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1AF77" w14:textId="77777777" w:rsidR="004171D3" w:rsidRPr="00FB0F76" w:rsidRDefault="004171D3" w:rsidP="00FB0F76">
      <w:pPr>
        <w:jc w:val="center"/>
        <w:rPr>
          <w:rFonts w:ascii="Arial" w:hAnsi="Arial" w:cs="Arial"/>
          <w:noProof/>
          <w:sz w:val="18"/>
          <w:szCs w:val="18"/>
          <w14:ligatures w14:val="standardContextual"/>
        </w:rPr>
      </w:pPr>
      <w:r w:rsidRPr="00FB0F76">
        <w:rPr>
          <w:rFonts w:ascii="Arial" w:hAnsi="Arial" w:cs="Arial"/>
          <w:b/>
          <w:bCs/>
          <w:noProof/>
          <w:sz w:val="18"/>
          <w:szCs w:val="18"/>
        </w:rPr>
        <w:drawing>
          <wp:inline distT="0" distB="0" distL="0" distR="0" wp14:anchorId="7C35EB30" wp14:editId="3B8C9A28">
            <wp:extent cx="6850380" cy="554990"/>
            <wp:effectExtent l="0" t="0" r="7620" b="0"/>
            <wp:docPr id="6470612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50380" cy="554990"/>
                    </a:xfrm>
                    <a:prstGeom prst="rect">
                      <a:avLst/>
                    </a:prstGeom>
                    <a:noFill/>
                  </pic:spPr>
                </pic:pic>
              </a:graphicData>
            </a:graphic>
          </wp:inline>
        </w:drawing>
      </w:r>
    </w:p>
    <w:p w14:paraId="08A54898" w14:textId="77777777" w:rsidR="004171D3" w:rsidRPr="00FB0F76" w:rsidRDefault="004171D3" w:rsidP="00FB0F76">
      <w:pPr>
        <w:jc w:val="center"/>
        <w:rPr>
          <w:rFonts w:ascii="Arial" w:hAnsi="Arial" w:cs="Arial"/>
          <w:noProof/>
          <w:sz w:val="18"/>
          <w:szCs w:val="18"/>
          <w14:ligatures w14:val="standardContextual"/>
        </w:rPr>
      </w:pPr>
    </w:p>
    <w:p w14:paraId="47DE92F6" w14:textId="77777777" w:rsidR="004171D3" w:rsidRPr="00FB0F76" w:rsidRDefault="004171D3" w:rsidP="00FB0F76">
      <w:pPr>
        <w:suppressAutoHyphens/>
        <w:ind w:left="360"/>
        <w:jc w:val="center"/>
        <w:rPr>
          <w:rFonts w:ascii="Arial" w:hAnsi="Arial" w:cs="Arial"/>
          <w:color w:val="3C3C3C"/>
          <w:sz w:val="18"/>
          <w:szCs w:val="18"/>
          <w:lang w:eastAsia="zh-CN"/>
        </w:rPr>
      </w:pPr>
      <w:r w:rsidRPr="00FB0F76">
        <w:rPr>
          <w:rFonts w:ascii="Arial" w:hAnsi="Arial" w:cs="Arial"/>
          <w:color w:val="3C3C3C"/>
          <w:sz w:val="18"/>
          <w:szCs w:val="18"/>
          <w:lang w:eastAsia="zh-CN"/>
        </w:rPr>
        <w:t>Załącznik nr 2 – formularz ofertowy techniczny</w:t>
      </w:r>
    </w:p>
    <w:p w14:paraId="40B8B37F" w14:textId="77777777" w:rsidR="004171D3" w:rsidRPr="00FB0F76" w:rsidRDefault="004171D3" w:rsidP="00FB0F76">
      <w:pPr>
        <w:suppressAutoHyphens/>
        <w:ind w:left="360"/>
        <w:jc w:val="center"/>
        <w:rPr>
          <w:rFonts w:ascii="Arial" w:hAnsi="Arial" w:cs="Arial"/>
          <w:b/>
          <w:bCs/>
          <w:color w:val="3C3C3C"/>
          <w:sz w:val="18"/>
          <w:szCs w:val="18"/>
          <w:lang w:eastAsia="zh-CN"/>
        </w:rPr>
      </w:pPr>
      <w:r w:rsidRPr="00FB0F76">
        <w:rPr>
          <w:rFonts w:ascii="Arial" w:hAnsi="Arial" w:cs="Arial"/>
          <w:color w:val="3C3C3C"/>
          <w:sz w:val="18"/>
          <w:szCs w:val="18"/>
          <w:lang w:eastAsia="zh-CN"/>
        </w:rPr>
        <w:t>Dotyczy: postępowania</w:t>
      </w:r>
      <w:r w:rsidRPr="00FB0F76">
        <w:rPr>
          <w:rFonts w:ascii="Arial" w:hAnsi="Arial" w:cs="Arial"/>
          <w:b/>
          <w:bCs/>
          <w:color w:val="3C3C3C"/>
          <w:sz w:val="18"/>
          <w:szCs w:val="18"/>
          <w:lang w:eastAsia="zh-CN"/>
        </w:rPr>
        <w:t>: Przyspieszenie procesów cyfryzacji w Specjalistycznym Szpitalu Wojewódzkim w Ciechanowie</w:t>
      </w:r>
    </w:p>
    <w:p w14:paraId="08CAD799" w14:textId="77777777" w:rsidR="004171D3" w:rsidRPr="00FB0F76" w:rsidRDefault="004171D3" w:rsidP="00FB0F76">
      <w:pPr>
        <w:suppressAutoHyphens/>
        <w:ind w:left="360"/>
        <w:jc w:val="center"/>
        <w:rPr>
          <w:rFonts w:ascii="Arial" w:hAnsi="Arial" w:cs="Arial"/>
          <w:color w:val="3C3C3C"/>
          <w:sz w:val="18"/>
          <w:szCs w:val="18"/>
          <w:lang w:eastAsia="zh-CN"/>
        </w:rPr>
      </w:pPr>
      <w:r w:rsidRPr="00FB0F76">
        <w:rPr>
          <w:rFonts w:ascii="Arial" w:hAnsi="Arial" w:cs="Arial"/>
          <w:color w:val="3C3C3C"/>
          <w:sz w:val="18"/>
          <w:szCs w:val="18"/>
          <w:lang w:eastAsia="zh-CN"/>
        </w:rPr>
        <w:t>Numer pozycji/części:   5</w:t>
      </w:r>
    </w:p>
    <w:p w14:paraId="68BDAE7E" w14:textId="77777777" w:rsidR="004171D3" w:rsidRPr="00FB0F76" w:rsidRDefault="004171D3" w:rsidP="00FB0F76">
      <w:pPr>
        <w:suppressAutoHyphens/>
        <w:autoSpaceDN w:val="0"/>
        <w:ind w:left="360"/>
        <w:jc w:val="center"/>
        <w:rPr>
          <w:rFonts w:ascii="Arial" w:eastAsia="Aptos" w:hAnsi="Arial" w:cs="Arial"/>
          <w:b/>
          <w:bCs/>
          <w:kern w:val="3"/>
          <w:sz w:val="18"/>
          <w:szCs w:val="18"/>
        </w:rPr>
      </w:pPr>
      <w:r w:rsidRPr="00FB0F76">
        <w:rPr>
          <w:rFonts w:ascii="Arial" w:eastAsia="Aptos" w:hAnsi="Arial" w:cs="Arial"/>
          <w:b/>
          <w:bCs/>
          <w:kern w:val="3"/>
          <w:sz w:val="18"/>
          <w:szCs w:val="18"/>
          <w:lang w:eastAsia="en-US"/>
        </w:rPr>
        <w:t>ZESTAWIENIE PARAMETRÓW GRANICZNYCH (ODCINAJĄCYCH)</w:t>
      </w:r>
    </w:p>
    <w:p w14:paraId="4FDC1487" w14:textId="77777777" w:rsidR="004171D3" w:rsidRPr="00FB0F76" w:rsidRDefault="004171D3" w:rsidP="00FB0F76">
      <w:pPr>
        <w:suppressAutoHyphens/>
        <w:autoSpaceDN w:val="0"/>
        <w:rPr>
          <w:rFonts w:ascii="Arial" w:eastAsia="Aptos" w:hAnsi="Arial" w:cs="Arial"/>
          <w:kern w:val="3"/>
          <w:sz w:val="18"/>
          <w:szCs w:val="18"/>
          <w:lang w:eastAsia="en-US"/>
        </w:rPr>
      </w:pPr>
    </w:p>
    <w:p w14:paraId="2790EAA6" w14:textId="77777777" w:rsidR="00D1586B" w:rsidRDefault="004171D3" w:rsidP="00FB0F76">
      <w:pPr>
        <w:jc w:val="center"/>
        <w:rPr>
          <w:rFonts w:ascii="Arial" w:hAnsi="Arial" w:cs="Arial"/>
          <w:b/>
          <w:bCs/>
          <w:color w:val="000000"/>
          <w:sz w:val="18"/>
          <w:szCs w:val="18"/>
        </w:rPr>
      </w:pPr>
      <w:r w:rsidRPr="00FB0F76">
        <w:rPr>
          <w:rFonts w:ascii="Arial" w:eastAsia="Aptos" w:hAnsi="Arial" w:cs="Arial"/>
          <w:kern w:val="3"/>
          <w:sz w:val="18"/>
          <w:szCs w:val="18"/>
          <w:lang w:eastAsia="en-US"/>
        </w:rPr>
        <w:t xml:space="preserve">Przedmiot przetargu: </w:t>
      </w:r>
      <w:r w:rsidRPr="00FB0F76">
        <w:rPr>
          <w:rFonts w:ascii="Arial" w:hAnsi="Arial" w:cs="Arial"/>
          <w:b/>
          <w:bCs/>
          <w:color w:val="000000"/>
          <w:sz w:val="18"/>
          <w:szCs w:val="18"/>
        </w:rPr>
        <w:t xml:space="preserve">Pakiet V- </w:t>
      </w:r>
      <w:r w:rsidR="00D1586B" w:rsidRPr="00D1586B">
        <w:rPr>
          <w:rFonts w:ascii="Arial" w:hAnsi="Arial" w:cs="Arial"/>
          <w:b/>
          <w:bCs/>
          <w:color w:val="000000"/>
          <w:sz w:val="18"/>
          <w:szCs w:val="18"/>
        </w:rPr>
        <w:t xml:space="preserve">Działania zwiększające poziom </w:t>
      </w:r>
      <w:proofErr w:type="spellStart"/>
      <w:r w:rsidR="00D1586B" w:rsidRPr="00D1586B">
        <w:rPr>
          <w:rFonts w:ascii="Arial" w:hAnsi="Arial" w:cs="Arial"/>
          <w:b/>
          <w:bCs/>
          <w:color w:val="000000"/>
          <w:sz w:val="18"/>
          <w:szCs w:val="18"/>
        </w:rPr>
        <w:t>cyberbezpieczeństwa</w:t>
      </w:r>
      <w:proofErr w:type="spellEnd"/>
      <w:r w:rsidR="00D1586B" w:rsidRPr="00D1586B">
        <w:rPr>
          <w:rFonts w:ascii="Arial" w:hAnsi="Arial" w:cs="Arial"/>
          <w:b/>
          <w:bCs/>
          <w:color w:val="000000"/>
          <w:sz w:val="18"/>
          <w:szCs w:val="18"/>
        </w:rPr>
        <w:t xml:space="preserve"> szpitala </w:t>
      </w:r>
    </w:p>
    <w:p w14:paraId="490C6971" w14:textId="3A48EE8B" w:rsidR="004171D3" w:rsidRPr="00FB0F76" w:rsidRDefault="00D1586B" w:rsidP="00FB0F76">
      <w:pPr>
        <w:jc w:val="center"/>
        <w:rPr>
          <w:rFonts w:ascii="Arial" w:hAnsi="Arial" w:cs="Arial"/>
          <w:b/>
          <w:bCs/>
          <w:color w:val="000000"/>
          <w:sz w:val="18"/>
          <w:szCs w:val="18"/>
        </w:rPr>
      </w:pPr>
      <w:r>
        <w:rPr>
          <w:rFonts w:ascii="Arial" w:hAnsi="Arial" w:cs="Arial"/>
          <w:b/>
          <w:bCs/>
          <w:color w:val="000000"/>
          <w:sz w:val="18"/>
          <w:szCs w:val="18"/>
        </w:rPr>
        <w:t>realizowany poprzez p</w:t>
      </w:r>
      <w:r w:rsidR="004171D3" w:rsidRPr="00FB0F76">
        <w:rPr>
          <w:rFonts w:ascii="Arial" w:hAnsi="Arial" w:cs="Arial"/>
          <w:b/>
          <w:bCs/>
          <w:color w:val="000000"/>
          <w:sz w:val="18"/>
          <w:szCs w:val="18"/>
        </w:rPr>
        <w:t>rzebudow</w:t>
      </w:r>
      <w:r>
        <w:rPr>
          <w:rFonts w:ascii="Arial" w:hAnsi="Arial" w:cs="Arial"/>
          <w:b/>
          <w:bCs/>
          <w:color w:val="000000"/>
          <w:sz w:val="18"/>
          <w:szCs w:val="18"/>
        </w:rPr>
        <w:t>ę</w:t>
      </w:r>
      <w:r w:rsidR="004171D3" w:rsidRPr="00FB0F76">
        <w:rPr>
          <w:rFonts w:ascii="Arial" w:hAnsi="Arial" w:cs="Arial"/>
          <w:b/>
          <w:bCs/>
          <w:color w:val="000000"/>
          <w:sz w:val="18"/>
          <w:szCs w:val="18"/>
        </w:rPr>
        <w:t xml:space="preserve"> sieci informatycznej wraz z jej segmentacją</w:t>
      </w:r>
    </w:p>
    <w:p w14:paraId="05E80919" w14:textId="77777777" w:rsidR="004171D3" w:rsidRPr="00FB0F76" w:rsidRDefault="004171D3" w:rsidP="00FB0F76">
      <w:pPr>
        <w:rPr>
          <w:rFonts w:ascii="Arial" w:hAnsi="Arial" w:cs="Arial"/>
          <w:b/>
          <w:bCs/>
          <w:sz w:val="18"/>
          <w:szCs w:val="18"/>
        </w:rPr>
      </w:pPr>
    </w:p>
    <w:p w14:paraId="177A4BD5" w14:textId="73866545" w:rsidR="002043AD" w:rsidRPr="00FB0F76" w:rsidRDefault="00963025" w:rsidP="00FB0F76">
      <w:pPr>
        <w:rPr>
          <w:rFonts w:ascii="Arial" w:hAnsi="Arial" w:cs="Arial"/>
          <w:b/>
          <w:bCs/>
          <w:sz w:val="18"/>
          <w:szCs w:val="18"/>
        </w:rPr>
      </w:pPr>
      <w:r w:rsidRPr="00FB0F76">
        <w:rPr>
          <w:rFonts w:ascii="Arial" w:hAnsi="Arial" w:cs="Arial"/>
          <w:b/>
          <w:bCs/>
          <w:sz w:val="18"/>
          <w:szCs w:val="18"/>
        </w:rPr>
        <w:t>Obsługa</w:t>
      </w:r>
      <w:r w:rsidR="00B83F95" w:rsidRPr="00FB0F76">
        <w:rPr>
          <w:rFonts w:ascii="Arial" w:hAnsi="Arial" w:cs="Arial"/>
          <w:b/>
          <w:bCs/>
          <w:sz w:val="18"/>
          <w:szCs w:val="18"/>
        </w:rPr>
        <w:t xml:space="preserve"> </w:t>
      </w:r>
      <w:r w:rsidR="009E725C" w:rsidRPr="00FB0F76">
        <w:rPr>
          <w:rFonts w:ascii="Arial" w:hAnsi="Arial" w:cs="Arial"/>
          <w:b/>
          <w:bCs/>
          <w:sz w:val="18"/>
          <w:szCs w:val="18"/>
        </w:rPr>
        <w:t>środowiska sieciowego</w:t>
      </w:r>
      <w:r w:rsidR="00CE1F75" w:rsidRPr="00FB0F76">
        <w:rPr>
          <w:rFonts w:ascii="Arial" w:hAnsi="Arial" w:cs="Arial"/>
          <w:b/>
          <w:bCs/>
          <w:sz w:val="18"/>
          <w:szCs w:val="18"/>
        </w:rPr>
        <w:t xml:space="preserve"> 24/7</w:t>
      </w:r>
    </w:p>
    <w:tbl>
      <w:tblPr>
        <w:tblStyle w:val="TableNormal1"/>
        <w:tblW w:w="14737" w:type="dxa"/>
        <w:tblCellMar>
          <w:left w:w="10" w:type="dxa"/>
          <w:right w:w="10" w:type="dxa"/>
        </w:tblCellMar>
        <w:tblLook w:val="0000" w:firstRow="0" w:lastRow="0" w:firstColumn="0" w:lastColumn="0" w:noHBand="0" w:noVBand="0"/>
      </w:tblPr>
      <w:tblGrid>
        <w:gridCol w:w="547"/>
        <w:gridCol w:w="1858"/>
        <w:gridCol w:w="6662"/>
        <w:gridCol w:w="5670"/>
      </w:tblGrid>
      <w:tr w:rsidR="009E725C" w:rsidRPr="00FB0F76" w14:paraId="20327AA2"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62F0BA51" w14:textId="77777777" w:rsidR="009E725C" w:rsidRPr="00FB0F76" w:rsidRDefault="009E725C" w:rsidP="00FB0F76">
            <w:pPr>
              <w:jc w:val="center"/>
              <w:rPr>
                <w:rFonts w:ascii="Arial" w:hAnsi="Arial" w:cs="Arial"/>
                <w:b/>
                <w:bCs/>
                <w:noProof/>
                <w:sz w:val="18"/>
                <w:szCs w:val="18"/>
              </w:rPr>
            </w:pPr>
            <w:r w:rsidRPr="00FB0F76">
              <w:rPr>
                <w:rFonts w:ascii="Arial" w:hAnsi="Arial" w:cs="Arial"/>
                <w:b/>
                <w:bCs/>
                <w:noProof/>
                <w:sz w:val="18"/>
                <w:szCs w:val="18"/>
              </w:rPr>
              <w:t>L.p.</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4828A2BF" w14:textId="77777777" w:rsidR="009E725C" w:rsidRPr="00FB0F76" w:rsidRDefault="009E725C" w:rsidP="00FB0F76">
            <w:pPr>
              <w:jc w:val="center"/>
              <w:rPr>
                <w:rFonts w:ascii="Arial" w:hAnsi="Arial" w:cs="Arial"/>
                <w:b/>
                <w:bCs/>
                <w:noProof/>
                <w:sz w:val="18"/>
                <w:szCs w:val="18"/>
              </w:rPr>
            </w:pPr>
            <w:r w:rsidRPr="00FB0F76">
              <w:rPr>
                <w:rFonts w:ascii="Arial" w:hAnsi="Arial" w:cs="Arial"/>
                <w:b/>
                <w:bCs/>
                <w:noProof/>
                <w:sz w:val="18"/>
                <w:szCs w:val="18"/>
              </w:rPr>
              <w:t>Element konfiguracji</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59F853C0" w14:textId="77777777" w:rsidR="009E725C" w:rsidRPr="00FB0F76" w:rsidRDefault="009E725C" w:rsidP="00FB0F76">
            <w:pPr>
              <w:jc w:val="center"/>
              <w:rPr>
                <w:rFonts w:ascii="Arial" w:hAnsi="Arial" w:cs="Arial"/>
                <w:b/>
                <w:bCs/>
                <w:noProof/>
                <w:sz w:val="18"/>
                <w:szCs w:val="18"/>
              </w:rPr>
            </w:pPr>
            <w:r w:rsidRPr="00FB0F76">
              <w:rPr>
                <w:rFonts w:ascii="Arial" w:hAnsi="Arial" w:cs="Arial"/>
                <w:b/>
                <w:bCs/>
                <w:noProof/>
                <w:sz w:val="18"/>
                <w:szCs w:val="18"/>
              </w:rPr>
              <w:t xml:space="preserve">Wymagane parametry techniczne minimalne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tcPr>
          <w:p w14:paraId="00F05D28" w14:textId="4736009D" w:rsidR="009E725C" w:rsidRPr="00FB0F76" w:rsidRDefault="00253494" w:rsidP="00FB0F76">
            <w:pPr>
              <w:jc w:val="center"/>
              <w:rPr>
                <w:rFonts w:ascii="Arial" w:hAnsi="Arial" w:cs="Arial"/>
                <w:b/>
                <w:bCs/>
                <w:noProof/>
                <w:sz w:val="18"/>
                <w:szCs w:val="18"/>
              </w:rPr>
            </w:pPr>
            <w:r w:rsidRPr="00FB0F76">
              <w:rPr>
                <w:rFonts w:ascii="Arial" w:hAnsi="Arial" w:cs="Arial"/>
                <w:b/>
                <w:bCs/>
                <w:noProof/>
                <w:sz w:val="18"/>
                <w:szCs w:val="18"/>
              </w:rPr>
              <w:t>Wymagany opis spełnienia warunku</w:t>
            </w:r>
            <w:r w:rsidR="001058A8" w:rsidRPr="00FB0F76">
              <w:rPr>
                <w:rFonts w:ascii="Arial" w:hAnsi="Arial" w:cs="Arial"/>
                <w:b/>
                <w:bCs/>
                <w:noProof/>
                <w:sz w:val="18"/>
                <w:szCs w:val="18"/>
              </w:rPr>
              <w:t xml:space="preserve"> </w:t>
            </w:r>
          </w:p>
        </w:tc>
      </w:tr>
      <w:tr w:rsidR="009E725C" w:rsidRPr="00FB0F76" w14:paraId="3D8AB9F6"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4B976E0C" w14:textId="77777777" w:rsidR="009E725C" w:rsidRPr="00FB0F76" w:rsidRDefault="009E725C" w:rsidP="00FB0F76">
            <w:pPr>
              <w:rPr>
                <w:rFonts w:ascii="Arial" w:hAnsi="Arial" w:cs="Arial"/>
                <w:b/>
                <w:bCs/>
                <w:sz w:val="18"/>
                <w:szCs w:val="18"/>
              </w:rPr>
            </w:pPr>
            <w:r w:rsidRPr="00FB0F76">
              <w:rPr>
                <w:rFonts w:ascii="Arial" w:hAnsi="Arial" w:cs="Arial"/>
                <w:b/>
                <w:bCs/>
                <w:sz w:val="18"/>
                <w:szCs w:val="18"/>
              </w:rPr>
              <w:t>1</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B65957F" w14:textId="77777777" w:rsidR="009E725C" w:rsidRPr="00FB0F76" w:rsidRDefault="009E725C" w:rsidP="00FB0F76">
            <w:pPr>
              <w:rPr>
                <w:rFonts w:ascii="Arial" w:hAnsi="Arial" w:cs="Arial"/>
                <w:b/>
                <w:bCs/>
                <w:sz w:val="18"/>
                <w:szCs w:val="18"/>
              </w:rPr>
            </w:pPr>
            <w:r w:rsidRPr="00FB0F76">
              <w:rPr>
                <w:rFonts w:ascii="Arial" w:hAnsi="Arial" w:cs="Arial"/>
                <w:b/>
                <w:bCs/>
                <w:sz w:val="18"/>
                <w:szCs w:val="18"/>
              </w:rPr>
              <w:t>Wymagania ogólne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021D638" w14:textId="4BDBAA46" w:rsidR="008B2628" w:rsidRPr="00FB0F76" w:rsidRDefault="008B2628" w:rsidP="00FB0F76">
            <w:pPr>
              <w:jc w:val="both"/>
              <w:rPr>
                <w:rFonts w:ascii="Arial" w:hAnsi="Arial" w:cs="Arial"/>
                <w:sz w:val="18"/>
                <w:szCs w:val="18"/>
              </w:rPr>
            </w:pPr>
            <w:r w:rsidRPr="00FB0F76">
              <w:rPr>
                <w:rFonts w:ascii="Arial" w:hAnsi="Arial" w:cs="Arial"/>
                <w:b/>
                <w:bCs/>
                <w:sz w:val="18"/>
                <w:szCs w:val="18"/>
              </w:rPr>
              <w:t>Przedmiotem zamówienia jest świadczenie kompleksowej usługi wsparcia, utrzymania środowiska sieciowego Zamawiającego, obejmującego infrastrukturę LAN (dot. sieci aktywnej) oraz urządzenia klasy UTM (</w:t>
            </w:r>
            <w:proofErr w:type="spellStart"/>
            <w:r w:rsidRPr="00FB0F76">
              <w:rPr>
                <w:rFonts w:ascii="Arial" w:hAnsi="Arial" w:cs="Arial"/>
                <w:b/>
                <w:bCs/>
                <w:sz w:val="18"/>
                <w:szCs w:val="18"/>
              </w:rPr>
              <w:t>Unified</w:t>
            </w:r>
            <w:proofErr w:type="spellEnd"/>
            <w:r w:rsidRPr="00FB0F76">
              <w:rPr>
                <w:rFonts w:ascii="Arial" w:hAnsi="Arial" w:cs="Arial"/>
                <w:b/>
                <w:bCs/>
                <w:sz w:val="18"/>
                <w:szCs w:val="18"/>
              </w:rPr>
              <w:t xml:space="preserve"> </w:t>
            </w:r>
            <w:proofErr w:type="spellStart"/>
            <w:r w:rsidRPr="00FB0F76">
              <w:rPr>
                <w:rFonts w:ascii="Arial" w:hAnsi="Arial" w:cs="Arial"/>
                <w:b/>
                <w:bCs/>
                <w:sz w:val="18"/>
                <w:szCs w:val="18"/>
              </w:rPr>
              <w:t>Threat</w:t>
            </w:r>
            <w:proofErr w:type="spellEnd"/>
            <w:r w:rsidRPr="00FB0F76">
              <w:rPr>
                <w:rFonts w:ascii="Arial" w:hAnsi="Arial" w:cs="Arial"/>
                <w:b/>
                <w:bCs/>
                <w:sz w:val="18"/>
                <w:szCs w:val="18"/>
              </w:rPr>
              <w:t xml:space="preserve"> Management). Usługa ma na celu zapewnienie wysokiej dostępności i bezpieczeństwa warstwy komunikacyjnej organizacji, a także bieżące reagowanie na incydenty sieciowe i potrzeby rozwojowe.</w:t>
            </w:r>
            <w:r w:rsidRPr="00FB0F76">
              <w:rPr>
                <w:rFonts w:ascii="Arial" w:hAnsi="Arial" w:cs="Arial"/>
                <w:sz w:val="18"/>
                <w:szCs w:val="18"/>
              </w:rPr>
              <w:t xml:space="preserve"> </w:t>
            </w:r>
          </w:p>
          <w:p w14:paraId="655926F7" w14:textId="699A553E" w:rsidR="008B2628" w:rsidRPr="00FB0F76" w:rsidRDefault="008B2628" w:rsidP="00FB0F76">
            <w:pPr>
              <w:jc w:val="both"/>
              <w:rPr>
                <w:rFonts w:ascii="Arial" w:hAnsi="Arial" w:cs="Arial"/>
                <w:b/>
                <w:bCs/>
                <w:sz w:val="18"/>
                <w:szCs w:val="18"/>
              </w:rPr>
            </w:pPr>
            <w:r w:rsidRPr="00FB0F76">
              <w:rPr>
                <w:rFonts w:ascii="Arial" w:hAnsi="Arial" w:cs="Arial"/>
                <w:b/>
                <w:bCs/>
                <w:sz w:val="18"/>
                <w:szCs w:val="18"/>
              </w:rPr>
              <w:t>Wykonawca zapewni obsługę środowiska sieciowego Zamawiającego przez okres 36 miesięcy: 24 godziny na dobę, 7 dni w tygodniu, 365 dni w roku.</w:t>
            </w:r>
          </w:p>
          <w:p w14:paraId="2838C978" w14:textId="77777777" w:rsidR="008B2628" w:rsidRPr="00FB0F76" w:rsidRDefault="008B2628" w:rsidP="00FB0F76">
            <w:pPr>
              <w:jc w:val="both"/>
              <w:rPr>
                <w:rFonts w:ascii="Arial" w:hAnsi="Arial" w:cs="Arial"/>
                <w:b/>
                <w:bCs/>
                <w:sz w:val="18"/>
                <w:szCs w:val="18"/>
              </w:rPr>
            </w:pPr>
          </w:p>
          <w:p w14:paraId="2595BE1D" w14:textId="77777777" w:rsidR="008B2628" w:rsidRPr="00FB0F76" w:rsidRDefault="008B2628" w:rsidP="00FB0F76">
            <w:pPr>
              <w:pStyle w:val="Akapitzlist"/>
              <w:numPr>
                <w:ilvl w:val="0"/>
                <w:numId w:val="33"/>
              </w:numPr>
              <w:jc w:val="both"/>
              <w:rPr>
                <w:rFonts w:ascii="Arial" w:hAnsi="Arial" w:cs="Arial"/>
                <w:b/>
                <w:bCs/>
                <w:sz w:val="18"/>
                <w:szCs w:val="18"/>
              </w:rPr>
            </w:pPr>
            <w:r w:rsidRPr="00FB0F76">
              <w:rPr>
                <w:rFonts w:ascii="Arial" w:hAnsi="Arial" w:cs="Arial"/>
                <w:b/>
                <w:bCs/>
                <w:sz w:val="18"/>
                <w:szCs w:val="18"/>
              </w:rPr>
              <w:t>Czas przystąpienie do działań serwisowych na wezwanie Zamawiającego lub w przypadku wykrycia przez Wykonawcę incydentów w ramach świadczonego monitoringu:</w:t>
            </w:r>
          </w:p>
          <w:p w14:paraId="1505546E" w14:textId="7A59FC7D" w:rsidR="009D70E1" w:rsidRPr="00FB0F76" w:rsidRDefault="009D70E1" w:rsidP="00FB0F76">
            <w:pPr>
              <w:pStyle w:val="Akapitzlist"/>
              <w:numPr>
                <w:ilvl w:val="0"/>
                <w:numId w:val="32"/>
              </w:numPr>
              <w:jc w:val="both"/>
              <w:rPr>
                <w:rFonts w:ascii="Arial" w:hAnsi="Arial" w:cs="Arial"/>
                <w:sz w:val="18"/>
                <w:szCs w:val="18"/>
              </w:rPr>
            </w:pPr>
            <w:r w:rsidRPr="00FB0F76">
              <w:rPr>
                <w:rFonts w:ascii="Arial" w:hAnsi="Arial" w:cs="Arial"/>
                <w:sz w:val="18"/>
                <w:szCs w:val="18"/>
              </w:rPr>
              <w:t>Generowanie raportów na wezwanie Zamawiającego: do 3 dni roboczych</w:t>
            </w:r>
          </w:p>
          <w:p w14:paraId="7CAB16E1" w14:textId="12A66A69" w:rsidR="008B2628" w:rsidRPr="00FB0F76" w:rsidRDefault="00201B1D" w:rsidP="00FB0F76">
            <w:pPr>
              <w:pStyle w:val="Akapitzlist"/>
              <w:numPr>
                <w:ilvl w:val="0"/>
                <w:numId w:val="32"/>
              </w:numPr>
              <w:jc w:val="both"/>
              <w:rPr>
                <w:rFonts w:ascii="Arial" w:hAnsi="Arial" w:cs="Arial"/>
                <w:sz w:val="18"/>
                <w:szCs w:val="18"/>
              </w:rPr>
            </w:pPr>
            <w:r w:rsidRPr="00FB0F76">
              <w:rPr>
                <w:rFonts w:ascii="Arial" w:hAnsi="Arial" w:cs="Arial"/>
                <w:sz w:val="18"/>
                <w:szCs w:val="18"/>
              </w:rPr>
              <w:t>P</w:t>
            </w:r>
            <w:r w:rsidR="008B2628" w:rsidRPr="00FB0F76">
              <w:rPr>
                <w:rFonts w:ascii="Arial" w:hAnsi="Arial" w:cs="Arial"/>
                <w:sz w:val="18"/>
                <w:szCs w:val="18"/>
              </w:rPr>
              <w:t>race rekonfiguracyjne: do 8 godzin na przystąpienie do prac</w:t>
            </w:r>
          </w:p>
          <w:p w14:paraId="4A99A65B" w14:textId="43DE326F" w:rsidR="008B2628" w:rsidRPr="00FB0F76" w:rsidRDefault="00201B1D" w:rsidP="00FB0F76">
            <w:pPr>
              <w:pStyle w:val="Akapitzlist"/>
              <w:numPr>
                <w:ilvl w:val="0"/>
                <w:numId w:val="32"/>
              </w:numPr>
              <w:jc w:val="both"/>
              <w:rPr>
                <w:rFonts w:ascii="Arial" w:hAnsi="Arial" w:cs="Arial"/>
                <w:sz w:val="18"/>
                <w:szCs w:val="18"/>
              </w:rPr>
            </w:pPr>
            <w:r w:rsidRPr="00FB0F76">
              <w:rPr>
                <w:rFonts w:ascii="Arial" w:hAnsi="Arial" w:cs="Arial"/>
                <w:sz w:val="18"/>
                <w:szCs w:val="18"/>
              </w:rPr>
              <w:t>P</w:t>
            </w:r>
            <w:r w:rsidR="008B2628" w:rsidRPr="00FB0F76">
              <w:rPr>
                <w:rFonts w:ascii="Arial" w:hAnsi="Arial" w:cs="Arial"/>
                <w:sz w:val="18"/>
                <w:szCs w:val="18"/>
              </w:rPr>
              <w:t>race związane z awarią niekrytyczną: do 2 godzin na przystąpienie do prac</w:t>
            </w:r>
          </w:p>
          <w:p w14:paraId="45184056" w14:textId="31FE3500" w:rsidR="009D70E1" w:rsidRPr="00FB0F76" w:rsidRDefault="00201B1D" w:rsidP="00FB0F76">
            <w:pPr>
              <w:pStyle w:val="Akapitzlist"/>
              <w:numPr>
                <w:ilvl w:val="0"/>
                <w:numId w:val="32"/>
              </w:numPr>
              <w:jc w:val="both"/>
              <w:rPr>
                <w:rFonts w:ascii="Arial" w:hAnsi="Arial" w:cs="Arial"/>
                <w:sz w:val="18"/>
                <w:szCs w:val="18"/>
              </w:rPr>
            </w:pPr>
            <w:r w:rsidRPr="00FB0F76">
              <w:rPr>
                <w:rFonts w:ascii="Arial" w:hAnsi="Arial" w:cs="Arial"/>
                <w:sz w:val="18"/>
                <w:szCs w:val="18"/>
              </w:rPr>
              <w:t>P</w:t>
            </w:r>
            <w:r w:rsidR="008B2628" w:rsidRPr="00FB0F76">
              <w:rPr>
                <w:rFonts w:ascii="Arial" w:hAnsi="Arial" w:cs="Arial"/>
                <w:sz w:val="18"/>
                <w:szCs w:val="18"/>
              </w:rPr>
              <w:t>race związane z awarią krytyczną: do 30 minut na przystąpienie do prac</w:t>
            </w:r>
          </w:p>
          <w:p w14:paraId="3E732AB6" w14:textId="77777777" w:rsidR="008B2628" w:rsidRPr="00FB0F76" w:rsidRDefault="008B2628" w:rsidP="00FB0F76">
            <w:pPr>
              <w:jc w:val="both"/>
              <w:rPr>
                <w:rFonts w:ascii="Arial" w:hAnsi="Arial" w:cs="Arial"/>
                <w:b/>
                <w:bCs/>
                <w:sz w:val="18"/>
                <w:szCs w:val="18"/>
                <w:highlight w:val="cyan"/>
              </w:rPr>
            </w:pPr>
          </w:p>
          <w:p w14:paraId="633A5105" w14:textId="77777777" w:rsidR="008B2628" w:rsidRPr="00FB0F76" w:rsidRDefault="008B2628" w:rsidP="00FB0F76">
            <w:pPr>
              <w:pStyle w:val="Akapitzlist"/>
              <w:numPr>
                <w:ilvl w:val="0"/>
                <w:numId w:val="33"/>
              </w:numPr>
              <w:jc w:val="both"/>
              <w:rPr>
                <w:rFonts w:ascii="Arial" w:hAnsi="Arial" w:cs="Arial"/>
                <w:b/>
                <w:bCs/>
                <w:sz w:val="18"/>
                <w:szCs w:val="18"/>
              </w:rPr>
            </w:pPr>
            <w:r w:rsidRPr="00FB0F76">
              <w:rPr>
                <w:rFonts w:ascii="Arial" w:hAnsi="Arial" w:cs="Arial"/>
                <w:b/>
                <w:bCs/>
                <w:sz w:val="18"/>
                <w:szCs w:val="18"/>
              </w:rPr>
              <w:t>Oznaczenie zastosowanych pojęć:</w:t>
            </w:r>
          </w:p>
          <w:p w14:paraId="4F4322E7" w14:textId="00440783" w:rsidR="008B2628" w:rsidRPr="00FB0F76" w:rsidRDefault="008B2628" w:rsidP="00FB0F76">
            <w:pPr>
              <w:pStyle w:val="Akapitzlist"/>
              <w:numPr>
                <w:ilvl w:val="0"/>
                <w:numId w:val="32"/>
              </w:numPr>
              <w:jc w:val="both"/>
              <w:rPr>
                <w:rFonts w:ascii="Arial" w:hAnsi="Arial" w:cs="Arial"/>
                <w:sz w:val="18"/>
                <w:szCs w:val="18"/>
              </w:rPr>
            </w:pPr>
            <w:r w:rsidRPr="00FB0F76">
              <w:rPr>
                <w:rFonts w:ascii="Arial" w:hAnsi="Arial" w:cs="Arial"/>
                <w:b/>
                <w:bCs/>
                <w:sz w:val="18"/>
                <w:szCs w:val="18"/>
              </w:rPr>
              <w:t xml:space="preserve">Prace rekonfiguracyjne – </w:t>
            </w:r>
            <w:r w:rsidRPr="00FB0F76">
              <w:rPr>
                <w:rFonts w:ascii="Arial" w:hAnsi="Arial" w:cs="Arial"/>
                <w:sz w:val="18"/>
                <w:szCs w:val="18"/>
              </w:rPr>
              <w:t xml:space="preserve">prace związane z </w:t>
            </w:r>
            <w:proofErr w:type="spellStart"/>
            <w:r w:rsidRPr="00FB0F76">
              <w:rPr>
                <w:rFonts w:ascii="Arial" w:hAnsi="Arial" w:cs="Arial"/>
                <w:sz w:val="18"/>
                <w:szCs w:val="18"/>
              </w:rPr>
              <w:t>rekonfiguaracją</w:t>
            </w:r>
            <w:proofErr w:type="spellEnd"/>
            <w:r w:rsidRPr="00FB0F76">
              <w:rPr>
                <w:rFonts w:ascii="Arial" w:hAnsi="Arial" w:cs="Arial"/>
                <w:sz w:val="18"/>
                <w:szCs w:val="18"/>
              </w:rPr>
              <w:t xml:space="preserve"> urządzeń sieciowych, systemów sieciowych, nie wpływające na ciągłość działania pracy środowiska sieciowego</w:t>
            </w:r>
            <w:r w:rsidR="00201B1D" w:rsidRPr="00FB0F76">
              <w:rPr>
                <w:rFonts w:ascii="Arial" w:hAnsi="Arial" w:cs="Arial"/>
                <w:sz w:val="18"/>
                <w:szCs w:val="18"/>
              </w:rPr>
              <w:t>.</w:t>
            </w:r>
          </w:p>
          <w:p w14:paraId="5D9EDBF2" w14:textId="77777777" w:rsidR="008B2628" w:rsidRPr="00FB0F76" w:rsidRDefault="008B2628" w:rsidP="00FB0F76">
            <w:pPr>
              <w:jc w:val="both"/>
              <w:rPr>
                <w:rFonts w:ascii="Arial" w:hAnsi="Arial" w:cs="Arial"/>
                <w:b/>
                <w:bCs/>
                <w:sz w:val="18"/>
                <w:szCs w:val="18"/>
                <w:highlight w:val="cyan"/>
              </w:rPr>
            </w:pPr>
          </w:p>
          <w:p w14:paraId="3268BF90" w14:textId="77777777" w:rsidR="008B2628" w:rsidRPr="00FB0F76" w:rsidRDefault="008B2628" w:rsidP="00FB0F76">
            <w:pPr>
              <w:pStyle w:val="Akapitzlist"/>
              <w:numPr>
                <w:ilvl w:val="0"/>
                <w:numId w:val="32"/>
              </w:numPr>
              <w:jc w:val="both"/>
              <w:rPr>
                <w:rFonts w:ascii="Arial" w:hAnsi="Arial" w:cs="Arial"/>
                <w:b/>
                <w:bCs/>
                <w:sz w:val="18"/>
                <w:szCs w:val="18"/>
              </w:rPr>
            </w:pPr>
            <w:r w:rsidRPr="00FB0F76">
              <w:rPr>
                <w:rFonts w:ascii="Arial" w:hAnsi="Arial" w:cs="Arial"/>
                <w:b/>
                <w:bCs/>
                <w:sz w:val="18"/>
                <w:szCs w:val="18"/>
              </w:rPr>
              <w:t xml:space="preserve">Awaria niekrytyczna - </w:t>
            </w:r>
            <w:r w:rsidRPr="00FB0F76">
              <w:rPr>
                <w:rFonts w:ascii="Arial" w:hAnsi="Arial" w:cs="Arial"/>
                <w:sz w:val="18"/>
                <w:szCs w:val="18"/>
              </w:rPr>
              <w:t xml:space="preserve">to usterka lub problem techniczny w infrastrukturze sieciowej, systemach informatycznych lub usługach </w:t>
            </w:r>
            <w:r w:rsidRPr="00FB0F76">
              <w:rPr>
                <w:rFonts w:ascii="Arial" w:hAnsi="Arial" w:cs="Arial"/>
                <w:sz w:val="18"/>
                <w:szCs w:val="18"/>
              </w:rPr>
              <w:lastRenderedPageBreak/>
              <w:t>sieciowych, który nie powoduje całkowitego zatrzymania działania usług, lecz jedynie częściowe lub ograniczone utrudnienia.</w:t>
            </w:r>
          </w:p>
          <w:p w14:paraId="7789B952" w14:textId="77777777" w:rsidR="008B2628" w:rsidRPr="00FB0F76" w:rsidRDefault="008B2628" w:rsidP="00FB0F76">
            <w:pPr>
              <w:jc w:val="both"/>
              <w:rPr>
                <w:rFonts w:ascii="Arial" w:hAnsi="Arial" w:cs="Arial"/>
                <w:b/>
                <w:bCs/>
                <w:sz w:val="18"/>
                <w:szCs w:val="18"/>
              </w:rPr>
            </w:pPr>
          </w:p>
          <w:p w14:paraId="1999975A" w14:textId="5AA7067C" w:rsidR="008B2628" w:rsidRPr="007A69E9" w:rsidRDefault="008B2628" w:rsidP="00FB0F76">
            <w:pPr>
              <w:pStyle w:val="Akapitzlist"/>
              <w:numPr>
                <w:ilvl w:val="0"/>
                <w:numId w:val="32"/>
              </w:numPr>
              <w:jc w:val="both"/>
              <w:rPr>
                <w:rFonts w:ascii="Arial" w:hAnsi="Arial" w:cs="Arial"/>
                <w:sz w:val="18"/>
                <w:szCs w:val="18"/>
              </w:rPr>
            </w:pPr>
            <w:r w:rsidRPr="00FB0F76">
              <w:rPr>
                <w:rFonts w:ascii="Arial" w:hAnsi="Arial" w:cs="Arial"/>
                <w:b/>
                <w:bCs/>
                <w:sz w:val="18"/>
                <w:szCs w:val="18"/>
              </w:rPr>
              <w:t xml:space="preserve">Awaria krytyczna – </w:t>
            </w:r>
            <w:r w:rsidRPr="00FB0F76">
              <w:rPr>
                <w:rFonts w:ascii="Arial" w:hAnsi="Arial" w:cs="Arial"/>
                <w:sz w:val="18"/>
                <w:szCs w:val="18"/>
              </w:rPr>
              <w:t xml:space="preserve">to poważna usterka lub uszkodzenie infrastruktury sieciowej, systemów informatycznych lub usług sieciowych, które powoduje całkowitą niedostępność lub znaczące ograniczenie funkcjonowania kluczowych usług świadczonych użytkownikom. </w:t>
            </w:r>
          </w:p>
          <w:p w14:paraId="2D23C45D" w14:textId="77777777" w:rsidR="008B2628" w:rsidRPr="00FB0F76" w:rsidRDefault="00312549" w:rsidP="00FB0F76">
            <w:pPr>
              <w:rPr>
                <w:rFonts w:ascii="Arial" w:hAnsi="Arial" w:cs="Arial"/>
                <w:sz w:val="18"/>
                <w:szCs w:val="18"/>
              </w:rPr>
            </w:pPr>
            <w:r>
              <w:rPr>
                <w:rFonts w:ascii="Arial" w:hAnsi="Arial" w:cs="Arial"/>
                <w:sz w:val="18"/>
                <w:szCs w:val="18"/>
              </w:rPr>
              <w:pict w14:anchorId="20AB64A8">
                <v:rect id="_x0000_i1025" style="width:0;height:1.5pt" o:hralign="center" o:hrstd="t" o:hr="t" fillcolor="#a0a0a0" stroked="f"/>
              </w:pict>
            </w:r>
          </w:p>
          <w:p w14:paraId="5030E918" w14:textId="77777777" w:rsidR="008B2628" w:rsidRPr="00FB0F76" w:rsidRDefault="008B2628" w:rsidP="00FB0F76">
            <w:pPr>
              <w:rPr>
                <w:rFonts w:ascii="Arial" w:hAnsi="Arial" w:cs="Arial"/>
                <w:b/>
                <w:bCs/>
                <w:sz w:val="18"/>
                <w:szCs w:val="18"/>
              </w:rPr>
            </w:pPr>
            <w:r w:rsidRPr="00FB0F76">
              <w:rPr>
                <w:rFonts w:ascii="Arial" w:hAnsi="Arial" w:cs="Arial"/>
                <w:b/>
                <w:bCs/>
                <w:sz w:val="18"/>
                <w:szCs w:val="18"/>
              </w:rPr>
              <w:t>Zakres Usługi LAN/UTM</w:t>
            </w:r>
          </w:p>
          <w:p w14:paraId="7F6B269D" w14:textId="77777777" w:rsidR="008B2628" w:rsidRPr="00FB0F76" w:rsidRDefault="008B2628" w:rsidP="00FB0F76">
            <w:pPr>
              <w:rPr>
                <w:rFonts w:ascii="Arial" w:hAnsi="Arial" w:cs="Arial"/>
                <w:sz w:val="18"/>
                <w:szCs w:val="18"/>
              </w:rPr>
            </w:pPr>
            <w:r w:rsidRPr="00FB0F76">
              <w:rPr>
                <w:rFonts w:ascii="Arial" w:hAnsi="Arial" w:cs="Arial"/>
                <w:sz w:val="18"/>
                <w:szCs w:val="18"/>
              </w:rPr>
              <w:t>Usługa obejmuje całościową opiekę nad środowiskiem sieciowym Zamawiającego, w tym:</w:t>
            </w:r>
          </w:p>
          <w:p w14:paraId="4CB560A0" w14:textId="77777777" w:rsidR="008B2628" w:rsidRPr="00FB0F76" w:rsidRDefault="008B2628" w:rsidP="00FB0F76">
            <w:pPr>
              <w:numPr>
                <w:ilvl w:val="0"/>
                <w:numId w:val="34"/>
              </w:numPr>
              <w:rPr>
                <w:rFonts w:ascii="Arial" w:hAnsi="Arial" w:cs="Arial"/>
                <w:sz w:val="18"/>
                <w:szCs w:val="18"/>
              </w:rPr>
            </w:pPr>
            <w:r w:rsidRPr="00FB0F76">
              <w:rPr>
                <w:rFonts w:ascii="Arial" w:hAnsi="Arial" w:cs="Arial"/>
                <w:sz w:val="18"/>
                <w:szCs w:val="18"/>
              </w:rPr>
              <w:t>Monitorowanie stanu urządzeń sieciowych (</w:t>
            </w:r>
            <w:proofErr w:type="spellStart"/>
            <w:r w:rsidRPr="00FB0F76">
              <w:rPr>
                <w:rFonts w:ascii="Arial" w:hAnsi="Arial" w:cs="Arial"/>
                <w:sz w:val="18"/>
                <w:szCs w:val="18"/>
              </w:rPr>
              <w:t>switche</w:t>
            </w:r>
            <w:proofErr w:type="spellEnd"/>
            <w:r w:rsidRPr="00FB0F76">
              <w:rPr>
                <w:rFonts w:ascii="Arial" w:hAnsi="Arial" w:cs="Arial"/>
                <w:sz w:val="18"/>
                <w:szCs w:val="18"/>
              </w:rPr>
              <w:t>, routery) oraz UTM</w:t>
            </w:r>
          </w:p>
          <w:p w14:paraId="6548C33F" w14:textId="77777777" w:rsidR="008B2628" w:rsidRPr="00FB0F76" w:rsidRDefault="008B2628" w:rsidP="00FB0F76">
            <w:pPr>
              <w:numPr>
                <w:ilvl w:val="0"/>
                <w:numId w:val="34"/>
              </w:numPr>
              <w:rPr>
                <w:rFonts w:ascii="Arial" w:hAnsi="Arial" w:cs="Arial"/>
                <w:sz w:val="18"/>
                <w:szCs w:val="18"/>
              </w:rPr>
            </w:pPr>
            <w:r w:rsidRPr="00FB0F76">
              <w:rPr>
                <w:rFonts w:ascii="Arial" w:hAnsi="Arial" w:cs="Arial"/>
                <w:sz w:val="18"/>
                <w:szCs w:val="18"/>
              </w:rPr>
              <w:t xml:space="preserve">Zarządzanie konfiguracją urządzeń (w tym backupy, aktualizacje </w:t>
            </w:r>
            <w:proofErr w:type="spellStart"/>
            <w:r w:rsidRPr="00FB0F76">
              <w:rPr>
                <w:rFonts w:ascii="Arial" w:hAnsi="Arial" w:cs="Arial"/>
                <w:sz w:val="18"/>
                <w:szCs w:val="18"/>
              </w:rPr>
              <w:t>firmware</w:t>
            </w:r>
            <w:proofErr w:type="spellEnd"/>
            <w:r w:rsidRPr="00FB0F76">
              <w:rPr>
                <w:rFonts w:ascii="Arial" w:hAnsi="Arial" w:cs="Arial"/>
                <w:sz w:val="18"/>
                <w:szCs w:val="18"/>
              </w:rPr>
              <w:t>, zmiany konfiguracji)</w:t>
            </w:r>
          </w:p>
          <w:p w14:paraId="33774205" w14:textId="77777777" w:rsidR="008B2628" w:rsidRPr="00FB0F76" w:rsidRDefault="008B2628" w:rsidP="00FB0F76">
            <w:pPr>
              <w:numPr>
                <w:ilvl w:val="0"/>
                <w:numId w:val="34"/>
              </w:numPr>
              <w:rPr>
                <w:rFonts w:ascii="Arial" w:hAnsi="Arial" w:cs="Arial"/>
                <w:sz w:val="18"/>
                <w:szCs w:val="18"/>
              </w:rPr>
            </w:pPr>
            <w:r w:rsidRPr="00FB0F76">
              <w:rPr>
                <w:rFonts w:ascii="Arial" w:hAnsi="Arial" w:cs="Arial"/>
                <w:sz w:val="18"/>
                <w:szCs w:val="18"/>
              </w:rPr>
              <w:t>Obsługa incydentów sieciowych i bezpieczeństwa (awarie, wykryte zagrożenia, anomalia)</w:t>
            </w:r>
          </w:p>
          <w:p w14:paraId="012C9682" w14:textId="77777777" w:rsidR="008B2628" w:rsidRPr="00FB0F76" w:rsidRDefault="008B2628" w:rsidP="00FB0F76">
            <w:pPr>
              <w:numPr>
                <w:ilvl w:val="0"/>
                <w:numId w:val="34"/>
              </w:numPr>
              <w:rPr>
                <w:rFonts w:ascii="Arial" w:hAnsi="Arial" w:cs="Arial"/>
                <w:sz w:val="18"/>
                <w:szCs w:val="18"/>
              </w:rPr>
            </w:pPr>
            <w:r w:rsidRPr="00FB0F76">
              <w:rPr>
                <w:rFonts w:ascii="Arial" w:hAnsi="Arial" w:cs="Arial"/>
                <w:sz w:val="18"/>
                <w:szCs w:val="18"/>
              </w:rPr>
              <w:t>Reagowanie na zgłoszenia zespołu IT dotyczące problemów z łącznością, przepustowością lub dostępem</w:t>
            </w:r>
          </w:p>
          <w:p w14:paraId="2696A0CA" w14:textId="77777777" w:rsidR="008B2628" w:rsidRPr="00FB0F76" w:rsidRDefault="008B2628" w:rsidP="00FB0F76">
            <w:pPr>
              <w:numPr>
                <w:ilvl w:val="0"/>
                <w:numId w:val="34"/>
              </w:numPr>
              <w:rPr>
                <w:rFonts w:ascii="Arial" w:hAnsi="Arial" w:cs="Arial"/>
                <w:sz w:val="18"/>
                <w:szCs w:val="18"/>
              </w:rPr>
            </w:pPr>
            <w:r w:rsidRPr="00FB0F76">
              <w:rPr>
                <w:rFonts w:ascii="Arial" w:hAnsi="Arial" w:cs="Arial"/>
                <w:sz w:val="18"/>
                <w:szCs w:val="18"/>
              </w:rPr>
              <w:t>Wsparcie przy rozbudowie sieci (np. nowe lokalizacje, przełączniki, segmentacja VLAN)</w:t>
            </w:r>
          </w:p>
          <w:p w14:paraId="7BA33BA0" w14:textId="77777777" w:rsidR="008B2628" w:rsidRPr="00FB0F76" w:rsidRDefault="008B2628" w:rsidP="00FB0F76">
            <w:pPr>
              <w:numPr>
                <w:ilvl w:val="0"/>
                <w:numId w:val="34"/>
              </w:numPr>
              <w:rPr>
                <w:rFonts w:ascii="Arial" w:hAnsi="Arial" w:cs="Arial"/>
                <w:sz w:val="18"/>
                <w:szCs w:val="18"/>
              </w:rPr>
            </w:pPr>
            <w:r w:rsidRPr="00FB0F76">
              <w:rPr>
                <w:rFonts w:ascii="Arial" w:hAnsi="Arial" w:cs="Arial"/>
                <w:sz w:val="18"/>
                <w:szCs w:val="18"/>
              </w:rPr>
              <w:t>Utrzymywanie polityk bezpieczeństwa na UTM (firewalle, VPN, IPS, filtrowanie treści, antywirus)</w:t>
            </w:r>
          </w:p>
          <w:p w14:paraId="40335117" w14:textId="77777777" w:rsidR="008B2628" w:rsidRPr="00FB0F76" w:rsidRDefault="008B2628" w:rsidP="00FB0F76">
            <w:pPr>
              <w:numPr>
                <w:ilvl w:val="0"/>
                <w:numId w:val="34"/>
              </w:numPr>
              <w:rPr>
                <w:rFonts w:ascii="Arial" w:hAnsi="Arial" w:cs="Arial"/>
                <w:sz w:val="18"/>
                <w:szCs w:val="18"/>
              </w:rPr>
            </w:pPr>
            <w:r w:rsidRPr="00FB0F76">
              <w:rPr>
                <w:rFonts w:ascii="Arial" w:hAnsi="Arial" w:cs="Arial"/>
                <w:sz w:val="18"/>
                <w:szCs w:val="18"/>
              </w:rPr>
              <w:t>Rekomendowanie usprawnień i dobrych praktyk sieciowych</w:t>
            </w:r>
          </w:p>
          <w:p w14:paraId="0BBAA711" w14:textId="77777777" w:rsidR="008B2628" w:rsidRPr="00FB0F76" w:rsidRDefault="00312549" w:rsidP="00FB0F76">
            <w:pPr>
              <w:rPr>
                <w:rFonts w:ascii="Arial" w:hAnsi="Arial" w:cs="Arial"/>
                <w:sz w:val="18"/>
                <w:szCs w:val="18"/>
              </w:rPr>
            </w:pPr>
            <w:r>
              <w:rPr>
                <w:rFonts w:ascii="Arial" w:hAnsi="Arial" w:cs="Arial"/>
                <w:sz w:val="18"/>
                <w:szCs w:val="18"/>
              </w:rPr>
              <w:pict w14:anchorId="6A413BEC">
                <v:rect id="_x0000_i1026" style="width:0;height:1.5pt" o:hralign="center" o:hrstd="t" o:hr="t" fillcolor="#a0a0a0" stroked="f"/>
              </w:pict>
            </w:r>
          </w:p>
          <w:p w14:paraId="12A7E423" w14:textId="77777777" w:rsidR="008B2628" w:rsidRPr="00FB0F76" w:rsidRDefault="008B2628" w:rsidP="00FB0F76">
            <w:pPr>
              <w:rPr>
                <w:rFonts w:ascii="Arial" w:hAnsi="Arial" w:cs="Arial"/>
                <w:b/>
                <w:bCs/>
                <w:sz w:val="18"/>
                <w:szCs w:val="18"/>
              </w:rPr>
            </w:pPr>
            <w:r w:rsidRPr="00FB0F76">
              <w:rPr>
                <w:rFonts w:ascii="Arial" w:hAnsi="Arial" w:cs="Arial"/>
                <w:b/>
                <w:bCs/>
                <w:sz w:val="18"/>
                <w:szCs w:val="18"/>
              </w:rPr>
              <w:t>Wymagania Funkcjonalne dla Infrastruktury LAN</w:t>
            </w:r>
          </w:p>
          <w:p w14:paraId="4DE7C597" w14:textId="77777777" w:rsidR="008B2628" w:rsidRPr="00FB0F76" w:rsidRDefault="008B2628" w:rsidP="00FB0F76">
            <w:pPr>
              <w:rPr>
                <w:rFonts w:ascii="Arial" w:hAnsi="Arial" w:cs="Arial"/>
                <w:sz w:val="18"/>
                <w:szCs w:val="18"/>
              </w:rPr>
            </w:pPr>
            <w:r w:rsidRPr="00FB0F76">
              <w:rPr>
                <w:rFonts w:ascii="Arial" w:hAnsi="Arial" w:cs="Arial"/>
                <w:sz w:val="18"/>
                <w:szCs w:val="18"/>
              </w:rPr>
              <w:t>Środowisko sieciowe Zamawiającego musi być objęte usługą w sposób zapewniający:</w:t>
            </w:r>
          </w:p>
          <w:p w14:paraId="4F941882" w14:textId="77777777" w:rsidR="008B2628" w:rsidRPr="00FB0F76" w:rsidRDefault="008B2628" w:rsidP="00FB0F76">
            <w:pPr>
              <w:numPr>
                <w:ilvl w:val="0"/>
                <w:numId w:val="35"/>
              </w:numPr>
              <w:rPr>
                <w:rFonts w:ascii="Arial" w:hAnsi="Arial" w:cs="Arial"/>
                <w:sz w:val="18"/>
                <w:szCs w:val="18"/>
              </w:rPr>
            </w:pPr>
            <w:r w:rsidRPr="00FB0F76">
              <w:rPr>
                <w:rFonts w:ascii="Arial" w:hAnsi="Arial" w:cs="Arial"/>
                <w:b/>
                <w:bCs/>
                <w:sz w:val="18"/>
                <w:szCs w:val="18"/>
              </w:rPr>
              <w:t>Zarządzanie i monitoring aktywnych urządzeń sieciowych</w:t>
            </w:r>
            <w:r w:rsidRPr="00FB0F76">
              <w:rPr>
                <w:rFonts w:ascii="Arial" w:hAnsi="Arial" w:cs="Arial"/>
                <w:sz w:val="18"/>
                <w:szCs w:val="18"/>
              </w:rPr>
              <w:t xml:space="preserve"> (przełączniki warstwy 2/3, routery, kontrolery Wi-Fi, NAC, środowisko do zarządzania siecią) – bieżące monitorowanie parametrów wydajnościowych i stanu (CPU, RAM, port status, błędy transmisji)</w:t>
            </w:r>
          </w:p>
          <w:p w14:paraId="7F7D0738" w14:textId="77777777" w:rsidR="008B2628" w:rsidRPr="00FB0F76" w:rsidRDefault="008B2628" w:rsidP="00FB0F76">
            <w:pPr>
              <w:numPr>
                <w:ilvl w:val="0"/>
                <w:numId w:val="35"/>
              </w:numPr>
              <w:rPr>
                <w:rFonts w:ascii="Arial" w:hAnsi="Arial" w:cs="Arial"/>
                <w:sz w:val="18"/>
                <w:szCs w:val="18"/>
              </w:rPr>
            </w:pPr>
            <w:r w:rsidRPr="00FB0F76">
              <w:rPr>
                <w:rFonts w:ascii="Arial" w:hAnsi="Arial" w:cs="Arial"/>
                <w:b/>
                <w:bCs/>
                <w:sz w:val="18"/>
                <w:szCs w:val="18"/>
              </w:rPr>
              <w:t>Zarządzanie konfiguracją VLAN</w:t>
            </w:r>
            <w:r w:rsidRPr="00FB0F76">
              <w:rPr>
                <w:rFonts w:ascii="Arial" w:hAnsi="Arial" w:cs="Arial"/>
                <w:sz w:val="18"/>
                <w:szCs w:val="18"/>
              </w:rPr>
              <w:t>, routingiem, trunkami, agregacją łączy, listami ACL</w:t>
            </w:r>
          </w:p>
          <w:p w14:paraId="7A8AE0EF" w14:textId="77777777" w:rsidR="008B2628" w:rsidRPr="00FB0F76" w:rsidRDefault="008B2628" w:rsidP="00FB0F76">
            <w:pPr>
              <w:numPr>
                <w:ilvl w:val="0"/>
                <w:numId w:val="35"/>
              </w:numPr>
              <w:rPr>
                <w:rFonts w:ascii="Arial" w:hAnsi="Arial" w:cs="Arial"/>
                <w:sz w:val="18"/>
                <w:szCs w:val="18"/>
              </w:rPr>
            </w:pPr>
            <w:r w:rsidRPr="00FB0F76">
              <w:rPr>
                <w:rFonts w:ascii="Arial" w:hAnsi="Arial" w:cs="Arial"/>
                <w:b/>
                <w:bCs/>
                <w:sz w:val="18"/>
                <w:szCs w:val="18"/>
              </w:rPr>
              <w:t xml:space="preserve">Diagnostyka i </w:t>
            </w:r>
            <w:proofErr w:type="spellStart"/>
            <w:r w:rsidRPr="00FB0F76">
              <w:rPr>
                <w:rFonts w:ascii="Arial" w:hAnsi="Arial" w:cs="Arial"/>
                <w:b/>
                <w:bCs/>
                <w:sz w:val="18"/>
                <w:szCs w:val="18"/>
              </w:rPr>
              <w:t>troubleshooting</w:t>
            </w:r>
            <w:proofErr w:type="spellEnd"/>
            <w:r w:rsidRPr="00FB0F76">
              <w:rPr>
                <w:rFonts w:ascii="Arial" w:hAnsi="Arial" w:cs="Arial"/>
                <w:b/>
                <w:bCs/>
                <w:sz w:val="18"/>
                <w:szCs w:val="18"/>
              </w:rPr>
              <w:t xml:space="preserve"> sieci</w:t>
            </w:r>
            <w:r w:rsidRPr="00FB0F76">
              <w:rPr>
                <w:rFonts w:ascii="Arial" w:hAnsi="Arial" w:cs="Arial"/>
                <w:sz w:val="18"/>
                <w:szCs w:val="18"/>
              </w:rPr>
              <w:t xml:space="preserve"> – np. analiza pętli, broadcast </w:t>
            </w:r>
            <w:proofErr w:type="spellStart"/>
            <w:r w:rsidRPr="00FB0F76">
              <w:rPr>
                <w:rFonts w:ascii="Arial" w:hAnsi="Arial" w:cs="Arial"/>
                <w:sz w:val="18"/>
                <w:szCs w:val="18"/>
              </w:rPr>
              <w:t>storm</w:t>
            </w:r>
            <w:proofErr w:type="spellEnd"/>
            <w:r w:rsidRPr="00FB0F76">
              <w:rPr>
                <w:rFonts w:ascii="Arial" w:hAnsi="Arial" w:cs="Arial"/>
                <w:sz w:val="18"/>
                <w:szCs w:val="18"/>
              </w:rPr>
              <w:t>, błędnych konfiguracji STP/RSTP, problemów z DHCP</w:t>
            </w:r>
          </w:p>
          <w:p w14:paraId="3CE418C0" w14:textId="77777777" w:rsidR="008B2628" w:rsidRPr="00FB0F76" w:rsidRDefault="008B2628" w:rsidP="00FB0F76">
            <w:pPr>
              <w:numPr>
                <w:ilvl w:val="0"/>
                <w:numId w:val="35"/>
              </w:numPr>
              <w:rPr>
                <w:rFonts w:ascii="Arial" w:hAnsi="Arial" w:cs="Arial"/>
                <w:sz w:val="18"/>
                <w:szCs w:val="18"/>
              </w:rPr>
            </w:pPr>
            <w:r w:rsidRPr="00FB0F76">
              <w:rPr>
                <w:rFonts w:ascii="Arial" w:hAnsi="Arial" w:cs="Arial"/>
                <w:b/>
                <w:bCs/>
                <w:sz w:val="18"/>
                <w:szCs w:val="18"/>
              </w:rPr>
              <w:t xml:space="preserve">Aktualizacja </w:t>
            </w:r>
            <w:proofErr w:type="spellStart"/>
            <w:r w:rsidRPr="00FB0F76">
              <w:rPr>
                <w:rFonts w:ascii="Arial" w:hAnsi="Arial" w:cs="Arial"/>
                <w:b/>
                <w:bCs/>
                <w:sz w:val="18"/>
                <w:szCs w:val="18"/>
              </w:rPr>
              <w:t>firmware</w:t>
            </w:r>
            <w:proofErr w:type="spellEnd"/>
            <w:r w:rsidRPr="00FB0F76">
              <w:rPr>
                <w:rFonts w:ascii="Arial" w:hAnsi="Arial" w:cs="Arial"/>
                <w:sz w:val="18"/>
                <w:szCs w:val="18"/>
              </w:rPr>
              <w:t xml:space="preserve"> – planowanie i bezpieczne przeprowadzanie aktualizacji zgodnie z polityką producenta i praktykami </w:t>
            </w:r>
            <w:proofErr w:type="spellStart"/>
            <w:r w:rsidRPr="00FB0F76">
              <w:rPr>
                <w:rFonts w:ascii="Arial" w:hAnsi="Arial" w:cs="Arial"/>
                <w:sz w:val="18"/>
                <w:szCs w:val="18"/>
              </w:rPr>
              <w:t>change</w:t>
            </w:r>
            <w:proofErr w:type="spellEnd"/>
            <w:r w:rsidRPr="00FB0F76">
              <w:rPr>
                <w:rFonts w:ascii="Arial" w:hAnsi="Arial" w:cs="Arial"/>
                <w:sz w:val="18"/>
                <w:szCs w:val="18"/>
              </w:rPr>
              <w:t xml:space="preserve"> management</w:t>
            </w:r>
          </w:p>
          <w:p w14:paraId="15965532" w14:textId="77777777" w:rsidR="008B2628" w:rsidRPr="00FB0F76" w:rsidRDefault="008B2628" w:rsidP="00FB0F76">
            <w:pPr>
              <w:numPr>
                <w:ilvl w:val="0"/>
                <w:numId w:val="35"/>
              </w:numPr>
              <w:rPr>
                <w:rFonts w:ascii="Arial" w:hAnsi="Arial" w:cs="Arial"/>
                <w:sz w:val="18"/>
                <w:szCs w:val="18"/>
              </w:rPr>
            </w:pPr>
            <w:r w:rsidRPr="00FB0F76">
              <w:rPr>
                <w:rFonts w:ascii="Arial" w:hAnsi="Arial" w:cs="Arial"/>
                <w:b/>
                <w:bCs/>
                <w:sz w:val="18"/>
                <w:szCs w:val="18"/>
              </w:rPr>
              <w:t>Backup konfiguracji</w:t>
            </w:r>
            <w:r w:rsidRPr="00FB0F76">
              <w:rPr>
                <w:rFonts w:ascii="Arial" w:hAnsi="Arial" w:cs="Arial"/>
                <w:sz w:val="18"/>
                <w:szCs w:val="18"/>
              </w:rPr>
              <w:t xml:space="preserve"> – automatyczne i ręczne kopie konfiguracji urządzeń przechowywane zgodnie z zasadami bezpieczeństwa</w:t>
            </w:r>
          </w:p>
          <w:p w14:paraId="434F11AA" w14:textId="77777777" w:rsidR="008B2628" w:rsidRPr="00FB0F76" w:rsidRDefault="008B2628" w:rsidP="00FB0F76">
            <w:pPr>
              <w:numPr>
                <w:ilvl w:val="0"/>
                <w:numId w:val="35"/>
              </w:numPr>
              <w:rPr>
                <w:rFonts w:ascii="Arial" w:hAnsi="Arial" w:cs="Arial"/>
                <w:sz w:val="18"/>
                <w:szCs w:val="18"/>
              </w:rPr>
            </w:pPr>
            <w:r w:rsidRPr="00FB0F76">
              <w:rPr>
                <w:rFonts w:ascii="Arial" w:hAnsi="Arial" w:cs="Arial"/>
                <w:b/>
                <w:bCs/>
                <w:sz w:val="18"/>
                <w:szCs w:val="18"/>
              </w:rPr>
              <w:t>Raportowanie</w:t>
            </w:r>
            <w:r w:rsidRPr="00FB0F76">
              <w:rPr>
                <w:rFonts w:ascii="Arial" w:hAnsi="Arial" w:cs="Arial"/>
                <w:sz w:val="18"/>
                <w:szCs w:val="18"/>
              </w:rPr>
              <w:t xml:space="preserve"> – na wezwanie Zamawiającego przygotowanie zestawienia zdarzeń, wykorzystania portów i incydentów nie częściej niż raz na kwartał</w:t>
            </w:r>
          </w:p>
          <w:p w14:paraId="5CAC6478" w14:textId="5C972755" w:rsidR="00C0161A" w:rsidRPr="00FB0F76" w:rsidRDefault="00C0161A" w:rsidP="00FB0F76">
            <w:pPr>
              <w:rPr>
                <w:rFonts w:ascii="Arial" w:hAnsi="Arial" w:cs="Arial"/>
                <w:sz w:val="18"/>
                <w:szCs w:val="18"/>
              </w:rPr>
            </w:pPr>
            <w:r w:rsidRPr="00FB0F76">
              <w:rPr>
                <w:rFonts w:ascii="Arial" w:hAnsi="Arial" w:cs="Arial"/>
                <w:b/>
                <w:bCs/>
                <w:sz w:val="18"/>
                <w:szCs w:val="18"/>
              </w:rPr>
              <w:t>Komunikacja między Zamawiającym, a Wykonawcą odbywać się będzie telefonicznie, mailowo i/lub przez portal zgłoszeniowy Wykonawcy.</w:t>
            </w:r>
          </w:p>
          <w:p w14:paraId="4B6590EE" w14:textId="77777777" w:rsidR="008B2628" w:rsidRPr="00FB0F76" w:rsidRDefault="00312549" w:rsidP="00FB0F76">
            <w:pPr>
              <w:rPr>
                <w:rFonts w:ascii="Arial" w:hAnsi="Arial" w:cs="Arial"/>
                <w:sz w:val="18"/>
                <w:szCs w:val="18"/>
              </w:rPr>
            </w:pPr>
            <w:r>
              <w:rPr>
                <w:rFonts w:ascii="Arial" w:hAnsi="Arial" w:cs="Arial"/>
                <w:sz w:val="18"/>
                <w:szCs w:val="18"/>
              </w:rPr>
              <w:pict w14:anchorId="63A4C418">
                <v:rect id="_x0000_i1027" style="width:0;height:1.5pt" o:hralign="center" o:hrstd="t" o:hr="t" fillcolor="#a0a0a0" stroked="f"/>
              </w:pict>
            </w:r>
          </w:p>
          <w:p w14:paraId="1275E310" w14:textId="77777777" w:rsidR="008B2628" w:rsidRPr="00FB0F76" w:rsidRDefault="008B2628" w:rsidP="00FB0F76">
            <w:pPr>
              <w:rPr>
                <w:rFonts w:ascii="Arial" w:hAnsi="Arial" w:cs="Arial"/>
                <w:b/>
                <w:bCs/>
                <w:sz w:val="18"/>
                <w:szCs w:val="18"/>
              </w:rPr>
            </w:pPr>
            <w:r w:rsidRPr="00FB0F76">
              <w:rPr>
                <w:rFonts w:ascii="Arial" w:hAnsi="Arial" w:cs="Arial"/>
                <w:b/>
                <w:bCs/>
                <w:sz w:val="18"/>
                <w:szCs w:val="18"/>
              </w:rPr>
              <w:t>Wymagania Funkcjonalne dla UTM</w:t>
            </w:r>
          </w:p>
          <w:p w14:paraId="4F94A62B" w14:textId="77777777" w:rsidR="008B2628" w:rsidRPr="00FB0F76" w:rsidRDefault="008B2628" w:rsidP="00FB0F76">
            <w:pPr>
              <w:rPr>
                <w:rFonts w:ascii="Arial" w:hAnsi="Arial" w:cs="Arial"/>
                <w:sz w:val="18"/>
                <w:szCs w:val="18"/>
              </w:rPr>
            </w:pPr>
            <w:r w:rsidRPr="00FB0F76">
              <w:rPr>
                <w:rFonts w:ascii="Arial" w:hAnsi="Arial" w:cs="Arial"/>
                <w:sz w:val="18"/>
                <w:szCs w:val="18"/>
              </w:rPr>
              <w:t>Usługa UTM (</w:t>
            </w:r>
            <w:proofErr w:type="spellStart"/>
            <w:r w:rsidRPr="00FB0F76">
              <w:rPr>
                <w:rFonts w:ascii="Arial" w:hAnsi="Arial" w:cs="Arial"/>
                <w:sz w:val="18"/>
                <w:szCs w:val="18"/>
              </w:rPr>
              <w:t>Unified</w:t>
            </w:r>
            <w:proofErr w:type="spellEnd"/>
            <w:r w:rsidRPr="00FB0F76">
              <w:rPr>
                <w:rFonts w:ascii="Arial" w:hAnsi="Arial" w:cs="Arial"/>
                <w:sz w:val="18"/>
                <w:szCs w:val="18"/>
              </w:rPr>
              <w:t xml:space="preserve"> </w:t>
            </w:r>
            <w:proofErr w:type="spellStart"/>
            <w:r w:rsidRPr="00FB0F76">
              <w:rPr>
                <w:rFonts w:ascii="Arial" w:hAnsi="Arial" w:cs="Arial"/>
                <w:sz w:val="18"/>
                <w:szCs w:val="18"/>
              </w:rPr>
              <w:t>Threat</w:t>
            </w:r>
            <w:proofErr w:type="spellEnd"/>
            <w:r w:rsidRPr="00FB0F76">
              <w:rPr>
                <w:rFonts w:ascii="Arial" w:hAnsi="Arial" w:cs="Arial"/>
                <w:sz w:val="18"/>
                <w:szCs w:val="18"/>
              </w:rPr>
              <w:t xml:space="preserve"> Management) obejmuje zarządzanie i bieżące utrzymanie następujących funkcjonalności:</w:t>
            </w:r>
          </w:p>
          <w:p w14:paraId="14B792CB" w14:textId="77777777" w:rsidR="008B2628" w:rsidRPr="00FB0F76" w:rsidRDefault="008B2628" w:rsidP="00FB0F76">
            <w:pPr>
              <w:numPr>
                <w:ilvl w:val="0"/>
                <w:numId w:val="36"/>
              </w:numPr>
              <w:rPr>
                <w:rFonts w:ascii="Arial" w:hAnsi="Arial" w:cs="Arial"/>
                <w:sz w:val="18"/>
                <w:szCs w:val="18"/>
              </w:rPr>
            </w:pPr>
            <w:r w:rsidRPr="00FB0F76">
              <w:rPr>
                <w:rFonts w:ascii="Arial" w:hAnsi="Arial" w:cs="Arial"/>
                <w:b/>
                <w:bCs/>
                <w:sz w:val="18"/>
                <w:szCs w:val="18"/>
              </w:rPr>
              <w:t>Firewall i polityki dostępu</w:t>
            </w:r>
            <w:r w:rsidRPr="00FB0F76">
              <w:rPr>
                <w:rFonts w:ascii="Arial" w:hAnsi="Arial" w:cs="Arial"/>
                <w:sz w:val="18"/>
                <w:szCs w:val="18"/>
              </w:rPr>
              <w:t xml:space="preserve"> – tworzenie, modyfikacja, testowanie reguł zapory ogniowej (w tym polityk między VLAN, NAT, port </w:t>
            </w:r>
            <w:proofErr w:type="spellStart"/>
            <w:r w:rsidRPr="00FB0F76">
              <w:rPr>
                <w:rFonts w:ascii="Arial" w:hAnsi="Arial" w:cs="Arial"/>
                <w:sz w:val="18"/>
                <w:szCs w:val="18"/>
              </w:rPr>
              <w:t>forwarding</w:t>
            </w:r>
            <w:proofErr w:type="spellEnd"/>
            <w:r w:rsidRPr="00FB0F76">
              <w:rPr>
                <w:rFonts w:ascii="Arial" w:hAnsi="Arial" w:cs="Arial"/>
                <w:sz w:val="18"/>
                <w:szCs w:val="18"/>
              </w:rPr>
              <w:t>)</w:t>
            </w:r>
          </w:p>
          <w:p w14:paraId="6187410C" w14:textId="77777777" w:rsidR="008B2628" w:rsidRPr="00FB0F76" w:rsidRDefault="008B2628" w:rsidP="00FB0F76">
            <w:pPr>
              <w:numPr>
                <w:ilvl w:val="0"/>
                <w:numId w:val="36"/>
              </w:numPr>
              <w:rPr>
                <w:rFonts w:ascii="Arial" w:hAnsi="Arial" w:cs="Arial"/>
                <w:sz w:val="18"/>
                <w:szCs w:val="18"/>
              </w:rPr>
            </w:pPr>
            <w:r w:rsidRPr="00FB0F76">
              <w:rPr>
                <w:rFonts w:ascii="Arial" w:hAnsi="Arial" w:cs="Arial"/>
                <w:b/>
                <w:bCs/>
                <w:sz w:val="18"/>
                <w:szCs w:val="18"/>
              </w:rPr>
              <w:t>VPN</w:t>
            </w:r>
            <w:r w:rsidRPr="00FB0F76">
              <w:rPr>
                <w:rFonts w:ascii="Arial" w:hAnsi="Arial" w:cs="Arial"/>
                <w:sz w:val="18"/>
                <w:szCs w:val="18"/>
              </w:rPr>
              <w:t xml:space="preserve"> – zarządzanie tunelami </w:t>
            </w:r>
            <w:proofErr w:type="spellStart"/>
            <w:r w:rsidRPr="00FB0F76">
              <w:rPr>
                <w:rFonts w:ascii="Arial" w:hAnsi="Arial" w:cs="Arial"/>
                <w:sz w:val="18"/>
                <w:szCs w:val="18"/>
              </w:rPr>
              <w:t>IPsec</w:t>
            </w:r>
            <w:proofErr w:type="spellEnd"/>
            <w:r w:rsidRPr="00FB0F76">
              <w:rPr>
                <w:rFonts w:ascii="Arial" w:hAnsi="Arial" w:cs="Arial"/>
                <w:sz w:val="18"/>
                <w:szCs w:val="18"/>
              </w:rPr>
              <w:t xml:space="preserve"> i SSL VPN (zarówno </w:t>
            </w:r>
            <w:proofErr w:type="spellStart"/>
            <w:r w:rsidRPr="00FB0F76">
              <w:rPr>
                <w:rFonts w:ascii="Arial" w:hAnsi="Arial" w:cs="Arial"/>
                <w:sz w:val="18"/>
                <w:szCs w:val="18"/>
              </w:rPr>
              <w:t>site</w:t>
            </w:r>
            <w:proofErr w:type="spellEnd"/>
            <w:r w:rsidRPr="00FB0F76">
              <w:rPr>
                <w:rFonts w:ascii="Arial" w:hAnsi="Arial" w:cs="Arial"/>
                <w:sz w:val="18"/>
                <w:szCs w:val="18"/>
              </w:rPr>
              <w:t>-to-</w:t>
            </w:r>
            <w:proofErr w:type="spellStart"/>
            <w:r w:rsidRPr="00FB0F76">
              <w:rPr>
                <w:rFonts w:ascii="Arial" w:hAnsi="Arial" w:cs="Arial"/>
                <w:sz w:val="18"/>
                <w:szCs w:val="18"/>
              </w:rPr>
              <w:t>site</w:t>
            </w:r>
            <w:proofErr w:type="spellEnd"/>
            <w:r w:rsidRPr="00FB0F76">
              <w:rPr>
                <w:rFonts w:ascii="Arial" w:hAnsi="Arial" w:cs="Arial"/>
                <w:sz w:val="18"/>
                <w:szCs w:val="18"/>
              </w:rPr>
              <w:t>, jak i zdalny dostęp użytkowników)</w:t>
            </w:r>
          </w:p>
          <w:p w14:paraId="1CD75841" w14:textId="77777777" w:rsidR="008B2628" w:rsidRPr="00FB0F76" w:rsidRDefault="008B2628" w:rsidP="00FB0F76">
            <w:pPr>
              <w:numPr>
                <w:ilvl w:val="0"/>
                <w:numId w:val="36"/>
              </w:numPr>
              <w:rPr>
                <w:rFonts w:ascii="Arial" w:hAnsi="Arial" w:cs="Arial"/>
                <w:sz w:val="18"/>
                <w:szCs w:val="18"/>
              </w:rPr>
            </w:pPr>
            <w:r w:rsidRPr="00FB0F76">
              <w:rPr>
                <w:rFonts w:ascii="Arial" w:hAnsi="Arial" w:cs="Arial"/>
                <w:b/>
                <w:bCs/>
                <w:sz w:val="18"/>
                <w:szCs w:val="18"/>
              </w:rPr>
              <w:t>IPS/IDS</w:t>
            </w:r>
            <w:r w:rsidRPr="00FB0F76">
              <w:rPr>
                <w:rFonts w:ascii="Arial" w:hAnsi="Arial" w:cs="Arial"/>
                <w:sz w:val="18"/>
                <w:szCs w:val="18"/>
              </w:rPr>
              <w:t xml:space="preserve"> – konfiguracja, monitoring alertów, analiza fałszywych alarmów, aktualizacja sygnatur</w:t>
            </w:r>
          </w:p>
          <w:p w14:paraId="0C6188DD" w14:textId="77777777" w:rsidR="008B2628" w:rsidRPr="00FB0F76" w:rsidRDefault="008B2628" w:rsidP="00FB0F76">
            <w:pPr>
              <w:numPr>
                <w:ilvl w:val="0"/>
                <w:numId w:val="36"/>
              </w:numPr>
              <w:rPr>
                <w:rFonts w:ascii="Arial" w:hAnsi="Arial" w:cs="Arial"/>
                <w:sz w:val="18"/>
                <w:szCs w:val="18"/>
              </w:rPr>
            </w:pPr>
            <w:r w:rsidRPr="00FB0F76">
              <w:rPr>
                <w:rFonts w:ascii="Arial" w:hAnsi="Arial" w:cs="Arial"/>
                <w:b/>
                <w:bCs/>
                <w:sz w:val="18"/>
                <w:szCs w:val="18"/>
              </w:rPr>
              <w:t xml:space="preserve">Web </w:t>
            </w:r>
            <w:proofErr w:type="spellStart"/>
            <w:r w:rsidRPr="00FB0F76">
              <w:rPr>
                <w:rFonts w:ascii="Arial" w:hAnsi="Arial" w:cs="Arial"/>
                <w:b/>
                <w:bCs/>
                <w:sz w:val="18"/>
                <w:szCs w:val="18"/>
              </w:rPr>
              <w:t>Filtering</w:t>
            </w:r>
            <w:proofErr w:type="spellEnd"/>
            <w:r w:rsidRPr="00FB0F76">
              <w:rPr>
                <w:rFonts w:ascii="Arial" w:hAnsi="Arial" w:cs="Arial"/>
                <w:b/>
                <w:bCs/>
                <w:sz w:val="18"/>
                <w:szCs w:val="18"/>
              </w:rPr>
              <w:t xml:space="preserve"> / Application Control</w:t>
            </w:r>
            <w:r w:rsidRPr="00FB0F76">
              <w:rPr>
                <w:rFonts w:ascii="Arial" w:hAnsi="Arial" w:cs="Arial"/>
                <w:sz w:val="18"/>
                <w:szCs w:val="18"/>
              </w:rPr>
              <w:t xml:space="preserve"> – definiowanie polityk dostępu do </w:t>
            </w:r>
            <w:proofErr w:type="spellStart"/>
            <w:r w:rsidRPr="00FB0F76">
              <w:rPr>
                <w:rFonts w:ascii="Arial" w:hAnsi="Arial" w:cs="Arial"/>
                <w:sz w:val="18"/>
                <w:szCs w:val="18"/>
              </w:rPr>
              <w:t>internetu</w:t>
            </w:r>
            <w:proofErr w:type="spellEnd"/>
            <w:r w:rsidRPr="00FB0F76">
              <w:rPr>
                <w:rFonts w:ascii="Arial" w:hAnsi="Arial" w:cs="Arial"/>
                <w:sz w:val="18"/>
                <w:szCs w:val="18"/>
              </w:rPr>
              <w:t>, blokowanie niepożądanych treści, monitorowanie użycia aplikacji</w:t>
            </w:r>
          </w:p>
          <w:p w14:paraId="14CC3232" w14:textId="77777777" w:rsidR="008B2628" w:rsidRPr="00FB0F76" w:rsidRDefault="008B2628" w:rsidP="00FB0F76">
            <w:pPr>
              <w:numPr>
                <w:ilvl w:val="0"/>
                <w:numId w:val="36"/>
              </w:numPr>
              <w:rPr>
                <w:rFonts w:ascii="Arial" w:hAnsi="Arial" w:cs="Arial"/>
                <w:sz w:val="18"/>
                <w:szCs w:val="18"/>
              </w:rPr>
            </w:pPr>
            <w:r w:rsidRPr="00FB0F76">
              <w:rPr>
                <w:rFonts w:ascii="Arial" w:hAnsi="Arial" w:cs="Arial"/>
                <w:b/>
                <w:bCs/>
                <w:sz w:val="18"/>
                <w:szCs w:val="18"/>
              </w:rPr>
              <w:t xml:space="preserve">Antywirus </w:t>
            </w:r>
            <w:r w:rsidRPr="00FB0F76">
              <w:rPr>
                <w:rFonts w:ascii="Arial" w:hAnsi="Arial" w:cs="Arial"/>
                <w:sz w:val="18"/>
                <w:szCs w:val="18"/>
              </w:rPr>
              <w:t>zarządzanie politykami AV, reagowanie na wykrycia</w:t>
            </w:r>
          </w:p>
          <w:p w14:paraId="78AE6C92" w14:textId="77777777" w:rsidR="008B2628" w:rsidRPr="00FB0F76" w:rsidRDefault="008B2628" w:rsidP="00FB0F76">
            <w:pPr>
              <w:numPr>
                <w:ilvl w:val="0"/>
                <w:numId w:val="36"/>
              </w:numPr>
              <w:rPr>
                <w:rFonts w:ascii="Arial" w:hAnsi="Arial" w:cs="Arial"/>
                <w:sz w:val="18"/>
                <w:szCs w:val="18"/>
              </w:rPr>
            </w:pPr>
            <w:r w:rsidRPr="00FB0F76">
              <w:rPr>
                <w:rFonts w:ascii="Arial" w:hAnsi="Arial" w:cs="Arial"/>
                <w:b/>
                <w:bCs/>
                <w:sz w:val="18"/>
                <w:szCs w:val="18"/>
              </w:rPr>
              <w:t>Utrzymanie logów i raportów</w:t>
            </w:r>
            <w:r w:rsidRPr="00FB0F76">
              <w:rPr>
                <w:rFonts w:ascii="Arial" w:hAnsi="Arial" w:cs="Arial"/>
                <w:sz w:val="18"/>
                <w:szCs w:val="18"/>
              </w:rPr>
              <w:t xml:space="preserve"> – zapewnienie poprawnego logowania zdarzeń i integracji z systemami monitorującymi (np. system do analizy logów)</w:t>
            </w:r>
          </w:p>
          <w:p w14:paraId="56881705" w14:textId="77777777" w:rsidR="008B2628" w:rsidRPr="00FB0F76" w:rsidRDefault="008B2628" w:rsidP="00FB0F76">
            <w:pPr>
              <w:numPr>
                <w:ilvl w:val="0"/>
                <w:numId w:val="36"/>
              </w:numPr>
              <w:rPr>
                <w:rFonts w:ascii="Arial" w:hAnsi="Arial" w:cs="Arial"/>
                <w:sz w:val="18"/>
                <w:szCs w:val="18"/>
              </w:rPr>
            </w:pPr>
            <w:r w:rsidRPr="00FB0F76">
              <w:rPr>
                <w:rFonts w:ascii="Arial" w:hAnsi="Arial" w:cs="Arial"/>
                <w:b/>
                <w:bCs/>
                <w:sz w:val="18"/>
                <w:szCs w:val="18"/>
              </w:rPr>
              <w:t>Reagowanie na incydenty krytyczne</w:t>
            </w:r>
            <w:r w:rsidRPr="00FB0F76">
              <w:rPr>
                <w:rFonts w:ascii="Arial" w:hAnsi="Arial" w:cs="Arial"/>
                <w:sz w:val="18"/>
                <w:szCs w:val="18"/>
              </w:rPr>
              <w:t>– np. blokowanie złośliwych adresów IP, analizowanie podejrzanego ruchu, izolacja stacji</w:t>
            </w:r>
          </w:p>
          <w:p w14:paraId="05D176B9" w14:textId="7B565D8C" w:rsidR="00A17AFB" w:rsidRPr="00FB0F76" w:rsidRDefault="00A17AFB" w:rsidP="00FB0F76">
            <w:pPr>
              <w:ind w:left="360"/>
              <w:jc w:val="both"/>
              <w:rPr>
                <w:rFonts w:ascii="Arial" w:hAnsi="Arial" w:cs="Arial"/>
                <w:sz w:val="18"/>
                <w:szCs w:val="18"/>
              </w:rPr>
            </w:pPr>
          </w:p>
          <w:p w14:paraId="23BD5C82" w14:textId="056B1EDF" w:rsidR="009E725C" w:rsidRPr="00FB0F76" w:rsidRDefault="4BFE6954" w:rsidP="00FB0F76">
            <w:pPr>
              <w:ind w:left="360"/>
              <w:jc w:val="both"/>
              <w:rPr>
                <w:rFonts w:ascii="Arial" w:hAnsi="Arial" w:cs="Arial"/>
                <w:b/>
                <w:bCs/>
                <w:sz w:val="18"/>
                <w:szCs w:val="18"/>
              </w:rPr>
            </w:pPr>
            <w:r w:rsidRPr="00FB0F76">
              <w:rPr>
                <w:rFonts w:ascii="Arial" w:hAnsi="Arial" w:cs="Arial"/>
                <w:b/>
                <w:bCs/>
                <w:sz w:val="18"/>
                <w:szCs w:val="18"/>
              </w:rPr>
              <w:t>Komunikacja między Zamawiającym</w:t>
            </w:r>
            <w:r w:rsidR="21A1FACA" w:rsidRPr="00FB0F76">
              <w:rPr>
                <w:rFonts w:ascii="Arial" w:hAnsi="Arial" w:cs="Arial"/>
                <w:b/>
                <w:bCs/>
                <w:sz w:val="18"/>
                <w:szCs w:val="18"/>
              </w:rPr>
              <w:t xml:space="preserve">, a Wykonawcą odbywać się będzie telefonicznie, mailowo i/lub przez portal zgłoszeniowy Wykonawcy.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929C80" w14:textId="77777777" w:rsidR="009E725C" w:rsidRPr="00FB0F76" w:rsidRDefault="009E725C" w:rsidP="00FB0F76">
            <w:pPr>
              <w:pStyle w:val="Akapitzlist"/>
              <w:rPr>
                <w:rFonts w:ascii="Arial" w:hAnsi="Arial" w:cs="Arial"/>
                <w:sz w:val="18"/>
                <w:szCs w:val="18"/>
              </w:rPr>
            </w:pPr>
          </w:p>
        </w:tc>
      </w:tr>
    </w:tbl>
    <w:p w14:paraId="641E0803" w14:textId="77777777" w:rsidR="009E725C" w:rsidRPr="00FB0F76" w:rsidRDefault="009E725C" w:rsidP="00FB0F76">
      <w:pPr>
        <w:rPr>
          <w:rFonts w:ascii="Arial" w:hAnsi="Arial" w:cs="Arial"/>
          <w:b/>
          <w:bCs/>
          <w:sz w:val="18"/>
          <w:szCs w:val="18"/>
        </w:rPr>
      </w:pPr>
    </w:p>
    <w:p w14:paraId="7BDA21AE" w14:textId="19B900F0" w:rsidR="009943D5" w:rsidRPr="00FB0F76" w:rsidRDefault="00605ADE" w:rsidP="00FB0F76">
      <w:pPr>
        <w:rPr>
          <w:rFonts w:ascii="Arial" w:hAnsi="Arial" w:cs="Arial"/>
          <w:b/>
          <w:bCs/>
          <w:sz w:val="18"/>
          <w:szCs w:val="18"/>
        </w:rPr>
      </w:pPr>
      <w:r w:rsidRPr="00FB0F76">
        <w:rPr>
          <w:rFonts w:ascii="Arial" w:hAnsi="Arial" w:cs="Arial"/>
          <w:b/>
          <w:bCs/>
          <w:sz w:val="18"/>
          <w:szCs w:val="18"/>
        </w:rPr>
        <w:t>Usługi wdrożenia segmentacji sieci</w:t>
      </w:r>
    </w:p>
    <w:tbl>
      <w:tblPr>
        <w:tblStyle w:val="TableNormal1"/>
        <w:tblW w:w="14737" w:type="dxa"/>
        <w:tblCellMar>
          <w:left w:w="10" w:type="dxa"/>
          <w:right w:w="10" w:type="dxa"/>
        </w:tblCellMar>
        <w:tblLook w:val="0000" w:firstRow="0" w:lastRow="0" w:firstColumn="0" w:lastColumn="0" w:noHBand="0" w:noVBand="0"/>
      </w:tblPr>
      <w:tblGrid>
        <w:gridCol w:w="547"/>
        <w:gridCol w:w="1858"/>
        <w:gridCol w:w="6662"/>
        <w:gridCol w:w="5670"/>
      </w:tblGrid>
      <w:tr w:rsidR="009943D5" w:rsidRPr="00FB0F76" w14:paraId="136C0423" w14:textId="77777777" w:rsidTr="00FB0F76">
        <w:trPr>
          <w:trHeight w:val="300"/>
        </w:trPr>
        <w:tc>
          <w:tcPr>
            <w:tcW w:w="147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2A7CDE61" w14:textId="46117598" w:rsidR="009943D5" w:rsidRPr="00FB0F76" w:rsidRDefault="009943D5" w:rsidP="00FB0F76">
            <w:pPr>
              <w:jc w:val="center"/>
              <w:rPr>
                <w:rFonts w:ascii="Arial" w:hAnsi="Arial" w:cs="Arial"/>
                <w:b/>
                <w:bCs/>
                <w:sz w:val="18"/>
                <w:szCs w:val="18"/>
              </w:rPr>
            </w:pPr>
          </w:p>
        </w:tc>
      </w:tr>
      <w:tr w:rsidR="009943D5" w:rsidRPr="00FB0F76" w14:paraId="2C8F8320"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31E75E79" w14:textId="77777777" w:rsidR="009943D5" w:rsidRPr="00FB0F76" w:rsidRDefault="009943D5" w:rsidP="00FB0F76">
            <w:pPr>
              <w:jc w:val="center"/>
              <w:rPr>
                <w:rFonts w:ascii="Arial" w:hAnsi="Arial" w:cs="Arial"/>
                <w:b/>
                <w:bCs/>
                <w:noProof/>
                <w:sz w:val="18"/>
                <w:szCs w:val="18"/>
              </w:rPr>
            </w:pPr>
            <w:r w:rsidRPr="00FB0F76">
              <w:rPr>
                <w:rFonts w:ascii="Arial" w:hAnsi="Arial" w:cs="Arial"/>
                <w:b/>
                <w:bCs/>
                <w:noProof/>
                <w:sz w:val="18"/>
                <w:szCs w:val="18"/>
              </w:rPr>
              <w:t>L.p.</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142024CC" w14:textId="77777777" w:rsidR="009943D5" w:rsidRPr="00FB0F76" w:rsidRDefault="009943D5" w:rsidP="00FB0F76">
            <w:pPr>
              <w:jc w:val="center"/>
              <w:rPr>
                <w:rFonts w:ascii="Arial" w:hAnsi="Arial" w:cs="Arial"/>
                <w:b/>
                <w:bCs/>
                <w:noProof/>
                <w:sz w:val="18"/>
                <w:szCs w:val="18"/>
              </w:rPr>
            </w:pPr>
            <w:r w:rsidRPr="00FB0F76">
              <w:rPr>
                <w:rFonts w:ascii="Arial" w:hAnsi="Arial" w:cs="Arial"/>
                <w:b/>
                <w:bCs/>
                <w:noProof/>
                <w:sz w:val="18"/>
                <w:szCs w:val="18"/>
              </w:rPr>
              <w:t>Element konfiguracji</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30305B9C" w14:textId="77777777" w:rsidR="009943D5" w:rsidRPr="00FB0F76" w:rsidRDefault="009943D5" w:rsidP="00FB0F76">
            <w:pPr>
              <w:jc w:val="center"/>
              <w:rPr>
                <w:rFonts w:ascii="Arial" w:hAnsi="Arial" w:cs="Arial"/>
                <w:b/>
                <w:bCs/>
                <w:noProof/>
                <w:sz w:val="18"/>
                <w:szCs w:val="18"/>
              </w:rPr>
            </w:pPr>
            <w:r w:rsidRPr="00FB0F76">
              <w:rPr>
                <w:rFonts w:ascii="Arial" w:hAnsi="Arial" w:cs="Arial"/>
                <w:b/>
                <w:bCs/>
                <w:noProof/>
                <w:sz w:val="18"/>
                <w:szCs w:val="18"/>
              </w:rPr>
              <w:t xml:space="preserve">Wymagane parametry techniczne minimalne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tcPr>
          <w:p w14:paraId="44CAA101" w14:textId="790F8DC9" w:rsidR="009943D5" w:rsidRPr="00FB0F76" w:rsidRDefault="002B27E5" w:rsidP="00FB0F76">
            <w:pPr>
              <w:jc w:val="center"/>
              <w:rPr>
                <w:rFonts w:ascii="Arial" w:hAnsi="Arial" w:cs="Arial"/>
                <w:b/>
                <w:bCs/>
                <w:noProof/>
                <w:sz w:val="18"/>
                <w:szCs w:val="18"/>
              </w:rPr>
            </w:pPr>
            <w:r w:rsidRPr="00FB0F76">
              <w:rPr>
                <w:rFonts w:ascii="Arial" w:hAnsi="Arial" w:cs="Arial"/>
                <w:b/>
                <w:bCs/>
                <w:noProof/>
                <w:sz w:val="18"/>
                <w:szCs w:val="18"/>
              </w:rPr>
              <w:t>Wymagany opis spełnienia warunku</w:t>
            </w:r>
          </w:p>
        </w:tc>
      </w:tr>
      <w:tr w:rsidR="00876EF1" w:rsidRPr="00FB0F76" w14:paraId="5143914E"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A61EEDD" w14:textId="36CF6FE8" w:rsidR="00876EF1" w:rsidRPr="00FB0F76" w:rsidRDefault="00876EF1" w:rsidP="00FB0F76">
            <w:pPr>
              <w:jc w:val="center"/>
              <w:rPr>
                <w:rFonts w:ascii="Arial" w:hAnsi="Arial" w:cs="Arial"/>
                <w:b/>
                <w:bCs/>
                <w:noProof/>
                <w:sz w:val="18"/>
                <w:szCs w:val="18"/>
              </w:rPr>
            </w:pPr>
            <w:r w:rsidRPr="00FB0F76">
              <w:rPr>
                <w:rFonts w:ascii="Arial" w:hAnsi="Arial" w:cs="Arial"/>
                <w:b/>
                <w:bCs/>
                <w:noProof/>
                <w:sz w:val="18"/>
                <w:szCs w:val="18"/>
              </w:rPr>
              <w:t>1</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4A158B59" w14:textId="0E6A1E96" w:rsidR="00876EF1" w:rsidRPr="00FB0F76" w:rsidRDefault="00605ADE" w:rsidP="00FB0F76">
            <w:pPr>
              <w:suppressAutoHyphens/>
              <w:autoSpaceDN w:val="0"/>
              <w:rPr>
                <w:rFonts w:ascii="Arial" w:eastAsia="Aptos" w:hAnsi="Arial" w:cs="Arial"/>
                <w:b/>
                <w:bCs/>
                <w:kern w:val="3"/>
                <w:sz w:val="18"/>
                <w:szCs w:val="18"/>
                <w:lang w:eastAsia="en-US"/>
              </w:rPr>
            </w:pPr>
            <w:r w:rsidRPr="00FB0F76">
              <w:rPr>
                <w:rFonts w:ascii="Arial" w:hAnsi="Arial" w:cs="Arial"/>
                <w:b/>
                <w:bCs/>
                <w:sz w:val="18"/>
                <w:szCs w:val="18"/>
              </w:rPr>
              <w:t>Usługi wdrożenia segmentacji sieci</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B9E5772" w14:textId="77777777" w:rsidR="00437ED0" w:rsidRPr="00FB0F76" w:rsidRDefault="00437ED0" w:rsidP="00FB0F76">
            <w:pPr>
              <w:jc w:val="both"/>
              <w:rPr>
                <w:rFonts w:ascii="Arial" w:hAnsi="Arial" w:cs="Arial"/>
                <w:sz w:val="18"/>
                <w:szCs w:val="18"/>
              </w:rPr>
            </w:pPr>
            <w:r w:rsidRPr="00FB0F76">
              <w:rPr>
                <w:rFonts w:ascii="Arial" w:hAnsi="Arial" w:cs="Arial"/>
                <w:sz w:val="18"/>
                <w:szCs w:val="18"/>
              </w:rPr>
              <w:t>Przedmiotem zamówienia jest wykonanie usługi segmentacji sieci teleinformatycznej Zamawiającego, obejmującej analizę istniejącej infrastruktury, zaprojektowanie, wdrożenie oraz przetestowanie segmentacji logicznej sieci LAN i WLAN w celu poprawy bezpieczeństwa, zwiększenia kontroli dostępu oraz ograniczenia ryzyka lateralnego przemieszczania się zagrożeń.</w:t>
            </w:r>
          </w:p>
          <w:p w14:paraId="648D8F32" w14:textId="77777777" w:rsidR="00437ED0" w:rsidRPr="00FB0F76" w:rsidRDefault="00312549" w:rsidP="00FB0F76">
            <w:pPr>
              <w:rPr>
                <w:rFonts w:ascii="Arial" w:hAnsi="Arial" w:cs="Arial"/>
                <w:sz w:val="18"/>
                <w:szCs w:val="18"/>
              </w:rPr>
            </w:pPr>
            <w:r>
              <w:rPr>
                <w:rFonts w:ascii="Arial" w:hAnsi="Arial" w:cs="Arial"/>
                <w:sz w:val="18"/>
                <w:szCs w:val="18"/>
              </w:rPr>
              <w:pict w14:anchorId="1B132BB8">
                <v:rect id="_x0000_i1028" style="width:0;height:1.5pt" o:hralign="center" o:hrstd="t" o:hr="t" fillcolor="#a0a0a0" stroked="f"/>
              </w:pict>
            </w:r>
          </w:p>
          <w:p w14:paraId="21AE63B2" w14:textId="59131CCD" w:rsidR="00437ED0" w:rsidRPr="00FB0F76" w:rsidRDefault="00437ED0" w:rsidP="00FB0F76">
            <w:pPr>
              <w:rPr>
                <w:rFonts w:ascii="Arial" w:hAnsi="Arial" w:cs="Arial"/>
                <w:sz w:val="18"/>
                <w:szCs w:val="18"/>
              </w:rPr>
            </w:pPr>
            <w:r w:rsidRPr="00FB0F76">
              <w:rPr>
                <w:rFonts w:ascii="Arial" w:hAnsi="Arial" w:cs="Arial"/>
                <w:sz w:val="18"/>
                <w:szCs w:val="18"/>
              </w:rPr>
              <w:t>2.Usługa powinna obejmować co najmniej:</w:t>
            </w:r>
          </w:p>
          <w:p w14:paraId="3A336441" w14:textId="77777777" w:rsidR="00437ED0" w:rsidRPr="00FB0F76" w:rsidRDefault="00437ED0" w:rsidP="00FB0F76">
            <w:pPr>
              <w:rPr>
                <w:rFonts w:ascii="Arial" w:hAnsi="Arial" w:cs="Arial"/>
                <w:sz w:val="18"/>
                <w:szCs w:val="18"/>
              </w:rPr>
            </w:pPr>
            <w:r w:rsidRPr="00FB0F76">
              <w:rPr>
                <w:rFonts w:ascii="Arial" w:hAnsi="Arial" w:cs="Arial"/>
                <w:sz w:val="18"/>
                <w:szCs w:val="18"/>
              </w:rPr>
              <w:t>2.1 Audyt wstępny</w:t>
            </w:r>
          </w:p>
          <w:p w14:paraId="6099DB1E" w14:textId="77777777" w:rsidR="00437ED0" w:rsidRPr="00FB0F76" w:rsidRDefault="00437ED0" w:rsidP="00FB0F76">
            <w:pPr>
              <w:tabs>
                <w:tab w:val="num" w:pos="720"/>
              </w:tabs>
              <w:rPr>
                <w:rFonts w:ascii="Arial" w:hAnsi="Arial" w:cs="Arial"/>
                <w:sz w:val="18"/>
                <w:szCs w:val="18"/>
              </w:rPr>
            </w:pPr>
            <w:r w:rsidRPr="00FB0F76">
              <w:rPr>
                <w:rFonts w:ascii="Arial" w:hAnsi="Arial" w:cs="Arial"/>
                <w:sz w:val="18"/>
                <w:szCs w:val="18"/>
              </w:rPr>
              <w:t>Inwentaryzacja obecnej infrastruktury sieciowej (przełączniki, routery, firewalle, punkty dostępowe, serwery),</w:t>
            </w:r>
          </w:p>
          <w:p w14:paraId="0977EF02" w14:textId="77777777" w:rsidR="00437ED0" w:rsidRPr="00FB0F76" w:rsidRDefault="00437ED0" w:rsidP="00FB0F76">
            <w:pPr>
              <w:tabs>
                <w:tab w:val="num" w:pos="720"/>
              </w:tabs>
              <w:rPr>
                <w:rFonts w:ascii="Arial" w:hAnsi="Arial" w:cs="Arial"/>
                <w:sz w:val="18"/>
                <w:szCs w:val="18"/>
              </w:rPr>
            </w:pPr>
            <w:r w:rsidRPr="00FB0F76">
              <w:rPr>
                <w:rFonts w:ascii="Arial" w:hAnsi="Arial" w:cs="Arial"/>
                <w:sz w:val="18"/>
                <w:szCs w:val="18"/>
              </w:rPr>
              <w:t xml:space="preserve">Identyfikacja istniejących stref funkcjonalnych i powiązań logicznych (np. administracja, systemy medyczne, </w:t>
            </w:r>
            <w:proofErr w:type="spellStart"/>
            <w:r w:rsidRPr="00FB0F76">
              <w:rPr>
                <w:rFonts w:ascii="Arial" w:hAnsi="Arial" w:cs="Arial"/>
                <w:sz w:val="18"/>
                <w:szCs w:val="18"/>
              </w:rPr>
              <w:t>IoT</w:t>
            </w:r>
            <w:proofErr w:type="spellEnd"/>
            <w:r w:rsidRPr="00FB0F76">
              <w:rPr>
                <w:rFonts w:ascii="Arial" w:hAnsi="Arial" w:cs="Arial"/>
                <w:sz w:val="18"/>
                <w:szCs w:val="18"/>
              </w:rPr>
              <w:t>, pracownie, goście),</w:t>
            </w:r>
          </w:p>
          <w:p w14:paraId="5918E2C9" w14:textId="77777777" w:rsidR="00437ED0" w:rsidRPr="00FB0F76" w:rsidRDefault="00437ED0" w:rsidP="00FB0F76">
            <w:pPr>
              <w:tabs>
                <w:tab w:val="num" w:pos="720"/>
              </w:tabs>
              <w:rPr>
                <w:rFonts w:ascii="Arial" w:hAnsi="Arial" w:cs="Arial"/>
                <w:sz w:val="18"/>
                <w:szCs w:val="18"/>
              </w:rPr>
            </w:pPr>
            <w:r w:rsidRPr="00FB0F76">
              <w:rPr>
                <w:rFonts w:ascii="Arial" w:hAnsi="Arial" w:cs="Arial"/>
                <w:sz w:val="18"/>
                <w:szCs w:val="18"/>
              </w:rPr>
              <w:t>Ocena aktualnych mechanizmów bezpieczeństwa i polityk VLAN.</w:t>
            </w:r>
          </w:p>
          <w:p w14:paraId="2AC128AA" w14:textId="77777777" w:rsidR="00437ED0" w:rsidRPr="00FB0F76" w:rsidRDefault="00437ED0" w:rsidP="00FB0F76">
            <w:pPr>
              <w:rPr>
                <w:rFonts w:ascii="Arial" w:hAnsi="Arial" w:cs="Arial"/>
                <w:sz w:val="18"/>
                <w:szCs w:val="18"/>
              </w:rPr>
            </w:pPr>
            <w:r w:rsidRPr="00FB0F76">
              <w:rPr>
                <w:rFonts w:ascii="Arial" w:hAnsi="Arial" w:cs="Arial"/>
                <w:sz w:val="18"/>
                <w:szCs w:val="18"/>
              </w:rPr>
              <w:t>2.2 Opracowanie projektu segmentacji</w:t>
            </w:r>
          </w:p>
          <w:p w14:paraId="4F41CDF6" w14:textId="77777777" w:rsidR="00437ED0" w:rsidRPr="00FB0F76" w:rsidRDefault="00437ED0" w:rsidP="00FB0F76">
            <w:pPr>
              <w:tabs>
                <w:tab w:val="num" w:pos="720"/>
              </w:tabs>
              <w:rPr>
                <w:rFonts w:ascii="Arial" w:hAnsi="Arial" w:cs="Arial"/>
                <w:sz w:val="18"/>
                <w:szCs w:val="18"/>
              </w:rPr>
            </w:pPr>
            <w:r w:rsidRPr="00FB0F76">
              <w:rPr>
                <w:rFonts w:ascii="Arial" w:hAnsi="Arial" w:cs="Arial"/>
                <w:sz w:val="18"/>
                <w:szCs w:val="18"/>
              </w:rPr>
              <w:t>Zaprojektowanie podziału sieci na logiczne segmenty/VLAN zgodnie z funkcją, poziomem zaufania i potrzebami biznesowymi,</w:t>
            </w:r>
          </w:p>
          <w:p w14:paraId="2A8725CB" w14:textId="77777777" w:rsidR="00437ED0" w:rsidRPr="00FB0F76" w:rsidRDefault="00437ED0" w:rsidP="00FB0F76">
            <w:pPr>
              <w:tabs>
                <w:tab w:val="num" w:pos="720"/>
              </w:tabs>
              <w:rPr>
                <w:rFonts w:ascii="Arial" w:hAnsi="Arial" w:cs="Arial"/>
                <w:sz w:val="18"/>
                <w:szCs w:val="18"/>
              </w:rPr>
            </w:pPr>
            <w:r w:rsidRPr="00FB0F76">
              <w:rPr>
                <w:rFonts w:ascii="Arial" w:hAnsi="Arial" w:cs="Arial"/>
                <w:sz w:val="18"/>
                <w:szCs w:val="18"/>
              </w:rPr>
              <w:t>Określenie zasad routingu i translacji między segmentami,</w:t>
            </w:r>
          </w:p>
          <w:p w14:paraId="1DC1A4E8" w14:textId="77777777" w:rsidR="00437ED0" w:rsidRPr="00FB0F76" w:rsidRDefault="00437ED0" w:rsidP="00FB0F76">
            <w:pPr>
              <w:tabs>
                <w:tab w:val="num" w:pos="720"/>
              </w:tabs>
              <w:rPr>
                <w:rFonts w:ascii="Arial" w:hAnsi="Arial" w:cs="Arial"/>
                <w:sz w:val="18"/>
                <w:szCs w:val="18"/>
              </w:rPr>
            </w:pPr>
            <w:r w:rsidRPr="00FB0F76">
              <w:rPr>
                <w:rFonts w:ascii="Arial" w:hAnsi="Arial" w:cs="Arial"/>
                <w:sz w:val="18"/>
                <w:szCs w:val="18"/>
              </w:rPr>
              <w:t>Wskazanie wymagań dotyczących konfiguracji urządzeń brzegowych, firewalli i przełączników,</w:t>
            </w:r>
          </w:p>
          <w:p w14:paraId="28E008B0" w14:textId="77777777" w:rsidR="00437ED0" w:rsidRPr="00FB0F76" w:rsidRDefault="00437ED0" w:rsidP="00FB0F76">
            <w:pPr>
              <w:tabs>
                <w:tab w:val="num" w:pos="720"/>
              </w:tabs>
              <w:rPr>
                <w:rFonts w:ascii="Arial" w:hAnsi="Arial" w:cs="Arial"/>
                <w:sz w:val="18"/>
                <w:szCs w:val="18"/>
              </w:rPr>
            </w:pPr>
            <w:r w:rsidRPr="00FB0F76">
              <w:rPr>
                <w:rFonts w:ascii="Arial" w:hAnsi="Arial" w:cs="Arial"/>
                <w:sz w:val="18"/>
                <w:szCs w:val="18"/>
              </w:rPr>
              <w:t>Przygotowanie schematu logicznego oraz tabeli VLAN/segmentów.</w:t>
            </w:r>
          </w:p>
          <w:p w14:paraId="35BA0874" w14:textId="77777777" w:rsidR="00437ED0" w:rsidRPr="00FB0F76" w:rsidRDefault="00437ED0" w:rsidP="00FB0F76">
            <w:pPr>
              <w:rPr>
                <w:rFonts w:ascii="Arial" w:hAnsi="Arial" w:cs="Arial"/>
                <w:sz w:val="18"/>
                <w:szCs w:val="18"/>
              </w:rPr>
            </w:pPr>
            <w:r w:rsidRPr="00FB0F76">
              <w:rPr>
                <w:rFonts w:ascii="Arial" w:hAnsi="Arial" w:cs="Arial"/>
                <w:sz w:val="18"/>
                <w:szCs w:val="18"/>
              </w:rPr>
              <w:t>2.3 Wdrożenie segmentacji</w:t>
            </w:r>
          </w:p>
          <w:p w14:paraId="3CE30CAD" w14:textId="77777777" w:rsidR="00437ED0" w:rsidRPr="00FB0F76" w:rsidRDefault="00437ED0" w:rsidP="00FB0F76">
            <w:pPr>
              <w:tabs>
                <w:tab w:val="num" w:pos="720"/>
              </w:tabs>
              <w:rPr>
                <w:rFonts w:ascii="Arial" w:hAnsi="Arial" w:cs="Arial"/>
                <w:sz w:val="18"/>
                <w:szCs w:val="18"/>
              </w:rPr>
            </w:pPr>
            <w:r w:rsidRPr="00FB0F76">
              <w:rPr>
                <w:rFonts w:ascii="Arial" w:hAnsi="Arial" w:cs="Arial"/>
                <w:sz w:val="18"/>
                <w:szCs w:val="18"/>
              </w:rPr>
              <w:t>Konfiguracja urządzeń sieciowych (przełączniki L2/L3, routery, firewalle) zgodnie z przygotowanym projektem,</w:t>
            </w:r>
          </w:p>
          <w:p w14:paraId="6D6A2E13" w14:textId="77777777" w:rsidR="00437ED0" w:rsidRPr="00FB0F76" w:rsidRDefault="00437ED0" w:rsidP="00FB0F76">
            <w:pPr>
              <w:tabs>
                <w:tab w:val="num" w:pos="720"/>
              </w:tabs>
              <w:rPr>
                <w:rFonts w:ascii="Arial" w:hAnsi="Arial" w:cs="Arial"/>
                <w:sz w:val="18"/>
                <w:szCs w:val="18"/>
              </w:rPr>
            </w:pPr>
            <w:r w:rsidRPr="00FB0F76">
              <w:rPr>
                <w:rFonts w:ascii="Arial" w:hAnsi="Arial" w:cs="Arial"/>
                <w:sz w:val="18"/>
                <w:szCs w:val="18"/>
              </w:rPr>
              <w:t>Wdrożenie VLAN, reguł ACL i reguł routingu między segmentami,</w:t>
            </w:r>
          </w:p>
          <w:p w14:paraId="1D7677F4" w14:textId="77777777" w:rsidR="00437ED0" w:rsidRPr="00FB0F76" w:rsidRDefault="00437ED0" w:rsidP="00FB0F76">
            <w:pPr>
              <w:tabs>
                <w:tab w:val="num" w:pos="720"/>
              </w:tabs>
              <w:rPr>
                <w:rFonts w:ascii="Arial" w:hAnsi="Arial" w:cs="Arial"/>
                <w:sz w:val="18"/>
                <w:szCs w:val="18"/>
              </w:rPr>
            </w:pPr>
            <w:r w:rsidRPr="00FB0F76">
              <w:rPr>
                <w:rFonts w:ascii="Arial" w:hAnsi="Arial" w:cs="Arial"/>
                <w:sz w:val="18"/>
                <w:szCs w:val="18"/>
              </w:rPr>
              <w:t>Konfiguracja sieci bezprzewodowej z podziałem na SSID przypisane do odpowiednich VLAN,</w:t>
            </w:r>
          </w:p>
          <w:p w14:paraId="64E49897" w14:textId="77777777" w:rsidR="00437ED0" w:rsidRPr="00FB0F76" w:rsidRDefault="00437ED0" w:rsidP="00FB0F76">
            <w:pPr>
              <w:tabs>
                <w:tab w:val="num" w:pos="720"/>
              </w:tabs>
              <w:rPr>
                <w:rFonts w:ascii="Arial" w:hAnsi="Arial" w:cs="Arial"/>
                <w:sz w:val="18"/>
                <w:szCs w:val="18"/>
              </w:rPr>
            </w:pPr>
            <w:r w:rsidRPr="00FB0F76">
              <w:rPr>
                <w:rFonts w:ascii="Arial" w:hAnsi="Arial" w:cs="Arial"/>
                <w:sz w:val="18"/>
                <w:szCs w:val="18"/>
              </w:rPr>
              <w:t>Wdrożenie mechanizmów kontroli dostępu (np. 802.1x, filtrowanie MAC, NAC – jeśli dotyczy).</w:t>
            </w:r>
          </w:p>
          <w:p w14:paraId="30BEC79A" w14:textId="77777777" w:rsidR="00437ED0" w:rsidRPr="00FB0F76" w:rsidRDefault="00437ED0" w:rsidP="00FB0F76">
            <w:pPr>
              <w:rPr>
                <w:rFonts w:ascii="Arial" w:hAnsi="Arial" w:cs="Arial"/>
                <w:sz w:val="18"/>
                <w:szCs w:val="18"/>
              </w:rPr>
            </w:pPr>
            <w:r w:rsidRPr="00FB0F76">
              <w:rPr>
                <w:rFonts w:ascii="Arial" w:hAnsi="Arial" w:cs="Arial"/>
                <w:sz w:val="18"/>
                <w:szCs w:val="18"/>
              </w:rPr>
              <w:t>2.4 Testy i dokumentacja</w:t>
            </w:r>
          </w:p>
          <w:p w14:paraId="21FC2442" w14:textId="77777777" w:rsidR="00437ED0" w:rsidRPr="00FB0F76" w:rsidRDefault="00437ED0" w:rsidP="00FB0F76">
            <w:pPr>
              <w:tabs>
                <w:tab w:val="num" w:pos="720"/>
              </w:tabs>
              <w:rPr>
                <w:rFonts w:ascii="Arial" w:hAnsi="Arial" w:cs="Arial"/>
                <w:sz w:val="18"/>
                <w:szCs w:val="18"/>
              </w:rPr>
            </w:pPr>
            <w:r w:rsidRPr="00FB0F76">
              <w:rPr>
                <w:rFonts w:ascii="Arial" w:hAnsi="Arial" w:cs="Arial"/>
                <w:sz w:val="18"/>
                <w:szCs w:val="18"/>
              </w:rPr>
              <w:t>Przeprowadzenie testów poprawności działania komunikacji między i wewnątrz segmentów,</w:t>
            </w:r>
          </w:p>
          <w:p w14:paraId="6107AC20" w14:textId="77777777" w:rsidR="00437ED0" w:rsidRPr="00FB0F76" w:rsidRDefault="00437ED0" w:rsidP="00FB0F76">
            <w:pPr>
              <w:tabs>
                <w:tab w:val="num" w:pos="720"/>
              </w:tabs>
              <w:rPr>
                <w:rFonts w:ascii="Arial" w:hAnsi="Arial" w:cs="Arial"/>
                <w:sz w:val="18"/>
                <w:szCs w:val="18"/>
              </w:rPr>
            </w:pPr>
            <w:r w:rsidRPr="00FB0F76">
              <w:rPr>
                <w:rFonts w:ascii="Arial" w:hAnsi="Arial" w:cs="Arial"/>
                <w:sz w:val="18"/>
                <w:szCs w:val="18"/>
              </w:rPr>
              <w:t>Weryfikacja poprawności izolacji ruchu i zgodności z założeniami bezpieczeństwa,</w:t>
            </w:r>
          </w:p>
          <w:p w14:paraId="7E6331A5" w14:textId="77777777" w:rsidR="00437ED0" w:rsidRPr="00FB0F76" w:rsidRDefault="00437ED0" w:rsidP="00FB0F76">
            <w:pPr>
              <w:tabs>
                <w:tab w:val="num" w:pos="720"/>
              </w:tabs>
              <w:rPr>
                <w:rFonts w:ascii="Arial" w:hAnsi="Arial" w:cs="Arial"/>
                <w:sz w:val="18"/>
                <w:szCs w:val="18"/>
              </w:rPr>
            </w:pPr>
            <w:r w:rsidRPr="00FB0F76">
              <w:rPr>
                <w:rFonts w:ascii="Arial" w:hAnsi="Arial" w:cs="Arial"/>
                <w:sz w:val="18"/>
                <w:szCs w:val="18"/>
              </w:rPr>
              <w:t>Przekazanie dokumentacji powykonawczej zawierającej schematy, konfigurację oraz opis wdrożonych rozwiązań.</w:t>
            </w:r>
          </w:p>
          <w:p w14:paraId="3E7487F8" w14:textId="77777777" w:rsidR="00437ED0" w:rsidRPr="00FB0F76" w:rsidRDefault="00312549" w:rsidP="00FB0F76">
            <w:pPr>
              <w:rPr>
                <w:rFonts w:ascii="Arial" w:hAnsi="Arial" w:cs="Arial"/>
                <w:sz w:val="18"/>
                <w:szCs w:val="18"/>
              </w:rPr>
            </w:pPr>
            <w:r>
              <w:rPr>
                <w:rFonts w:ascii="Arial" w:hAnsi="Arial" w:cs="Arial"/>
                <w:sz w:val="18"/>
                <w:szCs w:val="18"/>
              </w:rPr>
              <w:pict w14:anchorId="4980E89E">
                <v:rect id="_x0000_i1029" style="width:0;height:1.5pt" o:hralign="center" o:hrstd="t" o:hr="t" fillcolor="#a0a0a0" stroked="f"/>
              </w:pict>
            </w:r>
          </w:p>
          <w:p w14:paraId="179106D8" w14:textId="77777777" w:rsidR="00437ED0" w:rsidRPr="00FB0F76" w:rsidRDefault="00437ED0" w:rsidP="00FB0F76">
            <w:pPr>
              <w:rPr>
                <w:rFonts w:ascii="Arial" w:hAnsi="Arial" w:cs="Arial"/>
                <w:sz w:val="18"/>
                <w:szCs w:val="18"/>
              </w:rPr>
            </w:pPr>
            <w:r w:rsidRPr="00FB0F76">
              <w:rPr>
                <w:rFonts w:ascii="Arial" w:hAnsi="Arial" w:cs="Arial"/>
                <w:sz w:val="18"/>
                <w:szCs w:val="18"/>
              </w:rPr>
              <w:t>3. Wymagania dodatkowe</w:t>
            </w:r>
          </w:p>
          <w:p w14:paraId="31C04677" w14:textId="77777777" w:rsidR="00437ED0" w:rsidRPr="00FB0F76" w:rsidRDefault="00437ED0" w:rsidP="00FB0F76">
            <w:pPr>
              <w:tabs>
                <w:tab w:val="num" w:pos="720"/>
              </w:tabs>
              <w:rPr>
                <w:rFonts w:ascii="Arial" w:hAnsi="Arial" w:cs="Arial"/>
                <w:sz w:val="18"/>
                <w:szCs w:val="18"/>
              </w:rPr>
            </w:pPr>
            <w:r w:rsidRPr="00FB0F76">
              <w:rPr>
                <w:rFonts w:ascii="Arial" w:hAnsi="Arial" w:cs="Arial"/>
                <w:sz w:val="18"/>
                <w:szCs w:val="18"/>
              </w:rPr>
              <w:t>Wykonawca zobowiązany jest do wykonania usługi w sposób minimalnie ingerujący w działanie sieci produkcyjnej,</w:t>
            </w:r>
          </w:p>
          <w:p w14:paraId="385C0D56" w14:textId="77777777" w:rsidR="00437ED0" w:rsidRPr="00FB0F76" w:rsidRDefault="00437ED0" w:rsidP="00FB0F76">
            <w:pPr>
              <w:tabs>
                <w:tab w:val="num" w:pos="720"/>
              </w:tabs>
              <w:rPr>
                <w:rFonts w:ascii="Arial" w:hAnsi="Arial" w:cs="Arial"/>
                <w:sz w:val="18"/>
                <w:szCs w:val="18"/>
              </w:rPr>
            </w:pPr>
            <w:r w:rsidRPr="00FB0F76">
              <w:rPr>
                <w:rFonts w:ascii="Arial" w:hAnsi="Arial" w:cs="Arial"/>
                <w:sz w:val="18"/>
                <w:szCs w:val="18"/>
              </w:rPr>
              <w:t>Wdrożenie musi zostać przeprowadzone poza godzinami pracy użytkowników lub zgodnie z harmonogramem uzgodnionym z Zamawiającym,</w:t>
            </w:r>
          </w:p>
          <w:p w14:paraId="3E78685F" w14:textId="77777777" w:rsidR="00437ED0" w:rsidRPr="00FB0F76" w:rsidRDefault="00437ED0" w:rsidP="00FB0F76">
            <w:pPr>
              <w:tabs>
                <w:tab w:val="num" w:pos="720"/>
              </w:tabs>
              <w:rPr>
                <w:rFonts w:ascii="Arial" w:hAnsi="Arial" w:cs="Arial"/>
                <w:sz w:val="18"/>
                <w:szCs w:val="18"/>
              </w:rPr>
            </w:pPr>
            <w:r w:rsidRPr="00FB0F76">
              <w:rPr>
                <w:rFonts w:ascii="Arial" w:hAnsi="Arial" w:cs="Arial"/>
                <w:sz w:val="18"/>
                <w:szCs w:val="18"/>
              </w:rPr>
              <w:t>W przypadku konieczności wykonania zmian konfiguracyjnych w urządzeniach, Wykonawca ma obowiązek uprzedniego wykonania kopii zapasowej konfiguracji i uzgodnienia zakresu zmian z Zamawiającym.</w:t>
            </w:r>
          </w:p>
          <w:p w14:paraId="2C48CCF8" w14:textId="77777777" w:rsidR="00437ED0" w:rsidRPr="00FB0F76" w:rsidRDefault="00312549" w:rsidP="00FB0F76">
            <w:pPr>
              <w:rPr>
                <w:rFonts w:ascii="Arial" w:hAnsi="Arial" w:cs="Arial"/>
                <w:sz w:val="18"/>
                <w:szCs w:val="18"/>
              </w:rPr>
            </w:pPr>
            <w:r>
              <w:rPr>
                <w:rFonts w:ascii="Arial" w:hAnsi="Arial" w:cs="Arial"/>
                <w:sz w:val="18"/>
                <w:szCs w:val="18"/>
              </w:rPr>
              <w:pict w14:anchorId="7168C6C5">
                <v:rect id="_x0000_i1030" style="width:0;height:1.5pt" o:hralign="center" o:hrstd="t" o:hr="t" fillcolor="#a0a0a0" stroked="f"/>
              </w:pict>
            </w:r>
          </w:p>
          <w:p w14:paraId="7FEC125E" w14:textId="77777777" w:rsidR="00437ED0" w:rsidRPr="00FB0F76" w:rsidRDefault="00437ED0" w:rsidP="00FB0F76">
            <w:pPr>
              <w:rPr>
                <w:rFonts w:ascii="Arial" w:hAnsi="Arial" w:cs="Arial"/>
                <w:sz w:val="18"/>
                <w:szCs w:val="18"/>
              </w:rPr>
            </w:pPr>
            <w:r w:rsidRPr="00FB0F76">
              <w:rPr>
                <w:rFonts w:ascii="Arial" w:hAnsi="Arial" w:cs="Arial"/>
                <w:sz w:val="18"/>
                <w:szCs w:val="18"/>
              </w:rPr>
              <w:t>4. Wymagane rezultaty</w:t>
            </w:r>
          </w:p>
          <w:p w14:paraId="1E899CE8" w14:textId="77777777" w:rsidR="00437ED0" w:rsidRPr="00FB0F76" w:rsidRDefault="00437ED0" w:rsidP="00FB0F76">
            <w:pPr>
              <w:tabs>
                <w:tab w:val="num" w:pos="720"/>
              </w:tabs>
              <w:rPr>
                <w:rFonts w:ascii="Arial" w:hAnsi="Arial" w:cs="Arial"/>
                <w:sz w:val="18"/>
                <w:szCs w:val="18"/>
              </w:rPr>
            </w:pPr>
            <w:r w:rsidRPr="00FB0F76">
              <w:rPr>
                <w:rFonts w:ascii="Arial" w:hAnsi="Arial" w:cs="Arial"/>
                <w:sz w:val="18"/>
                <w:szCs w:val="18"/>
              </w:rPr>
              <w:t>Zrealizowana segmentacja sieci zgodna z przyjętym projektem,</w:t>
            </w:r>
          </w:p>
          <w:p w14:paraId="20553465" w14:textId="77777777" w:rsidR="00437ED0" w:rsidRPr="00FB0F76" w:rsidRDefault="00437ED0" w:rsidP="00FB0F76">
            <w:pPr>
              <w:tabs>
                <w:tab w:val="num" w:pos="720"/>
              </w:tabs>
              <w:rPr>
                <w:rFonts w:ascii="Arial" w:hAnsi="Arial" w:cs="Arial"/>
                <w:sz w:val="18"/>
                <w:szCs w:val="18"/>
              </w:rPr>
            </w:pPr>
            <w:r w:rsidRPr="00FB0F76">
              <w:rPr>
                <w:rFonts w:ascii="Arial" w:hAnsi="Arial" w:cs="Arial"/>
                <w:sz w:val="18"/>
                <w:szCs w:val="18"/>
              </w:rPr>
              <w:t>Poprawna separacja ruchu między segmentami i kontrola dostępu,</w:t>
            </w:r>
          </w:p>
          <w:p w14:paraId="7FC7BE6F" w14:textId="77777777" w:rsidR="00437ED0" w:rsidRPr="00FB0F76" w:rsidRDefault="00437ED0" w:rsidP="00FB0F76">
            <w:pPr>
              <w:tabs>
                <w:tab w:val="num" w:pos="720"/>
              </w:tabs>
              <w:rPr>
                <w:rFonts w:ascii="Arial" w:hAnsi="Arial" w:cs="Arial"/>
                <w:sz w:val="18"/>
                <w:szCs w:val="18"/>
              </w:rPr>
            </w:pPr>
            <w:r w:rsidRPr="00FB0F76">
              <w:rPr>
                <w:rFonts w:ascii="Arial" w:hAnsi="Arial" w:cs="Arial"/>
                <w:sz w:val="18"/>
                <w:szCs w:val="18"/>
              </w:rPr>
              <w:t>Dokumentacja techniczna zawierająca:</w:t>
            </w:r>
          </w:p>
          <w:p w14:paraId="2CE1ADEC" w14:textId="77777777" w:rsidR="00437ED0" w:rsidRPr="00FB0F76" w:rsidRDefault="00437ED0" w:rsidP="00FB0F76">
            <w:pPr>
              <w:tabs>
                <w:tab w:val="num" w:pos="1440"/>
              </w:tabs>
              <w:rPr>
                <w:rFonts w:ascii="Arial" w:hAnsi="Arial" w:cs="Arial"/>
                <w:sz w:val="18"/>
                <w:szCs w:val="18"/>
              </w:rPr>
            </w:pPr>
            <w:r w:rsidRPr="00FB0F76">
              <w:rPr>
                <w:rFonts w:ascii="Arial" w:hAnsi="Arial" w:cs="Arial"/>
                <w:sz w:val="18"/>
                <w:szCs w:val="18"/>
              </w:rPr>
              <w:t>Schemat segmentacji,</w:t>
            </w:r>
          </w:p>
          <w:p w14:paraId="68DA0B7A" w14:textId="77777777" w:rsidR="00437ED0" w:rsidRPr="00FB0F76" w:rsidRDefault="00437ED0" w:rsidP="00FB0F76">
            <w:pPr>
              <w:tabs>
                <w:tab w:val="num" w:pos="1440"/>
              </w:tabs>
              <w:rPr>
                <w:rFonts w:ascii="Arial" w:hAnsi="Arial" w:cs="Arial"/>
                <w:sz w:val="18"/>
                <w:szCs w:val="18"/>
              </w:rPr>
            </w:pPr>
            <w:r w:rsidRPr="00FB0F76">
              <w:rPr>
                <w:rFonts w:ascii="Arial" w:hAnsi="Arial" w:cs="Arial"/>
                <w:sz w:val="18"/>
                <w:szCs w:val="18"/>
              </w:rPr>
              <w:t>Tabela VLAN i przypisanych urządzeń/obszarów,</w:t>
            </w:r>
          </w:p>
          <w:p w14:paraId="378FA0DC" w14:textId="09CB17DE" w:rsidR="00876EF1" w:rsidRPr="00FB0F76" w:rsidRDefault="00437ED0" w:rsidP="00FB0F76">
            <w:pPr>
              <w:tabs>
                <w:tab w:val="num" w:pos="1440"/>
              </w:tabs>
              <w:rPr>
                <w:rFonts w:ascii="Arial" w:hAnsi="Arial" w:cs="Arial"/>
                <w:sz w:val="18"/>
                <w:szCs w:val="18"/>
              </w:rPr>
            </w:pPr>
            <w:r w:rsidRPr="00FB0F76">
              <w:rPr>
                <w:rFonts w:ascii="Arial" w:hAnsi="Arial" w:cs="Arial"/>
                <w:sz w:val="18"/>
                <w:szCs w:val="18"/>
              </w:rPr>
              <w:t>Konfiguracja urządzeń sieciowych w zakresie objętym pracami</w:t>
            </w:r>
            <w:r w:rsidR="008838FC" w:rsidRPr="00FB0F76">
              <w:rPr>
                <w:rFonts w:ascii="Arial" w:hAnsi="Arial" w:cs="Arial"/>
                <w:sz w:val="18"/>
                <w:szCs w:val="18"/>
              </w:rPr>
              <w:t>.</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1AF55C" w14:textId="77777777" w:rsidR="00876EF1" w:rsidRPr="00FB0F76" w:rsidRDefault="00876EF1" w:rsidP="00FB0F76">
            <w:pPr>
              <w:jc w:val="center"/>
              <w:rPr>
                <w:rFonts w:ascii="Arial" w:hAnsi="Arial" w:cs="Arial"/>
                <w:b/>
                <w:bCs/>
                <w:noProof/>
                <w:sz w:val="18"/>
                <w:szCs w:val="18"/>
              </w:rPr>
            </w:pPr>
          </w:p>
        </w:tc>
      </w:tr>
    </w:tbl>
    <w:p w14:paraId="4216B2E7" w14:textId="77777777" w:rsidR="009943D5" w:rsidRPr="00FB0F76" w:rsidRDefault="009943D5" w:rsidP="00FB0F76">
      <w:pPr>
        <w:rPr>
          <w:rFonts w:ascii="Arial" w:hAnsi="Arial" w:cs="Arial"/>
          <w:b/>
          <w:bCs/>
          <w:sz w:val="18"/>
          <w:szCs w:val="18"/>
        </w:rPr>
      </w:pPr>
    </w:p>
    <w:p w14:paraId="677065CB" w14:textId="2DCCDC9E" w:rsidR="00216587" w:rsidRPr="00FB0F76" w:rsidRDefault="003510D9" w:rsidP="00FB0F76">
      <w:pPr>
        <w:rPr>
          <w:rFonts w:ascii="Arial" w:hAnsi="Arial" w:cs="Arial"/>
          <w:b/>
          <w:bCs/>
          <w:sz w:val="18"/>
          <w:szCs w:val="18"/>
        </w:rPr>
      </w:pPr>
      <w:r w:rsidRPr="00FB0F76">
        <w:rPr>
          <w:rFonts w:ascii="Arial" w:hAnsi="Arial" w:cs="Arial"/>
          <w:b/>
          <w:bCs/>
          <w:sz w:val="18"/>
          <w:szCs w:val="18"/>
        </w:rPr>
        <w:t xml:space="preserve">System </w:t>
      </w:r>
      <w:r w:rsidR="003673DF" w:rsidRPr="00FB0F76">
        <w:rPr>
          <w:rFonts w:ascii="Arial" w:hAnsi="Arial" w:cs="Arial"/>
          <w:b/>
          <w:bCs/>
          <w:sz w:val="18"/>
          <w:szCs w:val="18"/>
        </w:rPr>
        <w:t xml:space="preserve">do </w:t>
      </w:r>
      <w:r w:rsidRPr="00FB0F76">
        <w:rPr>
          <w:rFonts w:ascii="Arial" w:hAnsi="Arial" w:cs="Arial"/>
          <w:b/>
          <w:bCs/>
          <w:sz w:val="18"/>
          <w:szCs w:val="18"/>
        </w:rPr>
        <w:t>zarządzania infras</w:t>
      </w:r>
      <w:r w:rsidR="006106E7" w:rsidRPr="00FB0F76">
        <w:rPr>
          <w:rFonts w:ascii="Arial" w:hAnsi="Arial" w:cs="Arial"/>
          <w:b/>
          <w:bCs/>
          <w:sz w:val="18"/>
          <w:szCs w:val="18"/>
        </w:rPr>
        <w:t>t</w:t>
      </w:r>
      <w:r w:rsidRPr="00FB0F76">
        <w:rPr>
          <w:rFonts w:ascii="Arial" w:hAnsi="Arial" w:cs="Arial"/>
          <w:b/>
          <w:bCs/>
          <w:sz w:val="18"/>
          <w:szCs w:val="18"/>
        </w:rPr>
        <w:t>rukturą sieciow</w:t>
      </w:r>
      <w:r w:rsidR="006106E7" w:rsidRPr="00FB0F76">
        <w:rPr>
          <w:rFonts w:ascii="Arial" w:hAnsi="Arial" w:cs="Arial"/>
          <w:b/>
          <w:bCs/>
          <w:sz w:val="18"/>
          <w:szCs w:val="18"/>
        </w:rPr>
        <w:t xml:space="preserve">ą – 1 </w:t>
      </w:r>
      <w:proofErr w:type="spellStart"/>
      <w:r w:rsidR="00AC0153" w:rsidRPr="00FB0F76">
        <w:rPr>
          <w:rFonts w:ascii="Arial" w:hAnsi="Arial" w:cs="Arial"/>
          <w:b/>
          <w:bCs/>
          <w:sz w:val="18"/>
          <w:szCs w:val="18"/>
        </w:rPr>
        <w:t>kpl</w:t>
      </w:r>
      <w:proofErr w:type="spellEnd"/>
      <w:r w:rsidR="00AC0153" w:rsidRPr="00FB0F76">
        <w:rPr>
          <w:rFonts w:ascii="Arial" w:hAnsi="Arial" w:cs="Arial"/>
          <w:b/>
          <w:bCs/>
          <w:sz w:val="18"/>
          <w:szCs w:val="18"/>
        </w:rPr>
        <w:t>.</w:t>
      </w:r>
      <w:r w:rsidR="006106E7" w:rsidRPr="00FB0F76">
        <w:rPr>
          <w:rFonts w:ascii="Arial" w:hAnsi="Arial" w:cs="Arial"/>
          <w:b/>
          <w:bCs/>
          <w:sz w:val="18"/>
          <w:szCs w:val="18"/>
        </w:rPr>
        <w:t xml:space="preserve"> </w:t>
      </w:r>
    </w:p>
    <w:tbl>
      <w:tblPr>
        <w:tblStyle w:val="TableNormal1"/>
        <w:tblW w:w="14737" w:type="dxa"/>
        <w:tblCellMar>
          <w:left w:w="10" w:type="dxa"/>
          <w:right w:w="10" w:type="dxa"/>
        </w:tblCellMar>
        <w:tblLook w:val="0000" w:firstRow="0" w:lastRow="0" w:firstColumn="0" w:lastColumn="0" w:noHBand="0" w:noVBand="0"/>
      </w:tblPr>
      <w:tblGrid>
        <w:gridCol w:w="547"/>
        <w:gridCol w:w="1858"/>
        <w:gridCol w:w="6662"/>
        <w:gridCol w:w="5670"/>
      </w:tblGrid>
      <w:tr w:rsidR="00920ABE" w:rsidRPr="00FB0F76" w14:paraId="781190FC" w14:textId="77777777" w:rsidTr="00FB0F76">
        <w:trPr>
          <w:trHeight w:val="300"/>
        </w:trPr>
        <w:tc>
          <w:tcPr>
            <w:tcW w:w="147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2F92FBC8" w14:textId="49BBE2F3" w:rsidR="00920ABE" w:rsidRPr="00FB0F76" w:rsidRDefault="00920ABE" w:rsidP="00FB0F76">
            <w:pPr>
              <w:jc w:val="center"/>
              <w:rPr>
                <w:rFonts w:ascii="Arial" w:hAnsi="Arial" w:cs="Arial"/>
                <w:b/>
                <w:bCs/>
                <w:sz w:val="18"/>
                <w:szCs w:val="18"/>
              </w:rPr>
            </w:pPr>
            <w:r w:rsidRPr="00FB0F76">
              <w:rPr>
                <w:rFonts w:ascii="Arial" w:hAnsi="Arial" w:cs="Arial"/>
                <w:b/>
                <w:bCs/>
                <w:sz w:val="18"/>
                <w:szCs w:val="18"/>
              </w:rPr>
              <w:t>Podać producenta oraz nazwę  zaoferowanego system</w:t>
            </w:r>
            <w:r w:rsidR="002043AD" w:rsidRPr="00FB0F76">
              <w:rPr>
                <w:rFonts w:ascii="Arial" w:hAnsi="Arial" w:cs="Arial"/>
                <w:b/>
                <w:bCs/>
                <w:sz w:val="18"/>
                <w:szCs w:val="18"/>
              </w:rPr>
              <w:t>u</w:t>
            </w:r>
            <w:r w:rsidRPr="00FB0F76">
              <w:rPr>
                <w:rFonts w:ascii="Arial" w:hAnsi="Arial" w:cs="Arial"/>
                <w:b/>
                <w:bCs/>
                <w:sz w:val="18"/>
                <w:szCs w:val="18"/>
              </w:rPr>
              <w:t xml:space="preserve">: </w:t>
            </w:r>
          </w:p>
          <w:p w14:paraId="34D204DE" w14:textId="7F7D56E6" w:rsidR="00920ABE" w:rsidRPr="00FB0F76" w:rsidRDefault="00920ABE" w:rsidP="00FB0F76">
            <w:pPr>
              <w:jc w:val="center"/>
              <w:rPr>
                <w:rFonts w:ascii="Arial" w:hAnsi="Arial" w:cs="Arial"/>
                <w:b/>
                <w:bCs/>
                <w:sz w:val="18"/>
                <w:szCs w:val="18"/>
              </w:rPr>
            </w:pPr>
            <w:r w:rsidRPr="00FB0F76">
              <w:rPr>
                <w:rFonts w:ascii="Arial" w:hAnsi="Arial" w:cs="Arial"/>
                <w:b/>
                <w:bCs/>
                <w:sz w:val="18"/>
                <w:szCs w:val="18"/>
              </w:rPr>
              <w:t>……………………………………………………………………………………………………………………………………………………….</w:t>
            </w:r>
          </w:p>
        </w:tc>
      </w:tr>
      <w:tr w:rsidR="00920ABE" w:rsidRPr="00FB0F76" w14:paraId="16A8C803"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54F419AB" w14:textId="77777777" w:rsidR="00920ABE" w:rsidRPr="00FB0F76" w:rsidRDefault="00920ABE" w:rsidP="00FB0F76">
            <w:pPr>
              <w:jc w:val="center"/>
              <w:rPr>
                <w:rFonts w:ascii="Arial" w:hAnsi="Arial" w:cs="Arial"/>
                <w:b/>
                <w:bCs/>
                <w:noProof/>
                <w:sz w:val="18"/>
                <w:szCs w:val="18"/>
              </w:rPr>
            </w:pPr>
            <w:r w:rsidRPr="00FB0F76">
              <w:rPr>
                <w:rFonts w:ascii="Arial" w:hAnsi="Arial" w:cs="Arial"/>
                <w:b/>
                <w:bCs/>
                <w:noProof/>
                <w:sz w:val="18"/>
                <w:szCs w:val="18"/>
              </w:rPr>
              <w:t>L.p.</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3389945B" w14:textId="77777777" w:rsidR="00920ABE" w:rsidRPr="00FB0F76" w:rsidRDefault="00920ABE" w:rsidP="00FB0F76">
            <w:pPr>
              <w:jc w:val="center"/>
              <w:rPr>
                <w:rFonts w:ascii="Arial" w:hAnsi="Arial" w:cs="Arial"/>
                <w:b/>
                <w:bCs/>
                <w:noProof/>
                <w:sz w:val="18"/>
                <w:szCs w:val="18"/>
              </w:rPr>
            </w:pPr>
            <w:r w:rsidRPr="00FB0F76">
              <w:rPr>
                <w:rFonts w:ascii="Arial" w:hAnsi="Arial" w:cs="Arial"/>
                <w:b/>
                <w:bCs/>
                <w:noProof/>
                <w:sz w:val="18"/>
                <w:szCs w:val="18"/>
              </w:rPr>
              <w:t>Element konfiguracji</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400D3BBA" w14:textId="77777777" w:rsidR="00920ABE" w:rsidRPr="00FB0F76" w:rsidRDefault="00920ABE" w:rsidP="00FB0F76">
            <w:pPr>
              <w:jc w:val="center"/>
              <w:rPr>
                <w:rFonts w:ascii="Arial" w:hAnsi="Arial" w:cs="Arial"/>
                <w:b/>
                <w:bCs/>
                <w:noProof/>
                <w:sz w:val="18"/>
                <w:szCs w:val="18"/>
              </w:rPr>
            </w:pPr>
            <w:r w:rsidRPr="00FB0F76">
              <w:rPr>
                <w:rFonts w:ascii="Arial" w:hAnsi="Arial" w:cs="Arial"/>
                <w:b/>
                <w:bCs/>
                <w:noProof/>
                <w:sz w:val="18"/>
                <w:szCs w:val="18"/>
              </w:rPr>
              <w:t xml:space="preserve">Wymagane parametry techniczne minimalne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tcPr>
          <w:p w14:paraId="5323921A" w14:textId="3F4680D0" w:rsidR="00920ABE" w:rsidRPr="00FB0F76" w:rsidRDefault="002B27E5" w:rsidP="00FB0F76">
            <w:pPr>
              <w:jc w:val="center"/>
              <w:rPr>
                <w:rFonts w:ascii="Arial" w:hAnsi="Arial" w:cs="Arial"/>
                <w:b/>
                <w:bCs/>
                <w:noProof/>
                <w:sz w:val="18"/>
                <w:szCs w:val="18"/>
              </w:rPr>
            </w:pPr>
            <w:r w:rsidRPr="00FB0F76">
              <w:rPr>
                <w:rFonts w:ascii="Arial" w:hAnsi="Arial" w:cs="Arial"/>
                <w:b/>
                <w:bCs/>
                <w:noProof/>
                <w:sz w:val="18"/>
                <w:szCs w:val="18"/>
              </w:rPr>
              <w:t>Wymagany opis spełnienia warunku</w:t>
            </w:r>
          </w:p>
        </w:tc>
      </w:tr>
      <w:tr w:rsidR="00920ABE" w:rsidRPr="00FB0F76" w14:paraId="51D633A6" w14:textId="77777777" w:rsidTr="00FB0F76">
        <w:trPr>
          <w:trHeight w:val="1701"/>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40DE963" w14:textId="77777777" w:rsidR="00920ABE" w:rsidRPr="00FB0F76" w:rsidRDefault="00920ABE" w:rsidP="00FB0F76">
            <w:pPr>
              <w:rPr>
                <w:rFonts w:ascii="Arial" w:hAnsi="Arial" w:cs="Arial"/>
                <w:b/>
                <w:bCs/>
                <w:sz w:val="18"/>
                <w:szCs w:val="18"/>
              </w:rPr>
            </w:pPr>
            <w:r w:rsidRPr="00FB0F76">
              <w:rPr>
                <w:rFonts w:ascii="Arial" w:hAnsi="Arial" w:cs="Arial"/>
                <w:b/>
                <w:bCs/>
                <w:sz w:val="18"/>
                <w:szCs w:val="18"/>
              </w:rPr>
              <w:t>1</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4BF740E" w14:textId="77777777" w:rsidR="00920ABE" w:rsidRPr="00FB0F76" w:rsidRDefault="00920ABE" w:rsidP="00FB0F76">
            <w:pPr>
              <w:rPr>
                <w:rFonts w:ascii="Arial" w:hAnsi="Arial" w:cs="Arial"/>
                <w:b/>
                <w:bCs/>
                <w:sz w:val="18"/>
                <w:szCs w:val="18"/>
              </w:rPr>
            </w:pPr>
            <w:r w:rsidRPr="00FB0F76">
              <w:rPr>
                <w:rFonts w:ascii="Arial" w:hAnsi="Arial" w:cs="Arial"/>
                <w:b/>
                <w:bCs/>
                <w:sz w:val="18"/>
                <w:szCs w:val="18"/>
              </w:rPr>
              <w:t>Wymagania ogólne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8F98DC8" w14:textId="74A1649B" w:rsidR="00AC0153" w:rsidRPr="00FB0F76" w:rsidRDefault="00AC0153" w:rsidP="00FB0F76">
            <w:pPr>
              <w:ind w:left="360" w:hanging="360"/>
              <w:rPr>
                <w:rFonts w:ascii="Arial" w:hAnsi="Arial" w:cs="Arial"/>
                <w:sz w:val="18"/>
                <w:szCs w:val="18"/>
              </w:rPr>
            </w:pPr>
            <w:r w:rsidRPr="00FB0F76">
              <w:rPr>
                <w:rFonts w:ascii="Arial" w:hAnsi="Arial" w:cs="Arial"/>
                <w:sz w:val="18"/>
                <w:szCs w:val="18"/>
              </w:rPr>
              <w:t>System służący do kompleksowego zarządzania infrastrukturą sieciową o poniższych parametrach.</w:t>
            </w:r>
          </w:p>
          <w:p w14:paraId="48C11409"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System musi być zbudowany w architekturze klient – serwer</w:t>
            </w:r>
          </w:p>
          <w:p w14:paraId="322A8A11" w14:textId="77777777" w:rsidR="00AC0153" w:rsidRPr="00FB0F76" w:rsidRDefault="00AC0153" w:rsidP="00FB0F76">
            <w:pPr>
              <w:pStyle w:val="Akapitzlist"/>
              <w:numPr>
                <w:ilvl w:val="0"/>
                <w:numId w:val="22"/>
              </w:numPr>
              <w:jc w:val="both"/>
              <w:rPr>
                <w:rFonts w:ascii="Arial" w:hAnsi="Arial" w:cs="Arial"/>
                <w:sz w:val="18"/>
                <w:szCs w:val="18"/>
              </w:rPr>
            </w:pPr>
            <w:r w:rsidRPr="00FB0F76">
              <w:rPr>
                <w:rFonts w:ascii="Arial" w:hAnsi="Arial" w:cs="Arial"/>
                <w:sz w:val="18"/>
                <w:szCs w:val="18"/>
              </w:rPr>
              <w:t xml:space="preserve">Licencja na system powinna umożliwiać zarządzanie minimum 50 urządzeniami sieciowymi różnych producentów z możliwością rozbudowy do przynajmniej 5000 urządzeń sieciowych. </w:t>
            </w:r>
          </w:p>
          <w:p w14:paraId="24FF7E20" w14:textId="77777777" w:rsidR="00AC0153" w:rsidRPr="00FB0F76" w:rsidRDefault="00AC0153" w:rsidP="00FB0F76">
            <w:pPr>
              <w:pStyle w:val="Akapitzlist"/>
              <w:numPr>
                <w:ilvl w:val="0"/>
                <w:numId w:val="22"/>
              </w:numPr>
              <w:jc w:val="both"/>
              <w:rPr>
                <w:rFonts w:ascii="Arial" w:hAnsi="Arial" w:cs="Arial"/>
                <w:sz w:val="18"/>
                <w:szCs w:val="18"/>
              </w:rPr>
            </w:pPr>
            <w:r w:rsidRPr="00FB0F76">
              <w:rPr>
                <w:rFonts w:ascii="Arial" w:hAnsi="Arial" w:cs="Arial"/>
                <w:sz w:val="18"/>
                <w:szCs w:val="18"/>
              </w:rPr>
              <w:t>System musi umożliwiać instalację rozproszoną na wielu maszynach (serwerach) fizycznych lub wirtualnych w celu uzyskania redundancji. System dostarczony musi być systemem redundantnym możliwym do zainstalowania na minimum 2 serwerach</w:t>
            </w:r>
          </w:p>
          <w:p w14:paraId="78966431"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 xml:space="preserve">System musi być zbudowany modułowo, tak aby możliwe było doinstalowanie modułów dających dodatkową funkcjonalność, minimalnie: </w:t>
            </w:r>
          </w:p>
          <w:p w14:paraId="3C8EB273" w14:textId="77777777" w:rsidR="00AC0153" w:rsidRPr="00FB0F76" w:rsidRDefault="00AC0153" w:rsidP="00FB0F76">
            <w:pPr>
              <w:pStyle w:val="Akapitzlist"/>
              <w:numPr>
                <w:ilvl w:val="1"/>
                <w:numId w:val="22"/>
              </w:numPr>
              <w:rPr>
                <w:rFonts w:ascii="Arial" w:hAnsi="Arial" w:cs="Arial"/>
                <w:sz w:val="18"/>
                <w:szCs w:val="18"/>
              </w:rPr>
            </w:pPr>
            <w:r w:rsidRPr="00FB0F76">
              <w:rPr>
                <w:rFonts w:ascii="Arial" w:hAnsi="Arial" w:cs="Arial"/>
                <w:sz w:val="18"/>
                <w:szCs w:val="18"/>
              </w:rPr>
              <w:t xml:space="preserve">Zarządzenia mechanizmami </w:t>
            </w:r>
            <w:proofErr w:type="spellStart"/>
            <w:r w:rsidRPr="00FB0F76">
              <w:rPr>
                <w:rFonts w:ascii="Arial" w:hAnsi="Arial" w:cs="Arial"/>
                <w:sz w:val="18"/>
                <w:szCs w:val="18"/>
              </w:rPr>
              <w:t>QoS</w:t>
            </w:r>
            <w:proofErr w:type="spellEnd"/>
            <w:r w:rsidRPr="00FB0F76">
              <w:rPr>
                <w:rFonts w:ascii="Arial" w:hAnsi="Arial" w:cs="Arial"/>
                <w:sz w:val="18"/>
                <w:szCs w:val="18"/>
              </w:rPr>
              <w:t xml:space="preserve"> w tym monitorowanie parametrów SLA </w:t>
            </w:r>
          </w:p>
          <w:p w14:paraId="4960A8FD" w14:textId="77777777" w:rsidR="00AC0153" w:rsidRPr="00FB0F76" w:rsidRDefault="00AC0153" w:rsidP="00FB0F76">
            <w:pPr>
              <w:pStyle w:val="Akapitzlist"/>
              <w:numPr>
                <w:ilvl w:val="1"/>
                <w:numId w:val="22"/>
              </w:numPr>
              <w:rPr>
                <w:rFonts w:ascii="Arial" w:hAnsi="Arial" w:cs="Arial"/>
                <w:sz w:val="18"/>
                <w:szCs w:val="18"/>
              </w:rPr>
            </w:pPr>
            <w:r w:rsidRPr="00FB0F76">
              <w:rPr>
                <w:rFonts w:ascii="Arial" w:hAnsi="Arial" w:cs="Arial"/>
                <w:sz w:val="18"/>
                <w:szCs w:val="18"/>
              </w:rPr>
              <w:t>Zarządzanie siecią bezprzewodową WLAN</w:t>
            </w:r>
          </w:p>
          <w:p w14:paraId="1C3FC921" w14:textId="77777777" w:rsidR="00AC0153" w:rsidRPr="00FB0F76" w:rsidRDefault="00AC0153" w:rsidP="00FB0F76">
            <w:pPr>
              <w:pStyle w:val="Akapitzlist"/>
              <w:numPr>
                <w:ilvl w:val="1"/>
                <w:numId w:val="22"/>
              </w:numPr>
              <w:rPr>
                <w:rFonts w:ascii="Arial" w:hAnsi="Arial" w:cs="Arial"/>
                <w:sz w:val="18"/>
                <w:szCs w:val="18"/>
              </w:rPr>
            </w:pPr>
            <w:r w:rsidRPr="00FB0F76">
              <w:rPr>
                <w:rFonts w:ascii="Arial" w:hAnsi="Arial" w:cs="Arial"/>
                <w:sz w:val="18"/>
                <w:szCs w:val="18"/>
              </w:rPr>
              <w:t xml:space="preserve">Audyt użytkowników z wykorzystaniem informacji z logów, przepływów sieciowych </w:t>
            </w:r>
            <w:proofErr w:type="spellStart"/>
            <w:r w:rsidRPr="00FB0F76">
              <w:rPr>
                <w:rFonts w:ascii="Arial" w:hAnsi="Arial" w:cs="Arial"/>
                <w:sz w:val="18"/>
                <w:szCs w:val="18"/>
              </w:rPr>
              <w:t>sFlow</w:t>
            </w:r>
            <w:proofErr w:type="spellEnd"/>
            <w:r w:rsidRPr="00FB0F76">
              <w:rPr>
                <w:rFonts w:ascii="Arial" w:hAnsi="Arial" w:cs="Arial"/>
                <w:sz w:val="18"/>
                <w:szCs w:val="18"/>
              </w:rPr>
              <w:t xml:space="preserve">, </w:t>
            </w:r>
            <w:proofErr w:type="spellStart"/>
            <w:r w:rsidRPr="00FB0F76">
              <w:rPr>
                <w:rFonts w:ascii="Arial" w:hAnsi="Arial" w:cs="Arial"/>
                <w:sz w:val="18"/>
                <w:szCs w:val="18"/>
              </w:rPr>
              <w:t>NetSream</w:t>
            </w:r>
            <w:proofErr w:type="spellEnd"/>
            <w:r w:rsidRPr="00FB0F76">
              <w:rPr>
                <w:rFonts w:ascii="Arial" w:hAnsi="Arial" w:cs="Arial"/>
                <w:sz w:val="18"/>
                <w:szCs w:val="18"/>
              </w:rPr>
              <w:t xml:space="preserve"> v5 oraz analizy zawartości pakietów SMTP, FTP, http</w:t>
            </w:r>
          </w:p>
          <w:p w14:paraId="5613BAF2" w14:textId="77777777" w:rsidR="00AC0153" w:rsidRPr="00FB0F76" w:rsidRDefault="00AC0153" w:rsidP="00FB0F76">
            <w:pPr>
              <w:pStyle w:val="Akapitzlist"/>
              <w:numPr>
                <w:ilvl w:val="1"/>
                <w:numId w:val="22"/>
              </w:numPr>
              <w:rPr>
                <w:rFonts w:ascii="Arial" w:hAnsi="Arial" w:cs="Arial"/>
                <w:sz w:val="18"/>
                <w:szCs w:val="18"/>
              </w:rPr>
            </w:pPr>
            <w:r w:rsidRPr="00FB0F76">
              <w:rPr>
                <w:rFonts w:ascii="Arial" w:hAnsi="Arial" w:cs="Arial"/>
                <w:sz w:val="18"/>
                <w:szCs w:val="18"/>
              </w:rPr>
              <w:t xml:space="preserve">Zarządzenie sieciami MPLS oraz sieciami VPN w oparciu o MPLS oraz VPLS </w:t>
            </w:r>
          </w:p>
          <w:p w14:paraId="4DF7CC73" w14:textId="77777777" w:rsidR="00AC0153" w:rsidRPr="00FB0F76" w:rsidRDefault="00AC0153" w:rsidP="00FB0F76">
            <w:pPr>
              <w:pStyle w:val="Akapitzlist"/>
              <w:numPr>
                <w:ilvl w:val="1"/>
                <w:numId w:val="22"/>
              </w:numPr>
              <w:rPr>
                <w:rFonts w:ascii="Arial" w:hAnsi="Arial" w:cs="Arial"/>
                <w:sz w:val="18"/>
                <w:szCs w:val="18"/>
              </w:rPr>
            </w:pPr>
            <w:r w:rsidRPr="00FB0F76">
              <w:rPr>
                <w:rFonts w:ascii="Arial" w:hAnsi="Arial" w:cs="Arial"/>
                <w:sz w:val="18"/>
                <w:szCs w:val="18"/>
              </w:rPr>
              <w:t xml:space="preserve">Zarządzanie dostępem zdalnym </w:t>
            </w:r>
            <w:proofErr w:type="spellStart"/>
            <w:r w:rsidRPr="00FB0F76">
              <w:rPr>
                <w:rFonts w:ascii="Arial" w:hAnsi="Arial" w:cs="Arial"/>
                <w:sz w:val="18"/>
                <w:szCs w:val="18"/>
              </w:rPr>
              <w:t>IPsec</w:t>
            </w:r>
            <w:proofErr w:type="spellEnd"/>
            <w:r w:rsidRPr="00FB0F76">
              <w:rPr>
                <w:rFonts w:ascii="Arial" w:hAnsi="Arial" w:cs="Arial"/>
                <w:sz w:val="18"/>
                <w:szCs w:val="18"/>
              </w:rPr>
              <w:t>/VPN</w:t>
            </w:r>
          </w:p>
          <w:p w14:paraId="366B3F41" w14:textId="77777777" w:rsidR="00AC0153" w:rsidRPr="00FB0F76" w:rsidRDefault="00AC0153" w:rsidP="00FB0F76">
            <w:pPr>
              <w:pStyle w:val="Akapitzlist"/>
              <w:numPr>
                <w:ilvl w:val="1"/>
                <w:numId w:val="22"/>
              </w:numPr>
              <w:rPr>
                <w:rFonts w:ascii="Arial" w:hAnsi="Arial" w:cs="Arial"/>
                <w:sz w:val="18"/>
                <w:szCs w:val="18"/>
              </w:rPr>
            </w:pPr>
            <w:r w:rsidRPr="00FB0F76">
              <w:rPr>
                <w:rFonts w:ascii="Arial" w:hAnsi="Arial" w:cs="Arial"/>
                <w:sz w:val="18"/>
                <w:szCs w:val="18"/>
              </w:rPr>
              <w:t>Wbudowany serwer TACACS</w:t>
            </w:r>
          </w:p>
          <w:p w14:paraId="4B667488" w14:textId="77777777" w:rsidR="00AC0153" w:rsidRPr="00FB0F76" w:rsidRDefault="00AC0153" w:rsidP="00FB0F76">
            <w:pPr>
              <w:pStyle w:val="Akapitzlist"/>
              <w:numPr>
                <w:ilvl w:val="1"/>
                <w:numId w:val="22"/>
              </w:numPr>
              <w:rPr>
                <w:rFonts w:ascii="Arial" w:hAnsi="Arial" w:cs="Arial"/>
                <w:sz w:val="18"/>
                <w:szCs w:val="18"/>
              </w:rPr>
            </w:pPr>
            <w:r w:rsidRPr="00FB0F76">
              <w:rPr>
                <w:rFonts w:ascii="Arial" w:hAnsi="Arial" w:cs="Arial"/>
                <w:sz w:val="18"/>
                <w:szCs w:val="18"/>
              </w:rPr>
              <w:t>Funkcja monitorowania wydajności aplikacji</w:t>
            </w:r>
          </w:p>
          <w:p w14:paraId="34917008"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 xml:space="preserve">System </w:t>
            </w:r>
            <w:r w:rsidRPr="00FB0F76">
              <w:rPr>
                <w:rFonts w:ascii="Arial" w:hAnsi="Arial" w:cs="Arial"/>
                <w:spacing w:val="1"/>
                <w:sz w:val="18"/>
                <w:szCs w:val="18"/>
              </w:rPr>
              <w:t>m</w:t>
            </w:r>
            <w:r w:rsidRPr="00FB0F76">
              <w:rPr>
                <w:rFonts w:ascii="Arial" w:hAnsi="Arial" w:cs="Arial"/>
                <w:spacing w:val="-1"/>
                <w:sz w:val="18"/>
                <w:szCs w:val="18"/>
              </w:rPr>
              <w:t>u</w:t>
            </w:r>
            <w:r w:rsidRPr="00FB0F76">
              <w:rPr>
                <w:rFonts w:ascii="Arial" w:hAnsi="Arial" w:cs="Arial"/>
                <w:sz w:val="18"/>
                <w:szCs w:val="18"/>
              </w:rPr>
              <w:t xml:space="preserve">si </w:t>
            </w:r>
            <w:r w:rsidRPr="00FB0F76">
              <w:rPr>
                <w:rFonts w:ascii="Arial" w:hAnsi="Arial" w:cs="Arial"/>
                <w:spacing w:val="-3"/>
                <w:sz w:val="18"/>
                <w:szCs w:val="18"/>
              </w:rPr>
              <w:t>z</w:t>
            </w:r>
            <w:r w:rsidRPr="00FB0F76">
              <w:rPr>
                <w:rFonts w:ascii="Arial" w:hAnsi="Arial" w:cs="Arial"/>
                <w:spacing w:val="1"/>
                <w:sz w:val="18"/>
                <w:szCs w:val="18"/>
              </w:rPr>
              <w:t>o</w:t>
            </w:r>
            <w:r w:rsidRPr="00FB0F76">
              <w:rPr>
                <w:rFonts w:ascii="Arial" w:hAnsi="Arial" w:cs="Arial"/>
                <w:sz w:val="18"/>
                <w:szCs w:val="18"/>
              </w:rPr>
              <w:t xml:space="preserve">stać </w:t>
            </w:r>
            <w:r w:rsidRPr="00FB0F76">
              <w:rPr>
                <w:rFonts w:ascii="Arial" w:hAnsi="Arial" w:cs="Arial"/>
                <w:spacing w:val="-1"/>
                <w:sz w:val="18"/>
                <w:szCs w:val="18"/>
              </w:rPr>
              <w:t>d</w:t>
            </w:r>
            <w:r w:rsidRPr="00FB0F76">
              <w:rPr>
                <w:rFonts w:ascii="Arial" w:hAnsi="Arial" w:cs="Arial"/>
                <w:spacing w:val="1"/>
                <w:sz w:val="18"/>
                <w:szCs w:val="18"/>
              </w:rPr>
              <w:t>o</w:t>
            </w:r>
            <w:r w:rsidRPr="00FB0F76">
              <w:rPr>
                <w:rFonts w:ascii="Arial" w:hAnsi="Arial" w:cs="Arial"/>
                <w:spacing w:val="-2"/>
                <w:sz w:val="18"/>
                <w:szCs w:val="18"/>
              </w:rPr>
              <w:t>s</w:t>
            </w:r>
            <w:r w:rsidRPr="00FB0F76">
              <w:rPr>
                <w:rFonts w:ascii="Arial" w:hAnsi="Arial" w:cs="Arial"/>
                <w:sz w:val="18"/>
                <w:szCs w:val="18"/>
              </w:rPr>
              <w:t>ta</w:t>
            </w:r>
            <w:r w:rsidRPr="00FB0F76">
              <w:rPr>
                <w:rFonts w:ascii="Arial" w:hAnsi="Arial" w:cs="Arial"/>
                <w:spacing w:val="-2"/>
                <w:sz w:val="18"/>
                <w:szCs w:val="18"/>
              </w:rPr>
              <w:t>r</w:t>
            </w:r>
            <w:r w:rsidRPr="00FB0F76">
              <w:rPr>
                <w:rFonts w:ascii="Arial" w:hAnsi="Arial" w:cs="Arial"/>
                <w:sz w:val="18"/>
                <w:szCs w:val="18"/>
              </w:rPr>
              <w:t xml:space="preserve">czony w </w:t>
            </w:r>
            <w:r w:rsidRPr="00FB0F76">
              <w:rPr>
                <w:rFonts w:ascii="Arial" w:hAnsi="Arial" w:cs="Arial"/>
                <w:spacing w:val="-1"/>
                <w:sz w:val="18"/>
                <w:szCs w:val="18"/>
              </w:rPr>
              <w:t>najnowszej d</w:t>
            </w:r>
            <w:r w:rsidRPr="00FB0F76">
              <w:rPr>
                <w:rFonts w:ascii="Arial" w:hAnsi="Arial" w:cs="Arial"/>
                <w:spacing w:val="1"/>
                <w:sz w:val="18"/>
                <w:szCs w:val="18"/>
              </w:rPr>
              <w:t>o</w:t>
            </w:r>
            <w:r w:rsidRPr="00FB0F76">
              <w:rPr>
                <w:rFonts w:ascii="Arial" w:hAnsi="Arial" w:cs="Arial"/>
                <w:spacing w:val="-2"/>
                <w:sz w:val="18"/>
                <w:szCs w:val="18"/>
              </w:rPr>
              <w:t>s</w:t>
            </w:r>
            <w:r w:rsidRPr="00FB0F76">
              <w:rPr>
                <w:rFonts w:ascii="Arial" w:hAnsi="Arial" w:cs="Arial"/>
                <w:sz w:val="18"/>
                <w:szCs w:val="18"/>
              </w:rPr>
              <w:t>t</w:t>
            </w:r>
            <w:r w:rsidRPr="00FB0F76">
              <w:rPr>
                <w:rFonts w:ascii="Arial" w:hAnsi="Arial" w:cs="Arial"/>
                <w:spacing w:val="-2"/>
                <w:sz w:val="18"/>
                <w:szCs w:val="18"/>
              </w:rPr>
              <w:t>ę</w:t>
            </w:r>
            <w:r w:rsidRPr="00FB0F76">
              <w:rPr>
                <w:rFonts w:ascii="Arial" w:hAnsi="Arial" w:cs="Arial"/>
                <w:spacing w:val="-1"/>
                <w:sz w:val="18"/>
                <w:szCs w:val="18"/>
              </w:rPr>
              <w:t>pn</w:t>
            </w:r>
            <w:r w:rsidRPr="00FB0F76">
              <w:rPr>
                <w:rFonts w:ascii="Arial" w:hAnsi="Arial" w:cs="Arial"/>
                <w:sz w:val="18"/>
                <w:szCs w:val="18"/>
              </w:rPr>
              <w:t xml:space="preserve">ej </w:t>
            </w:r>
            <w:r w:rsidRPr="00FB0F76">
              <w:rPr>
                <w:rFonts w:ascii="Arial" w:hAnsi="Arial" w:cs="Arial"/>
                <w:spacing w:val="-1"/>
                <w:sz w:val="18"/>
                <w:szCs w:val="18"/>
              </w:rPr>
              <w:t>n</w:t>
            </w:r>
            <w:r w:rsidRPr="00FB0F76">
              <w:rPr>
                <w:rFonts w:ascii="Arial" w:hAnsi="Arial" w:cs="Arial"/>
                <w:sz w:val="18"/>
                <w:szCs w:val="18"/>
              </w:rPr>
              <w:t>a rynku w</w:t>
            </w:r>
            <w:r w:rsidRPr="00FB0F76">
              <w:rPr>
                <w:rFonts w:ascii="Arial" w:hAnsi="Arial" w:cs="Arial"/>
                <w:spacing w:val="1"/>
                <w:sz w:val="18"/>
                <w:szCs w:val="18"/>
              </w:rPr>
              <w:t>e</w:t>
            </w:r>
            <w:r w:rsidRPr="00FB0F76">
              <w:rPr>
                <w:rFonts w:ascii="Arial" w:hAnsi="Arial" w:cs="Arial"/>
                <w:sz w:val="18"/>
                <w:szCs w:val="18"/>
              </w:rPr>
              <w:t xml:space="preserve">rsji </w:t>
            </w:r>
            <w:r w:rsidRPr="00FB0F76">
              <w:rPr>
                <w:rFonts w:ascii="Arial" w:hAnsi="Arial" w:cs="Arial"/>
                <w:spacing w:val="5"/>
                <w:sz w:val="18"/>
                <w:szCs w:val="18"/>
              </w:rPr>
              <w:t>n</w:t>
            </w:r>
            <w:r w:rsidRPr="00FB0F76">
              <w:rPr>
                <w:rFonts w:ascii="Arial" w:hAnsi="Arial" w:cs="Arial"/>
                <w:sz w:val="18"/>
                <w:szCs w:val="18"/>
              </w:rPr>
              <w:t xml:space="preserve">a </w:t>
            </w:r>
            <w:r w:rsidRPr="00FB0F76">
              <w:rPr>
                <w:rFonts w:ascii="Arial" w:hAnsi="Arial" w:cs="Arial"/>
                <w:spacing w:val="-1"/>
                <w:sz w:val="18"/>
                <w:szCs w:val="18"/>
              </w:rPr>
              <w:t>dz</w:t>
            </w:r>
            <w:r w:rsidRPr="00FB0F76">
              <w:rPr>
                <w:rFonts w:ascii="Arial" w:hAnsi="Arial" w:cs="Arial"/>
                <w:sz w:val="18"/>
                <w:szCs w:val="18"/>
              </w:rPr>
              <w:t xml:space="preserve">ień </w:t>
            </w:r>
            <w:r w:rsidRPr="00FB0F76">
              <w:rPr>
                <w:rFonts w:ascii="Arial" w:hAnsi="Arial" w:cs="Arial"/>
                <w:spacing w:val="1"/>
                <w:sz w:val="18"/>
                <w:szCs w:val="18"/>
              </w:rPr>
              <w:t>o</w:t>
            </w:r>
            <w:r w:rsidRPr="00FB0F76">
              <w:rPr>
                <w:rFonts w:ascii="Arial" w:hAnsi="Arial" w:cs="Arial"/>
                <w:sz w:val="18"/>
                <w:szCs w:val="18"/>
              </w:rPr>
              <w:t>sta</w:t>
            </w:r>
            <w:r w:rsidRPr="00FB0F76">
              <w:rPr>
                <w:rFonts w:ascii="Arial" w:hAnsi="Arial" w:cs="Arial"/>
                <w:spacing w:val="-2"/>
                <w:sz w:val="18"/>
                <w:szCs w:val="18"/>
              </w:rPr>
              <w:t>t</w:t>
            </w:r>
            <w:r w:rsidRPr="00FB0F76">
              <w:rPr>
                <w:rFonts w:ascii="Arial" w:hAnsi="Arial" w:cs="Arial"/>
                <w:sz w:val="18"/>
                <w:szCs w:val="18"/>
              </w:rPr>
              <w:t>ecz</w:t>
            </w:r>
            <w:r w:rsidRPr="00FB0F76">
              <w:rPr>
                <w:rFonts w:ascii="Arial" w:hAnsi="Arial" w:cs="Arial"/>
                <w:spacing w:val="-1"/>
                <w:sz w:val="18"/>
                <w:szCs w:val="18"/>
              </w:rPr>
              <w:t>n</w:t>
            </w:r>
            <w:r w:rsidRPr="00FB0F76">
              <w:rPr>
                <w:rFonts w:ascii="Arial" w:hAnsi="Arial" w:cs="Arial"/>
                <w:sz w:val="18"/>
                <w:szCs w:val="18"/>
              </w:rPr>
              <w:t>e</w:t>
            </w:r>
            <w:r w:rsidRPr="00FB0F76">
              <w:rPr>
                <w:rFonts w:ascii="Arial" w:hAnsi="Arial" w:cs="Arial"/>
                <w:spacing w:val="-3"/>
                <w:sz w:val="18"/>
                <w:szCs w:val="18"/>
              </w:rPr>
              <w:t>g</w:t>
            </w:r>
            <w:r w:rsidRPr="00FB0F76">
              <w:rPr>
                <w:rFonts w:ascii="Arial" w:hAnsi="Arial" w:cs="Arial"/>
                <w:sz w:val="18"/>
                <w:szCs w:val="18"/>
              </w:rPr>
              <w:t xml:space="preserve">o </w:t>
            </w:r>
            <w:r w:rsidRPr="00FB0F76">
              <w:rPr>
                <w:rFonts w:ascii="Arial" w:hAnsi="Arial" w:cs="Arial"/>
                <w:spacing w:val="1"/>
                <w:sz w:val="18"/>
                <w:szCs w:val="18"/>
              </w:rPr>
              <w:t>o</w:t>
            </w:r>
            <w:r w:rsidRPr="00FB0F76">
              <w:rPr>
                <w:rFonts w:ascii="Arial" w:hAnsi="Arial" w:cs="Arial"/>
                <w:spacing w:val="-1"/>
                <w:sz w:val="18"/>
                <w:szCs w:val="18"/>
              </w:rPr>
              <w:t>db</w:t>
            </w:r>
            <w:r w:rsidRPr="00FB0F76">
              <w:rPr>
                <w:rFonts w:ascii="Arial" w:hAnsi="Arial" w:cs="Arial"/>
                <w:sz w:val="18"/>
                <w:szCs w:val="18"/>
              </w:rPr>
              <w:t>i</w:t>
            </w:r>
            <w:r w:rsidRPr="00FB0F76">
              <w:rPr>
                <w:rFonts w:ascii="Arial" w:hAnsi="Arial" w:cs="Arial"/>
                <w:spacing w:val="1"/>
                <w:sz w:val="18"/>
                <w:szCs w:val="18"/>
              </w:rPr>
              <w:t>o</w:t>
            </w:r>
            <w:r w:rsidRPr="00FB0F76">
              <w:rPr>
                <w:rFonts w:ascii="Arial" w:hAnsi="Arial" w:cs="Arial"/>
                <w:sz w:val="18"/>
                <w:szCs w:val="18"/>
              </w:rPr>
              <w:t xml:space="preserve">ru </w:t>
            </w:r>
            <w:r w:rsidRPr="00FB0F76">
              <w:rPr>
                <w:rFonts w:ascii="Arial" w:hAnsi="Arial" w:cs="Arial"/>
                <w:spacing w:val="-2"/>
                <w:sz w:val="18"/>
                <w:szCs w:val="18"/>
              </w:rPr>
              <w:t>Systemu</w:t>
            </w:r>
          </w:p>
          <w:p w14:paraId="4A83A897"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 xml:space="preserve">Licencja na System musi umożliwiać zarządzanie wszystkimi urządzeniami sieciowymi różnych producentów </w:t>
            </w:r>
          </w:p>
          <w:p w14:paraId="37E77FD9"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System musi posiadać funkcje umożliwiać automatyczne wykrywanie topologii sieci z użyciem protokołów SNMP, Telnet</w:t>
            </w:r>
          </w:p>
          <w:p w14:paraId="47207D40"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System musi posiadać funkcje monitorowania stanu urządzeń po protokole SNMP i wyświetlania informacji co najmniej o:</w:t>
            </w:r>
          </w:p>
          <w:p w14:paraId="4471DCC9" w14:textId="77777777" w:rsidR="00AC0153" w:rsidRPr="00FB0F76" w:rsidRDefault="00AC0153" w:rsidP="00FB0F76">
            <w:pPr>
              <w:pStyle w:val="Akapitzlist"/>
              <w:numPr>
                <w:ilvl w:val="1"/>
                <w:numId w:val="22"/>
              </w:numPr>
              <w:rPr>
                <w:rFonts w:ascii="Arial" w:hAnsi="Arial" w:cs="Arial"/>
                <w:sz w:val="18"/>
                <w:szCs w:val="18"/>
              </w:rPr>
            </w:pPr>
            <w:r w:rsidRPr="00FB0F76">
              <w:rPr>
                <w:rFonts w:ascii="Arial" w:hAnsi="Arial" w:cs="Arial"/>
                <w:sz w:val="18"/>
                <w:szCs w:val="18"/>
              </w:rPr>
              <w:t>Średnim wykorzystaniu CPU i pamięci RAM</w:t>
            </w:r>
          </w:p>
          <w:p w14:paraId="5F2FF15F" w14:textId="77777777" w:rsidR="00AC0153" w:rsidRPr="00FB0F76" w:rsidRDefault="00AC0153" w:rsidP="00FB0F76">
            <w:pPr>
              <w:pStyle w:val="Akapitzlist"/>
              <w:numPr>
                <w:ilvl w:val="1"/>
                <w:numId w:val="22"/>
              </w:numPr>
              <w:rPr>
                <w:rFonts w:ascii="Arial" w:hAnsi="Arial" w:cs="Arial"/>
                <w:sz w:val="18"/>
                <w:szCs w:val="18"/>
              </w:rPr>
            </w:pPr>
            <w:r w:rsidRPr="00FB0F76">
              <w:rPr>
                <w:rFonts w:ascii="Arial" w:hAnsi="Arial" w:cs="Arial"/>
                <w:sz w:val="18"/>
                <w:szCs w:val="18"/>
              </w:rPr>
              <w:t>Średnim czasie odpowiedzi urządzenia</w:t>
            </w:r>
          </w:p>
          <w:p w14:paraId="4D4BA7FF" w14:textId="77777777" w:rsidR="00AC0153" w:rsidRPr="00FB0F76" w:rsidRDefault="00AC0153" w:rsidP="00FB0F76">
            <w:pPr>
              <w:pStyle w:val="Akapitzlist"/>
              <w:numPr>
                <w:ilvl w:val="1"/>
                <w:numId w:val="22"/>
              </w:numPr>
              <w:rPr>
                <w:rFonts w:ascii="Arial" w:hAnsi="Arial" w:cs="Arial"/>
                <w:sz w:val="18"/>
                <w:szCs w:val="18"/>
              </w:rPr>
            </w:pPr>
            <w:r w:rsidRPr="00FB0F76">
              <w:rPr>
                <w:rFonts w:ascii="Arial" w:hAnsi="Arial" w:cs="Arial"/>
                <w:sz w:val="18"/>
                <w:szCs w:val="18"/>
              </w:rPr>
              <w:t>Obciążeniu interfejsów (dla ruchu wchodzącego i wychodzącego)</w:t>
            </w:r>
          </w:p>
          <w:p w14:paraId="6A78BD59" w14:textId="77777777" w:rsidR="00AC0153" w:rsidRPr="00FB0F76" w:rsidRDefault="00AC0153" w:rsidP="00FB0F76">
            <w:pPr>
              <w:pStyle w:val="Akapitzlist"/>
              <w:numPr>
                <w:ilvl w:val="1"/>
                <w:numId w:val="22"/>
              </w:numPr>
              <w:rPr>
                <w:rFonts w:ascii="Arial" w:hAnsi="Arial" w:cs="Arial"/>
                <w:sz w:val="18"/>
                <w:szCs w:val="18"/>
              </w:rPr>
            </w:pPr>
            <w:r w:rsidRPr="00FB0F76">
              <w:rPr>
                <w:rFonts w:ascii="Arial" w:hAnsi="Arial" w:cs="Arial"/>
                <w:sz w:val="18"/>
                <w:szCs w:val="18"/>
              </w:rPr>
              <w:t>Ilość błędnych lub odrzuconych pakietów na interfejsie</w:t>
            </w:r>
          </w:p>
          <w:p w14:paraId="3504E5C3"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System musi posiadać funkcje konfiguracji urządzeń po protokole SNMP i SSH</w:t>
            </w:r>
          </w:p>
          <w:p w14:paraId="17EF28EF"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 xml:space="preserve">System musi posiadać funkcje zarządzania konfiguracją urządzeń, tworzenia </w:t>
            </w:r>
            <w:proofErr w:type="spellStart"/>
            <w:r w:rsidRPr="00FB0F76">
              <w:rPr>
                <w:rFonts w:ascii="Arial" w:hAnsi="Arial" w:cs="Arial"/>
                <w:sz w:val="18"/>
                <w:szCs w:val="18"/>
              </w:rPr>
              <w:t>backup’ów</w:t>
            </w:r>
            <w:proofErr w:type="spellEnd"/>
            <w:r w:rsidRPr="00FB0F76">
              <w:rPr>
                <w:rFonts w:ascii="Arial" w:hAnsi="Arial" w:cs="Arial"/>
                <w:sz w:val="18"/>
                <w:szCs w:val="18"/>
              </w:rPr>
              <w:t xml:space="preserve"> (ręcznie oraz automatycznie w określonych odstępach czasu) oraz grupowego implementowania konfiguracji na zarządzane urządzenia. System musi zachowywać historię tworzenia </w:t>
            </w:r>
            <w:proofErr w:type="spellStart"/>
            <w:r w:rsidRPr="00FB0F76">
              <w:rPr>
                <w:rFonts w:ascii="Arial" w:hAnsi="Arial" w:cs="Arial"/>
                <w:sz w:val="18"/>
                <w:szCs w:val="18"/>
              </w:rPr>
              <w:t>backup’ów</w:t>
            </w:r>
            <w:proofErr w:type="spellEnd"/>
            <w:r w:rsidRPr="00FB0F76">
              <w:rPr>
                <w:rFonts w:ascii="Arial" w:hAnsi="Arial" w:cs="Arial"/>
                <w:sz w:val="18"/>
                <w:szCs w:val="18"/>
              </w:rPr>
              <w:t xml:space="preserve"> (minimum 30 dni) wraz z informacją czy przebiegł on pomyślnie, a w przypadku, jeżeli nie, powinien także poinformować o przyczynie niepowodzenia </w:t>
            </w:r>
          </w:p>
          <w:p w14:paraId="4D020A0D"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System musi pozwalać na tworzenie szablonów konfiguracji co najmniej w oparciu o cały plik konfiguracyjny, fragment konfiguracji, skrypt CLI, skrypt TCL.</w:t>
            </w:r>
          </w:p>
          <w:p w14:paraId="62487B86"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System musi posiadać funkcje archiwizacji konfiguracji i zarządzania obrazami oprogramowania urządzeń, w tym możliwość przechowywania kilku wersji oprogramowania dla jednego modelu urządzenia, możliwość importowania obrazu z komputera do Systemu (tzw. Offline), możliwość pobrania obrazu do Systemu bezpośrednio z Internetu (tzw. Online/</w:t>
            </w:r>
            <w:proofErr w:type="spellStart"/>
            <w:r w:rsidRPr="00FB0F76">
              <w:rPr>
                <w:rFonts w:ascii="Arial" w:hAnsi="Arial" w:cs="Arial"/>
                <w:sz w:val="18"/>
                <w:szCs w:val="18"/>
              </w:rPr>
              <w:t>LiveUpdate</w:t>
            </w:r>
            <w:proofErr w:type="spellEnd"/>
            <w:r w:rsidRPr="00FB0F76">
              <w:rPr>
                <w:rFonts w:ascii="Arial" w:hAnsi="Arial" w:cs="Arial"/>
                <w:sz w:val="18"/>
                <w:szCs w:val="18"/>
              </w:rPr>
              <w:t>)</w:t>
            </w:r>
          </w:p>
          <w:p w14:paraId="11B7A59D"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System musi pozwalać na globalne zarządzanie VLAN, tzn. na tworzenie, modyfikowanie oraz usuwanie VLAN jednocześnie ze wszystkich lub wybranych przełączników zarządzanych przez System. Musi istnieć także możliwość automatycznego generowania map logicznej topologii sieci obrazującej konkretny VLAN a zarządzanych urządzeniach.</w:t>
            </w:r>
          </w:p>
          <w:p w14:paraId="4D593B05"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System musi posiadać funkcję zarządzania listami kontroli dostępu (ACL), w tym: możliwość importowania ACL z urządzeń i tworzenie na ich podstawie szablonu, tworzenie ACL w systemie zarządzania, możliwość pojedynczej lub grupowej implementacji przechowywanych w systemie ACL na urządzeniach</w:t>
            </w:r>
          </w:p>
          <w:p w14:paraId="733A177D"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System musi posiadać możliwość wyświetlania zbiorczej tablicy routingu zbudowanej w oparciu o tablice zarządzanych urządzeń</w:t>
            </w:r>
          </w:p>
          <w:p w14:paraId="16A40D19"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 xml:space="preserve">System musi posiadać zcentralizowany mechanizm przeglądania zdarzeń w sieci, tzw. Dashboard (skonsolidowany, </w:t>
            </w:r>
            <w:proofErr w:type="spellStart"/>
            <w:r w:rsidRPr="00FB0F76">
              <w:rPr>
                <w:rFonts w:ascii="Arial" w:hAnsi="Arial" w:cs="Arial"/>
                <w:sz w:val="18"/>
                <w:szCs w:val="18"/>
              </w:rPr>
              <w:t>syslog</w:t>
            </w:r>
            <w:proofErr w:type="spellEnd"/>
            <w:r w:rsidRPr="00FB0F76">
              <w:rPr>
                <w:rFonts w:ascii="Arial" w:hAnsi="Arial" w:cs="Arial"/>
                <w:sz w:val="18"/>
                <w:szCs w:val="18"/>
              </w:rPr>
              <w:t xml:space="preserve">, trapy </w:t>
            </w:r>
            <w:proofErr w:type="spellStart"/>
            <w:r w:rsidRPr="00FB0F76">
              <w:rPr>
                <w:rFonts w:ascii="Arial" w:hAnsi="Arial" w:cs="Arial"/>
                <w:sz w:val="18"/>
                <w:szCs w:val="18"/>
              </w:rPr>
              <w:t>snmp</w:t>
            </w:r>
            <w:proofErr w:type="spellEnd"/>
            <w:r w:rsidRPr="00FB0F76">
              <w:rPr>
                <w:rFonts w:ascii="Arial" w:hAnsi="Arial" w:cs="Arial"/>
                <w:sz w:val="18"/>
                <w:szCs w:val="18"/>
              </w:rPr>
              <w:t>, zdarzenia i alarmy)</w:t>
            </w:r>
          </w:p>
          <w:p w14:paraId="2E974722"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System musi generować alarmy na podstawie takich parametrów jak: wykorzystanie CPU, wykorzystanie RAM, temperatura urządzenia, obciążenie interfejsów fizycznych na wejściu i wyjściu, ilość odrzuconych pakietów; Muszą być dostępne co najmniej dwa poziomy alarmu dla pojedynczego parametru oraz muszą być one możliwe do zmiany.</w:t>
            </w:r>
          </w:p>
          <w:p w14:paraId="7C90AF07"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 xml:space="preserve">System musi posiadać funkcje wysyłania alarmów np. e-mailem lub </w:t>
            </w:r>
            <w:proofErr w:type="spellStart"/>
            <w:r w:rsidRPr="00FB0F76">
              <w:rPr>
                <w:rFonts w:ascii="Arial" w:hAnsi="Arial" w:cs="Arial"/>
                <w:sz w:val="18"/>
                <w:szCs w:val="18"/>
              </w:rPr>
              <w:t>SMS’em</w:t>
            </w:r>
            <w:proofErr w:type="spellEnd"/>
            <w:r w:rsidRPr="00FB0F76">
              <w:rPr>
                <w:rFonts w:ascii="Arial" w:hAnsi="Arial" w:cs="Arial"/>
                <w:sz w:val="18"/>
                <w:szCs w:val="18"/>
              </w:rPr>
              <w:t xml:space="preserve"> wraz z możliwością konfiguracji konkretnego zakresu czasowego i dnia tygodnia, w którym wiadomości będą wysyłane.</w:t>
            </w:r>
          </w:p>
          <w:p w14:paraId="55978AEA"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System musi pozwalać na budowanie widoków przez administratora</w:t>
            </w:r>
          </w:p>
          <w:p w14:paraId="31B91816"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 xml:space="preserve">System musi posiadać funkcje generowania raportów (co najmniej w formatach PDF, CSV, Excel, XLSX, </w:t>
            </w:r>
            <w:proofErr w:type="spellStart"/>
            <w:r w:rsidRPr="00FB0F76">
              <w:rPr>
                <w:rFonts w:ascii="Arial" w:hAnsi="Arial" w:cs="Arial"/>
                <w:sz w:val="18"/>
                <w:szCs w:val="18"/>
              </w:rPr>
              <w:t>Docx</w:t>
            </w:r>
            <w:proofErr w:type="spellEnd"/>
            <w:r w:rsidRPr="00FB0F76">
              <w:rPr>
                <w:rFonts w:ascii="Arial" w:hAnsi="Arial" w:cs="Arial"/>
                <w:sz w:val="18"/>
                <w:szCs w:val="18"/>
              </w:rPr>
              <w:t xml:space="preserve">) w oparciu o szablony z możliwością dostosowywania ich do potrzeb klienta. Generowanie raportów musi się odbywać na życzenie (on </w:t>
            </w:r>
            <w:proofErr w:type="spellStart"/>
            <w:r w:rsidRPr="00FB0F76">
              <w:rPr>
                <w:rFonts w:ascii="Arial" w:hAnsi="Arial" w:cs="Arial"/>
                <w:sz w:val="18"/>
                <w:szCs w:val="18"/>
              </w:rPr>
              <w:t>demand</w:t>
            </w:r>
            <w:proofErr w:type="spellEnd"/>
            <w:r w:rsidRPr="00FB0F76">
              <w:rPr>
                <w:rFonts w:ascii="Arial" w:hAnsi="Arial" w:cs="Arial"/>
                <w:sz w:val="18"/>
                <w:szCs w:val="18"/>
              </w:rPr>
              <w:t>) i w regularnych odstępach czasowych (</w:t>
            </w:r>
            <w:proofErr w:type="spellStart"/>
            <w:r w:rsidRPr="00FB0F76">
              <w:rPr>
                <w:rFonts w:ascii="Arial" w:hAnsi="Arial" w:cs="Arial"/>
                <w:sz w:val="18"/>
                <w:szCs w:val="18"/>
              </w:rPr>
              <w:t>scheduled</w:t>
            </w:r>
            <w:proofErr w:type="spellEnd"/>
            <w:r w:rsidRPr="00FB0F76">
              <w:rPr>
                <w:rFonts w:ascii="Arial" w:hAnsi="Arial" w:cs="Arial"/>
                <w:sz w:val="18"/>
                <w:szCs w:val="18"/>
              </w:rPr>
              <w:t xml:space="preserve">, np. codziennie, raz w tygodniu, raz na kwartał itp.) </w:t>
            </w:r>
          </w:p>
          <w:p w14:paraId="24DDDF1B"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System musi posiadać narzędzia graficznej prezentacji topologii sieciowej wraz z dynamiczną prezentacją zmian stanu urządzeń oraz poziomem występujących na nich alarmów. Musi być też możliwość zmiany ikony reprezentującej urządzenie na topologii sieci wraz z możliwością wykorzystania różnych ikon dla różnych poziomów alarmów na urządzeniu.</w:t>
            </w:r>
          </w:p>
          <w:p w14:paraId="6EC4E3DA"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 xml:space="preserve">System musi posiadać wbudowane narzędzie do przeprowadzenia inwentaryzacji sprzętu używanego w sieci. </w:t>
            </w:r>
          </w:p>
          <w:p w14:paraId="12660242"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System musi posiadać funkcje lokalizowania użytkowników przewodowych po adresie IP lub MAC. Wynikiem musi być wskazanie konkretnego portu zarządzanego urządzenia sieciowego, do którego podłączony jest użytkownik</w:t>
            </w:r>
          </w:p>
          <w:p w14:paraId="6E714C5B"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System musi posiadać funkcję powiązywania konkretnego interfejsu fizycznego zarządzanego urządzenia z adresem MAC urządzenia końcowego, które będzie miało dostęp do sieci tylko na tym interfejsie. Po wykryciu nieautoryzowanej próby połączenia musi być możliwość wygenerowania alarmu, wyłączenia interfejsu po określonym czasie od zaistnienia zdarzenia (wartość konfigurowalna minimum w zakresie 10-1800 sekund) oraz ponownego włączenia interfejsu po określonym czasie od wyłączenia (wartość konfigurowalna minimum w zakresie 10-1800 sekund)</w:t>
            </w:r>
          </w:p>
          <w:p w14:paraId="0B8B299C"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 xml:space="preserve">System musi posiadać predefiniowaną bazę zakresów adresów MAC dla urządzeń sieciowych oraz biurowych wiodących producentów. Baza musi być zbudowana co najmniej dla takich producentów jak: Cisco, Epson, Toshiba, NEC, Nortel, Canon, Sony, Samsung, 3Com, Siemens, Nokia, Apple, Lexmark, Xerox, </w:t>
            </w:r>
            <w:proofErr w:type="spellStart"/>
            <w:r w:rsidRPr="00FB0F76">
              <w:rPr>
                <w:rFonts w:ascii="Arial" w:hAnsi="Arial" w:cs="Arial"/>
                <w:sz w:val="18"/>
                <w:szCs w:val="18"/>
              </w:rPr>
              <w:t>Avaya</w:t>
            </w:r>
            <w:proofErr w:type="spellEnd"/>
            <w:r w:rsidRPr="00FB0F76">
              <w:rPr>
                <w:rFonts w:ascii="Arial" w:hAnsi="Arial" w:cs="Arial"/>
                <w:sz w:val="18"/>
                <w:szCs w:val="18"/>
              </w:rPr>
              <w:t xml:space="preserve">, D-Link, LG, Dell, Alcatel, </w:t>
            </w:r>
            <w:proofErr w:type="spellStart"/>
            <w:r w:rsidRPr="00FB0F76">
              <w:rPr>
                <w:rFonts w:ascii="Arial" w:hAnsi="Arial" w:cs="Arial"/>
                <w:sz w:val="18"/>
                <w:szCs w:val="18"/>
              </w:rPr>
              <w:t>Netgear</w:t>
            </w:r>
            <w:proofErr w:type="spellEnd"/>
            <w:r w:rsidRPr="00FB0F76">
              <w:rPr>
                <w:rFonts w:ascii="Arial" w:hAnsi="Arial" w:cs="Arial"/>
                <w:sz w:val="18"/>
                <w:szCs w:val="18"/>
              </w:rPr>
              <w:t xml:space="preserve">, HPE, TP-Link, </w:t>
            </w:r>
            <w:proofErr w:type="spellStart"/>
            <w:r w:rsidRPr="00FB0F76">
              <w:rPr>
                <w:rFonts w:ascii="Arial" w:hAnsi="Arial" w:cs="Arial"/>
                <w:sz w:val="18"/>
                <w:szCs w:val="18"/>
              </w:rPr>
              <w:t>Ruckus</w:t>
            </w:r>
            <w:proofErr w:type="spellEnd"/>
            <w:r w:rsidRPr="00FB0F76">
              <w:rPr>
                <w:rFonts w:ascii="Arial" w:hAnsi="Arial" w:cs="Arial"/>
                <w:sz w:val="18"/>
                <w:szCs w:val="18"/>
              </w:rPr>
              <w:t xml:space="preserve"> oraz </w:t>
            </w:r>
            <w:proofErr w:type="spellStart"/>
            <w:r w:rsidRPr="00FB0F76">
              <w:rPr>
                <w:rFonts w:ascii="Arial" w:hAnsi="Arial" w:cs="Arial"/>
                <w:sz w:val="18"/>
                <w:szCs w:val="18"/>
              </w:rPr>
              <w:t>Huawei</w:t>
            </w:r>
            <w:proofErr w:type="spellEnd"/>
            <w:r w:rsidRPr="00FB0F76">
              <w:rPr>
                <w:rFonts w:ascii="Arial" w:hAnsi="Arial" w:cs="Arial"/>
                <w:sz w:val="18"/>
                <w:szCs w:val="18"/>
              </w:rPr>
              <w:t>. Musi istnieć możliwość ręcznego dodania wpisu do tej bazy.</w:t>
            </w:r>
          </w:p>
          <w:p w14:paraId="74C80489"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System musi posiadać wbudowane mechanizmy wspomagające wyszukiwanie, izolację problemów i ich rozwiązywanie</w:t>
            </w:r>
          </w:p>
          <w:p w14:paraId="3862E4D2"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System musi posiadać funkcje tworzenia mapki sieciowej obrazującej połączenia sieciowe związane z zarejestrowanym atakiem sieciowym, w tym:</w:t>
            </w:r>
          </w:p>
          <w:p w14:paraId="44F1193E" w14:textId="77777777" w:rsidR="00AC0153" w:rsidRPr="00FB0F76" w:rsidRDefault="00AC0153" w:rsidP="00FB0F76">
            <w:pPr>
              <w:pStyle w:val="Akapitzlist"/>
              <w:numPr>
                <w:ilvl w:val="1"/>
                <w:numId w:val="22"/>
              </w:numPr>
              <w:rPr>
                <w:rFonts w:ascii="Arial" w:hAnsi="Arial" w:cs="Arial"/>
                <w:sz w:val="18"/>
                <w:szCs w:val="18"/>
              </w:rPr>
            </w:pPr>
            <w:r w:rsidRPr="00FB0F76">
              <w:rPr>
                <w:rFonts w:ascii="Arial" w:hAnsi="Arial" w:cs="Arial"/>
                <w:sz w:val="18"/>
                <w:szCs w:val="18"/>
              </w:rPr>
              <w:t xml:space="preserve">Wykrywanie ataków między innymi takich jak: </w:t>
            </w:r>
            <w:proofErr w:type="spellStart"/>
            <w:r w:rsidRPr="00FB0F76">
              <w:rPr>
                <w:rFonts w:ascii="Arial" w:hAnsi="Arial" w:cs="Arial"/>
                <w:sz w:val="18"/>
                <w:szCs w:val="18"/>
              </w:rPr>
              <w:t>Duplicate</w:t>
            </w:r>
            <w:proofErr w:type="spellEnd"/>
            <w:r w:rsidRPr="00FB0F76">
              <w:rPr>
                <w:rFonts w:ascii="Arial" w:hAnsi="Arial" w:cs="Arial"/>
                <w:sz w:val="18"/>
                <w:szCs w:val="18"/>
              </w:rPr>
              <w:t xml:space="preserve"> ARP </w:t>
            </w:r>
            <w:proofErr w:type="spellStart"/>
            <w:r w:rsidRPr="00FB0F76">
              <w:rPr>
                <w:rFonts w:ascii="Arial" w:hAnsi="Arial" w:cs="Arial"/>
                <w:sz w:val="18"/>
                <w:szCs w:val="18"/>
              </w:rPr>
              <w:t>Address</w:t>
            </w:r>
            <w:proofErr w:type="spellEnd"/>
            <w:r w:rsidRPr="00FB0F76">
              <w:rPr>
                <w:rFonts w:ascii="Arial" w:hAnsi="Arial" w:cs="Arial"/>
                <w:sz w:val="18"/>
                <w:szCs w:val="18"/>
              </w:rPr>
              <w:t xml:space="preserve">, ICMP </w:t>
            </w:r>
            <w:proofErr w:type="spellStart"/>
            <w:r w:rsidRPr="00FB0F76">
              <w:rPr>
                <w:rFonts w:ascii="Arial" w:hAnsi="Arial" w:cs="Arial"/>
                <w:sz w:val="18"/>
                <w:szCs w:val="18"/>
              </w:rPr>
              <w:t>Flood</w:t>
            </w:r>
            <w:proofErr w:type="spellEnd"/>
            <w:r w:rsidRPr="00FB0F76">
              <w:rPr>
                <w:rFonts w:ascii="Arial" w:hAnsi="Arial" w:cs="Arial"/>
                <w:sz w:val="18"/>
                <w:szCs w:val="18"/>
              </w:rPr>
              <w:t xml:space="preserve">, TCP Port Scan, </w:t>
            </w:r>
            <w:proofErr w:type="spellStart"/>
            <w:r w:rsidRPr="00FB0F76">
              <w:rPr>
                <w:rFonts w:ascii="Arial" w:hAnsi="Arial" w:cs="Arial"/>
                <w:sz w:val="18"/>
                <w:szCs w:val="18"/>
              </w:rPr>
              <w:t>WinNuke</w:t>
            </w:r>
            <w:proofErr w:type="spellEnd"/>
            <w:r w:rsidRPr="00FB0F76">
              <w:rPr>
                <w:rFonts w:ascii="Arial" w:hAnsi="Arial" w:cs="Arial"/>
                <w:sz w:val="18"/>
                <w:szCs w:val="18"/>
              </w:rPr>
              <w:t xml:space="preserve">, IP </w:t>
            </w:r>
            <w:proofErr w:type="spellStart"/>
            <w:r w:rsidRPr="00FB0F76">
              <w:rPr>
                <w:rFonts w:ascii="Arial" w:hAnsi="Arial" w:cs="Arial"/>
                <w:sz w:val="18"/>
                <w:szCs w:val="18"/>
              </w:rPr>
              <w:t>Spoofing</w:t>
            </w:r>
            <w:proofErr w:type="spellEnd"/>
            <w:r w:rsidRPr="00FB0F76">
              <w:rPr>
                <w:rFonts w:ascii="Arial" w:hAnsi="Arial" w:cs="Arial"/>
                <w:sz w:val="18"/>
                <w:szCs w:val="18"/>
              </w:rPr>
              <w:t xml:space="preserve">, ICMP </w:t>
            </w:r>
            <w:proofErr w:type="spellStart"/>
            <w:r w:rsidRPr="00FB0F76">
              <w:rPr>
                <w:rFonts w:ascii="Arial" w:hAnsi="Arial" w:cs="Arial"/>
                <w:sz w:val="18"/>
                <w:szCs w:val="18"/>
              </w:rPr>
              <w:t>Redirect</w:t>
            </w:r>
            <w:proofErr w:type="spellEnd"/>
            <w:r w:rsidRPr="00FB0F76">
              <w:rPr>
                <w:rFonts w:ascii="Arial" w:hAnsi="Arial" w:cs="Arial"/>
                <w:sz w:val="18"/>
                <w:szCs w:val="18"/>
              </w:rPr>
              <w:t xml:space="preserve">, Source </w:t>
            </w:r>
            <w:proofErr w:type="spellStart"/>
            <w:r w:rsidRPr="00FB0F76">
              <w:rPr>
                <w:rFonts w:ascii="Arial" w:hAnsi="Arial" w:cs="Arial"/>
                <w:sz w:val="18"/>
                <w:szCs w:val="18"/>
              </w:rPr>
              <w:t>Route</w:t>
            </w:r>
            <w:proofErr w:type="spellEnd"/>
            <w:r w:rsidRPr="00FB0F76">
              <w:rPr>
                <w:rFonts w:ascii="Arial" w:hAnsi="Arial" w:cs="Arial"/>
                <w:sz w:val="18"/>
                <w:szCs w:val="18"/>
              </w:rPr>
              <w:t xml:space="preserve">, SYN </w:t>
            </w:r>
            <w:proofErr w:type="spellStart"/>
            <w:r w:rsidRPr="00FB0F76">
              <w:rPr>
                <w:rFonts w:ascii="Arial" w:hAnsi="Arial" w:cs="Arial"/>
                <w:sz w:val="18"/>
                <w:szCs w:val="18"/>
              </w:rPr>
              <w:t>Flood</w:t>
            </w:r>
            <w:proofErr w:type="spellEnd"/>
            <w:r w:rsidRPr="00FB0F76">
              <w:rPr>
                <w:rFonts w:ascii="Arial" w:hAnsi="Arial" w:cs="Arial"/>
                <w:sz w:val="18"/>
                <w:szCs w:val="18"/>
              </w:rPr>
              <w:t xml:space="preserve">, UDP Port Scan, UDP </w:t>
            </w:r>
            <w:proofErr w:type="spellStart"/>
            <w:r w:rsidRPr="00FB0F76">
              <w:rPr>
                <w:rFonts w:ascii="Arial" w:hAnsi="Arial" w:cs="Arial"/>
                <w:sz w:val="18"/>
                <w:szCs w:val="18"/>
              </w:rPr>
              <w:t>Flood</w:t>
            </w:r>
            <w:proofErr w:type="spellEnd"/>
            <w:r w:rsidRPr="00FB0F76">
              <w:rPr>
                <w:rFonts w:ascii="Arial" w:hAnsi="Arial" w:cs="Arial"/>
                <w:sz w:val="18"/>
                <w:szCs w:val="18"/>
              </w:rPr>
              <w:t xml:space="preserve">, Ping of </w:t>
            </w:r>
            <w:proofErr w:type="spellStart"/>
            <w:r w:rsidRPr="00FB0F76">
              <w:rPr>
                <w:rFonts w:ascii="Arial" w:hAnsi="Arial" w:cs="Arial"/>
                <w:sz w:val="18"/>
                <w:szCs w:val="18"/>
              </w:rPr>
              <w:t>Death</w:t>
            </w:r>
            <w:proofErr w:type="spellEnd"/>
            <w:r w:rsidRPr="00FB0F76">
              <w:rPr>
                <w:rFonts w:ascii="Arial" w:hAnsi="Arial" w:cs="Arial"/>
                <w:sz w:val="18"/>
                <w:szCs w:val="18"/>
              </w:rPr>
              <w:t xml:space="preserve">, DHCP Server </w:t>
            </w:r>
            <w:proofErr w:type="spellStart"/>
            <w:r w:rsidRPr="00FB0F76">
              <w:rPr>
                <w:rFonts w:ascii="Arial" w:hAnsi="Arial" w:cs="Arial"/>
                <w:sz w:val="18"/>
                <w:szCs w:val="18"/>
              </w:rPr>
              <w:t>Detect</w:t>
            </w:r>
            <w:proofErr w:type="spellEnd"/>
          </w:p>
          <w:p w14:paraId="706227E7" w14:textId="77777777" w:rsidR="00AC0153" w:rsidRPr="00FB0F76" w:rsidRDefault="00AC0153" w:rsidP="00FB0F76">
            <w:pPr>
              <w:pStyle w:val="Akapitzlist"/>
              <w:numPr>
                <w:ilvl w:val="1"/>
                <w:numId w:val="22"/>
              </w:numPr>
              <w:rPr>
                <w:rFonts w:ascii="Arial" w:hAnsi="Arial" w:cs="Arial"/>
                <w:sz w:val="18"/>
                <w:szCs w:val="18"/>
              </w:rPr>
            </w:pPr>
            <w:r w:rsidRPr="00FB0F76">
              <w:rPr>
                <w:rFonts w:ascii="Arial" w:hAnsi="Arial" w:cs="Arial"/>
                <w:sz w:val="18"/>
                <w:szCs w:val="18"/>
              </w:rPr>
              <w:t>Stworzenie topologii obrazującej logiczne połączenia między urządzeniami objętymi jednym lub kilkoma atakami sieciowymi, tzn. pokazuje urządzenie/urządzenia będące źródłem ataku i łączy je z urządzeniem/urządzeniami będącymi celem ataku.</w:t>
            </w:r>
          </w:p>
          <w:p w14:paraId="00A1B498" w14:textId="77777777" w:rsidR="00AC0153" w:rsidRPr="00FB0F76" w:rsidRDefault="00AC0153" w:rsidP="00FB0F76">
            <w:pPr>
              <w:pStyle w:val="Akapitzlist"/>
              <w:numPr>
                <w:ilvl w:val="1"/>
                <w:numId w:val="22"/>
              </w:numPr>
              <w:rPr>
                <w:rFonts w:ascii="Arial" w:hAnsi="Arial" w:cs="Arial"/>
                <w:sz w:val="18"/>
                <w:szCs w:val="18"/>
              </w:rPr>
            </w:pPr>
            <w:r w:rsidRPr="00FB0F76">
              <w:rPr>
                <w:rFonts w:ascii="Arial" w:hAnsi="Arial" w:cs="Arial"/>
                <w:sz w:val="18"/>
                <w:szCs w:val="18"/>
              </w:rPr>
              <w:t>Stworzenie topologii obrazującej fizyczne połączenie między urządzeniami objętymi pojedynczym atakiem sieciowym, tzn. pokazuje całą ścieżkę fizyczną między źródłem, a celem ataku.</w:t>
            </w:r>
          </w:p>
          <w:p w14:paraId="5699DF71"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 xml:space="preserve">System musi posiadać funkcję Telnet/SSH oraz GUI </w:t>
            </w:r>
            <w:proofErr w:type="spellStart"/>
            <w:r w:rsidRPr="00FB0F76">
              <w:rPr>
                <w:rFonts w:ascii="Arial" w:hAnsi="Arial" w:cs="Arial"/>
                <w:sz w:val="18"/>
                <w:szCs w:val="18"/>
              </w:rPr>
              <w:t>proxy</w:t>
            </w:r>
            <w:proofErr w:type="spellEnd"/>
            <w:r w:rsidRPr="00FB0F76">
              <w:rPr>
                <w:rFonts w:ascii="Arial" w:hAnsi="Arial" w:cs="Arial"/>
                <w:sz w:val="18"/>
                <w:szCs w:val="18"/>
              </w:rPr>
              <w:t xml:space="preserve"> umożliwiającą zarządzanie CLI/Web przez przeglądarkę Internetową</w:t>
            </w:r>
          </w:p>
          <w:p w14:paraId="681DE30B"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System musi posiadać funkcje zarządzania za pomocą urządzeń mobilnych tj. iPhone oraz urządzeniami z systemem Android</w:t>
            </w:r>
          </w:p>
          <w:p w14:paraId="5D9BFF00"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 xml:space="preserve">System musi posiada funkcje dostępu do sytemu zarządzania realizowaną przez przeglądarkę internetową (min. Chrome i </w:t>
            </w:r>
            <w:proofErr w:type="spellStart"/>
            <w:r w:rsidRPr="00FB0F76">
              <w:rPr>
                <w:rFonts w:ascii="Arial" w:hAnsi="Arial" w:cs="Arial"/>
                <w:sz w:val="18"/>
                <w:szCs w:val="18"/>
              </w:rPr>
              <w:t>Firefox</w:t>
            </w:r>
            <w:proofErr w:type="spellEnd"/>
            <w:r w:rsidRPr="00FB0F76">
              <w:rPr>
                <w:rFonts w:ascii="Arial" w:hAnsi="Arial" w:cs="Arial"/>
                <w:sz w:val="18"/>
                <w:szCs w:val="18"/>
              </w:rPr>
              <w:t>)</w:t>
            </w:r>
          </w:p>
          <w:p w14:paraId="44929351"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System musi posiadać funkcje zbierania informacji o konfiguracji urządzeń w sieci dzienników zdarzeń systemu, informacji o zasobach (np. mapy topologii sieci) i przesyłania tych informacji za pomocą FTP, SFTP, e-mail</w:t>
            </w:r>
          </w:p>
          <w:p w14:paraId="462A6EFB"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System musi posiadać funkcje tworzenia kont administratorskich z różnymi poziomami uprawnień oraz z możliwością przypisywania administratorów do grup urządzeń. Dodatkowo musi być możliwość stworzenia kont jedynie z uprawnieniami do podglądu – bez możliwości dokonywania zmian w systemie ani na urządzenia.</w:t>
            </w:r>
          </w:p>
          <w:p w14:paraId="64F063E1"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 xml:space="preserve">System musi posiadać funkcję zarządzania VXLAN – tworzenie listy urządzeń wspierających VXLAN, tworzenie tuneli, tworzenie topologii sieci VXLAN, wyświetlanie informacji o statystykach ruchu w tunelach </w:t>
            </w:r>
          </w:p>
          <w:p w14:paraId="7534A0A0"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 xml:space="preserve">System musi posiadać funkcje zarządzania siecią wirtualną poprzez integrację z </w:t>
            </w:r>
            <w:proofErr w:type="spellStart"/>
            <w:r w:rsidRPr="00FB0F76">
              <w:rPr>
                <w:rFonts w:ascii="Arial" w:hAnsi="Arial" w:cs="Arial"/>
                <w:sz w:val="18"/>
                <w:szCs w:val="18"/>
              </w:rPr>
              <w:t>VMware</w:t>
            </w:r>
            <w:proofErr w:type="spellEnd"/>
            <w:r w:rsidRPr="00FB0F76">
              <w:rPr>
                <w:rFonts w:ascii="Arial" w:hAnsi="Arial" w:cs="Arial"/>
                <w:sz w:val="18"/>
                <w:szCs w:val="18"/>
              </w:rPr>
              <w:t xml:space="preserve"> (minimum wersja 6.0) i Microsoft Hyper-V(minimum w wersji 2012). Między innymi musi pozwalać na:</w:t>
            </w:r>
          </w:p>
          <w:p w14:paraId="7F031DEC" w14:textId="77777777" w:rsidR="00AC0153" w:rsidRPr="00FB0F76" w:rsidRDefault="00AC0153" w:rsidP="00FB0F76">
            <w:pPr>
              <w:pStyle w:val="Akapitzlist"/>
              <w:numPr>
                <w:ilvl w:val="1"/>
                <w:numId w:val="22"/>
              </w:numPr>
              <w:rPr>
                <w:rFonts w:ascii="Arial" w:hAnsi="Arial" w:cs="Arial"/>
                <w:sz w:val="18"/>
                <w:szCs w:val="18"/>
              </w:rPr>
            </w:pPr>
            <w:r w:rsidRPr="00FB0F76">
              <w:rPr>
                <w:rFonts w:ascii="Arial" w:hAnsi="Arial" w:cs="Arial"/>
                <w:sz w:val="18"/>
                <w:szCs w:val="18"/>
              </w:rPr>
              <w:t xml:space="preserve">Uzyskanie bezpiecznego dostępu zdalnego do zarządzania serwerem </w:t>
            </w:r>
            <w:proofErr w:type="spellStart"/>
            <w:r w:rsidRPr="00FB0F76">
              <w:rPr>
                <w:rFonts w:ascii="Arial" w:hAnsi="Arial" w:cs="Arial"/>
                <w:sz w:val="18"/>
                <w:szCs w:val="18"/>
              </w:rPr>
              <w:t>VMware</w:t>
            </w:r>
            <w:proofErr w:type="spellEnd"/>
            <w:r w:rsidRPr="00FB0F76">
              <w:rPr>
                <w:rFonts w:ascii="Arial" w:hAnsi="Arial" w:cs="Arial"/>
                <w:sz w:val="18"/>
                <w:szCs w:val="18"/>
              </w:rPr>
              <w:t xml:space="preserve"> ESX z wykorzystaniem protokołu SOAP.</w:t>
            </w:r>
          </w:p>
          <w:p w14:paraId="359FD40E" w14:textId="77777777" w:rsidR="00AC0153" w:rsidRPr="00FB0F76" w:rsidRDefault="00AC0153" w:rsidP="00FB0F76">
            <w:pPr>
              <w:pStyle w:val="Akapitzlist"/>
              <w:numPr>
                <w:ilvl w:val="1"/>
                <w:numId w:val="22"/>
              </w:numPr>
              <w:rPr>
                <w:rFonts w:ascii="Arial" w:hAnsi="Arial" w:cs="Arial"/>
                <w:sz w:val="18"/>
                <w:szCs w:val="18"/>
              </w:rPr>
            </w:pPr>
            <w:r w:rsidRPr="00FB0F76">
              <w:rPr>
                <w:rFonts w:ascii="Arial" w:hAnsi="Arial" w:cs="Arial"/>
                <w:sz w:val="18"/>
                <w:szCs w:val="18"/>
              </w:rPr>
              <w:t>Uzyskanie bezpiecznego dostępu zdalnego do zarządzania serwerem Microsoft Virtual Machine Manager z wykorzystaniem Windows PowerShell.</w:t>
            </w:r>
          </w:p>
          <w:p w14:paraId="4F96F786" w14:textId="77777777" w:rsidR="00AC0153" w:rsidRPr="00FB0F76" w:rsidRDefault="00AC0153" w:rsidP="00FB0F76">
            <w:pPr>
              <w:pStyle w:val="Akapitzlist"/>
              <w:numPr>
                <w:ilvl w:val="1"/>
                <w:numId w:val="22"/>
              </w:numPr>
              <w:rPr>
                <w:rFonts w:ascii="Arial" w:hAnsi="Arial" w:cs="Arial"/>
                <w:sz w:val="18"/>
                <w:szCs w:val="18"/>
              </w:rPr>
            </w:pPr>
            <w:r w:rsidRPr="00FB0F76">
              <w:rPr>
                <w:rFonts w:ascii="Arial" w:hAnsi="Arial" w:cs="Arial"/>
                <w:sz w:val="18"/>
                <w:szCs w:val="18"/>
              </w:rPr>
              <w:t>Uzyskanie bezpiecznego dostępu zdalnego do zarządzania serwerem Microsoft Hyper-V z wykorzystaniem protokołu WMI.</w:t>
            </w:r>
          </w:p>
          <w:p w14:paraId="6DA2B2BC" w14:textId="77777777" w:rsidR="00AC0153" w:rsidRPr="00FB0F76" w:rsidRDefault="00AC0153" w:rsidP="00FB0F76">
            <w:pPr>
              <w:pStyle w:val="Akapitzlist"/>
              <w:numPr>
                <w:ilvl w:val="1"/>
                <w:numId w:val="22"/>
              </w:numPr>
              <w:rPr>
                <w:rFonts w:ascii="Arial" w:hAnsi="Arial" w:cs="Arial"/>
                <w:sz w:val="18"/>
                <w:szCs w:val="18"/>
              </w:rPr>
            </w:pPr>
            <w:r w:rsidRPr="00FB0F76">
              <w:rPr>
                <w:rFonts w:ascii="Arial" w:hAnsi="Arial" w:cs="Arial"/>
                <w:sz w:val="18"/>
                <w:szCs w:val="18"/>
              </w:rPr>
              <w:t xml:space="preserve">Zarządzanie siecią wirtualną, w tym serwerami </w:t>
            </w:r>
            <w:proofErr w:type="spellStart"/>
            <w:r w:rsidRPr="00FB0F76">
              <w:rPr>
                <w:rFonts w:ascii="Arial" w:hAnsi="Arial" w:cs="Arial"/>
                <w:sz w:val="18"/>
                <w:szCs w:val="18"/>
              </w:rPr>
              <w:t>VMware</w:t>
            </w:r>
            <w:proofErr w:type="spellEnd"/>
            <w:r w:rsidRPr="00FB0F76">
              <w:rPr>
                <w:rFonts w:ascii="Arial" w:hAnsi="Arial" w:cs="Arial"/>
                <w:sz w:val="18"/>
                <w:szCs w:val="18"/>
              </w:rPr>
              <w:t xml:space="preserve"> </w:t>
            </w:r>
            <w:proofErr w:type="spellStart"/>
            <w:r w:rsidRPr="00FB0F76">
              <w:rPr>
                <w:rFonts w:ascii="Arial" w:hAnsi="Arial" w:cs="Arial"/>
                <w:sz w:val="18"/>
                <w:szCs w:val="18"/>
              </w:rPr>
              <w:t>vCenter</w:t>
            </w:r>
            <w:proofErr w:type="spellEnd"/>
            <w:r w:rsidRPr="00FB0F76">
              <w:rPr>
                <w:rFonts w:ascii="Arial" w:hAnsi="Arial" w:cs="Arial"/>
                <w:sz w:val="18"/>
                <w:szCs w:val="18"/>
              </w:rPr>
              <w:t xml:space="preserve"> Server oraz Microsoft Virtual Machine Manager, wirtualnymi maszynami oraz wirtualnymi przełącznikami.</w:t>
            </w:r>
          </w:p>
          <w:p w14:paraId="15AFB516" w14:textId="77777777" w:rsidR="00AC0153" w:rsidRPr="00FB0F76" w:rsidRDefault="00AC0153" w:rsidP="00FB0F76">
            <w:pPr>
              <w:pStyle w:val="Akapitzlist"/>
              <w:numPr>
                <w:ilvl w:val="1"/>
                <w:numId w:val="22"/>
              </w:numPr>
              <w:rPr>
                <w:rFonts w:ascii="Arial" w:hAnsi="Arial" w:cs="Arial"/>
                <w:sz w:val="18"/>
                <w:szCs w:val="18"/>
              </w:rPr>
            </w:pPr>
            <w:r w:rsidRPr="00FB0F76">
              <w:rPr>
                <w:rFonts w:ascii="Arial" w:hAnsi="Arial" w:cs="Arial"/>
                <w:sz w:val="18"/>
                <w:szCs w:val="18"/>
              </w:rPr>
              <w:t>Migrację wirtualnych maszyn pomiędzy fizycznymi serwerami.</w:t>
            </w:r>
          </w:p>
          <w:p w14:paraId="10C2B7EE" w14:textId="77777777" w:rsidR="00AC0153" w:rsidRPr="00FB0F76" w:rsidRDefault="00AC0153" w:rsidP="00FB0F76">
            <w:pPr>
              <w:pStyle w:val="Akapitzlist"/>
              <w:numPr>
                <w:ilvl w:val="1"/>
                <w:numId w:val="22"/>
              </w:numPr>
              <w:rPr>
                <w:rFonts w:ascii="Arial" w:hAnsi="Arial" w:cs="Arial"/>
                <w:sz w:val="18"/>
                <w:szCs w:val="18"/>
              </w:rPr>
            </w:pPr>
            <w:r w:rsidRPr="00FB0F76">
              <w:rPr>
                <w:rFonts w:ascii="Arial" w:hAnsi="Arial" w:cs="Arial"/>
                <w:sz w:val="18"/>
                <w:szCs w:val="18"/>
              </w:rPr>
              <w:t>Przedstawienie wszystkich zasobów, szczegółowych informacji o nich oraz ich wzajemnych relacji w środowisku wirtualnym. Wymaga się, aby był wgląd minimum w:</w:t>
            </w:r>
          </w:p>
          <w:p w14:paraId="1916DC03" w14:textId="77777777" w:rsidR="00AC0153" w:rsidRPr="00FB0F76" w:rsidRDefault="00AC0153" w:rsidP="00FB0F76">
            <w:pPr>
              <w:pStyle w:val="Akapitzlist"/>
              <w:numPr>
                <w:ilvl w:val="2"/>
                <w:numId w:val="22"/>
              </w:numPr>
              <w:rPr>
                <w:rFonts w:ascii="Arial" w:hAnsi="Arial" w:cs="Arial"/>
                <w:sz w:val="18"/>
                <w:szCs w:val="18"/>
              </w:rPr>
            </w:pPr>
            <w:r w:rsidRPr="00FB0F76">
              <w:rPr>
                <w:rFonts w:ascii="Arial" w:hAnsi="Arial" w:cs="Arial"/>
                <w:sz w:val="18"/>
                <w:szCs w:val="18"/>
              </w:rPr>
              <w:t xml:space="preserve">Listę wszystkich fizycznych serwerów </w:t>
            </w:r>
            <w:proofErr w:type="spellStart"/>
            <w:r w:rsidRPr="00FB0F76">
              <w:rPr>
                <w:rFonts w:ascii="Arial" w:hAnsi="Arial" w:cs="Arial"/>
                <w:sz w:val="18"/>
                <w:szCs w:val="18"/>
              </w:rPr>
              <w:t>VMware</w:t>
            </w:r>
            <w:proofErr w:type="spellEnd"/>
            <w:r w:rsidRPr="00FB0F76">
              <w:rPr>
                <w:rFonts w:ascii="Arial" w:hAnsi="Arial" w:cs="Arial"/>
                <w:sz w:val="18"/>
                <w:szCs w:val="18"/>
              </w:rPr>
              <w:t xml:space="preserve"> ESX oraz Microsoft Hyper-V dostępnych w sieci. Dodatkowo wymaga się, aby dla każdego fizycznego serwera była możliwość wyświetlenia informacji takich jak: producent, model, nazwa serwera, adres IP, informacje na temat Managera sieci wirtualnej, ilość pamięci RAM (wraz z poziomem wykorzystania), CPU (wraz z poziomem wykorzystania) oraz informację czy dany serwer wspiera funkcję migracji maszyn wirtualnych. </w:t>
            </w:r>
          </w:p>
          <w:p w14:paraId="1D031B8F" w14:textId="77777777" w:rsidR="00AC0153" w:rsidRPr="00FB0F76" w:rsidRDefault="00AC0153" w:rsidP="00FB0F76">
            <w:pPr>
              <w:pStyle w:val="Akapitzlist"/>
              <w:numPr>
                <w:ilvl w:val="2"/>
                <w:numId w:val="22"/>
              </w:numPr>
              <w:rPr>
                <w:rFonts w:ascii="Arial" w:hAnsi="Arial" w:cs="Arial"/>
                <w:sz w:val="18"/>
                <w:szCs w:val="18"/>
              </w:rPr>
            </w:pPr>
            <w:r w:rsidRPr="00FB0F76">
              <w:rPr>
                <w:rFonts w:ascii="Arial" w:hAnsi="Arial" w:cs="Arial"/>
                <w:sz w:val="18"/>
                <w:szCs w:val="18"/>
              </w:rPr>
              <w:t xml:space="preserve">Listę wirtualnych przełączników przyporządkowanych do konkretnych serwerów </w:t>
            </w:r>
            <w:proofErr w:type="spellStart"/>
            <w:r w:rsidRPr="00FB0F76">
              <w:rPr>
                <w:rFonts w:ascii="Arial" w:hAnsi="Arial" w:cs="Arial"/>
                <w:sz w:val="18"/>
                <w:szCs w:val="18"/>
              </w:rPr>
              <w:t>VMware</w:t>
            </w:r>
            <w:proofErr w:type="spellEnd"/>
            <w:r w:rsidRPr="00FB0F76">
              <w:rPr>
                <w:rFonts w:ascii="Arial" w:hAnsi="Arial" w:cs="Arial"/>
                <w:sz w:val="18"/>
                <w:szCs w:val="18"/>
              </w:rPr>
              <w:t xml:space="preserve"> ESX oraz Microsoft Hyper-V. Dodatkowo wymaga się, aby dla każdego fizycznego serwera była możliwość wyświetlenia informacji takich jak: nazwa przełącznika, ilość wirtualnych portów.</w:t>
            </w:r>
          </w:p>
          <w:p w14:paraId="1B4506D5" w14:textId="77777777" w:rsidR="00AC0153" w:rsidRPr="00FB0F76" w:rsidRDefault="00AC0153" w:rsidP="00FB0F76">
            <w:pPr>
              <w:pStyle w:val="Akapitzlist"/>
              <w:numPr>
                <w:ilvl w:val="2"/>
                <w:numId w:val="22"/>
              </w:numPr>
              <w:rPr>
                <w:rFonts w:ascii="Arial" w:hAnsi="Arial" w:cs="Arial"/>
                <w:sz w:val="18"/>
                <w:szCs w:val="18"/>
              </w:rPr>
            </w:pPr>
            <w:r w:rsidRPr="00FB0F76">
              <w:rPr>
                <w:rFonts w:ascii="Arial" w:hAnsi="Arial" w:cs="Arial"/>
                <w:sz w:val="18"/>
                <w:szCs w:val="18"/>
              </w:rPr>
              <w:t>Listę wirtualnych maszyn przyporządkowanych do konkretnych przełączników wirtualnych. Dodatkowo wymaga się, aby dla każdego fizycznego serwera była możliwość wyświetlenia informacji takich jak: nazwa wirtualnej maszyny, adres IP, stan maszyny (</w:t>
            </w:r>
            <w:proofErr w:type="spellStart"/>
            <w:r w:rsidRPr="00FB0F76">
              <w:rPr>
                <w:rFonts w:ascii="Arial" w:hAnsi="Arial" w:cs="Arial"/>
                <w:sz w:val="18"/>
                <w:szCs w:val="18"/>
              </w:rPr>
              <w:t>Running</w:t>
            </w:r>
            <w:proofErr w:type="spellEnd"/>
            <w:r w:rsidRPr="00FB0F76">
              <w:rPr>
                <w:rFonts w:ascii="Arial" w:hAnsi="Arial" w:cs="Arial"/>
                <w:sz w:val="18"/>
                <w:szCs w:val="18"/>
              </w:rPr>
              <w:t xml:space="preserve">, </w:t>
            </w:r>
            <w:proofErr w:type="spellStart"/>
            <w:r w:rsidRPr="00FB0F76">
              <w:rPr>
                <w:rFonts w:ascii="Arial" w:hAnsi="Arial" w:cs="Arial"/>
                <w:sz w:val="18"/>
                <w:szCs w:val="18"/>
              </w:rPr>
              <w:t>Stopped</w:t>
            </w:r>
            <w:proofErr w:type="spellEnd"/>
            <w:r w:rsidRPr="00FB0F76">
              <w:rPr>
                <w:rFonts w:ascii="Arial" w:hAnsi="Arial" w:cs="Arial"/>
                <w:sz w:val="18"/>
                <w:szCs w:val="18"/>
              </w:rPr>
              <w:t xml:space="preserve">, </w:t>
            </w:r>
            <w:proofErr w:type="spellStart"/>
            <w:r w:rsidRPr="00FB0F76">
              <w:rPr>
                <w:rFonts w:ascii="Arial" w:hAnsi="Arial" w:cs="Arial"/>
                <w:sz w:val="18"/>
                <w:szCs w:val="18"/>
              </w:rPr>
              <w:t>Suspended</w:t>
            </w:r>
            <w:proofErr w:type="spellEnd"/>
            <w:r w:rsidRPr="00FB0F76">
              <w:rPr>
                <w:rFonts w:ascii="Arial" w:hAnsi="Arial" w:cs="Arial"/>
                <w:sz w:val="18"/>
                <w:szCs w:val="18"/>
              </w:rPr>
              <w:t>).</w:t>
            </w:r>
          </w:p>
          <w:p w14:paraId="4223D09A" w14:textId="77777777" w:rsidR="00AC0153" w:rsidRPr="00FB0F76" w:rsidRDefault="00AC0153" w:rsidP="00FB0F76">
            <w:pPr>
              <w:pStyle w:val="Akapitzlist"/>
              <w:numPr>
                <w:ilvl w:val="1"/>
                <w:numId w:val="22"/>
              </w:numPr>
              <w:rPr>
                <w:rFonts w:ascii="Arial" w:hAnsi="Arial" w:cs="Arial"/>
                <w:sz w:val="18"/>
                <w:szCs w:val="18"/>
              </w:rPr>
            </w:pPr>
            <w:r w:rsidRPr="00FB0F76">
              <w:rPr>
                <w:rFonts w:ascii="Arial" w:hAnsi="Arial" w:cs="Arial"/>
                <w:sz w:val="18"/>
                <w:szCs w:val="18"/>
              </w:rPr>
              <w:t xml:space="preserve">Zmianę stanu (minimum: Start VM, Stop VM, </w:t>
            </w:r>
            <w:proofErr w:type="spellStart"/>
            <w:r w:rsidRPr="00FB0F76">
              <w:rPr>
                <w:rFonts w:ascii="Arial" w:hAnsi="Arial" w:cs="Arial"/>
                <w:sz w:val="18"/>
                <w:szCs w:val="18"/>
              </w:rPr>
              <w:t>Suspend</w:t>
            </w:r>
            <w:proofErr w:type="spellEnd"/>
            <w:r w:rsidRPr="00FB0F76">
              <w:rPr>
                <w:rFonts w:ascii="Arial" w:hAnsi="Arial" w:cs="Arial"/>
                <w:sz w:val="18"/>
                <w:szCs w:val="18"/>
              </w:rPr>
              <w:t xml:space="preserve"> VM, Reset VM) i parametrów wirtualnej maszyny takich jak: zasoby CPU, ilość pamięci RAM, ilość przestrzeni dyskowej.</w:t>
            </w:r>
          </w:p>
          <w:p w14:paraId="730678C3" w14:textId="77777777" w:rsidR="00AC0153" w:rsidRPr="00FB0F76" w:rsidRDefault="00AC0153" w:rsidP="00FB0F76">
            <w:pPr>
              <w:pStyle w:val="Akapitzlist"/>
              <w:numPr>
                <w:ilvl w:val="1"/>
                <w:numId w:val="22"/>
              </w:numPr>
              <w:rPr>
                <w:rFonts w:ascii="Arial" w:hAnsi="Arial" w:cs="Arial"/>
                <w:sz w:val="18"/>
                <w:szCs w:val="18"/>
              </w:rPr>
            </w:pPr>
            <w:r w:rsidRPr="00FB0F76">
              <w:rPr>
                <w:rFonts w:ascii="Arial" w:hAnsi="Arial" w:cs="Arial"/>
                <w:sz w:val="18"/>
                <w:szCs w:val="18"/>
              </w:rPr>
              <w:t>Dodawanie, klonowanie i usuwanie wirtualnych masz.</w:t>
            </w:r>
          </w:p>
          <w:p w14:paraId="5A53C25B" w14:textId="77777777" w:rsidR="00AC0153" w:rsidRPr="00FB0F76" w:rsidRDefault="00AC0153" w:rsidP="00FB0F76">
            <w:pPr>
              <w:pStyle w:val="Akapitzlist"/>
              <w:numPr>
                <w:ilvl w:val="1"/>
                <w:numId w:val="22"/>
              </w:numPr>
              <w:rPr>
                <w:rFonts w:ascii="Arial" w:hAnsi="Arial" w:cs="Arial"/>
                <w:sz w:val="18"/>
                <w:szCs w:val="18"/>
              </w:rPr>
            </w:pPr>
            <w:r w:rsidRPr="00FB0F76">
              <w:rPr>
                <w:rFonts w:ascii="Arial" w:hAnsi="Arial" w:cs="Arial"/>
                <w:sz w:val="18"/>
                <w:szCs w:val="18"/>
              </w:rPr>
              <w:t xml:space="preserve">Kreowanie szablonów służących do tworzenia nowych wirtualnych maszyn, gdzie można zdefiniować parametry początkowe takie jak: nazwę </w:t>
            </w:r>
            <w:proofErr w:type="spellStart"/>
            <w:r w:rsidRPr="00FB0F76">
              <w:rPr>
                <w:rFonts w:ascii="Arial" w:hAnsi="Arial" w:cs="Arial"/>
                <w:sz w:val="18"/>
                <w:szCs w:val="18"/>
              </w:rPr>
              <w:t>VMware</w:t>
            </w:r>
            <w:proofErr w:type="spellEnd"/>
            <w:r w:rsidRPr="00FB0F76">
              <w:rPr>
                <w:rFonts w:ascii="Arial" w:hAnsi="Arial" w:cs="Arial"/>
                <w:sz w:val="18"/>
                <w:szCs w:val="18"/>
              </w:rPr>
              <w:t xml:space="preserve"> ESX/Microsoft Hyper-V, zasoby CPU, ilość pamięci RAM, przestrzeń dyskową, system operacyjny wirtualnej maszyny.</w:t>
            </w:r>
          </w:p>
          <w:p w14:paraId="5A53FE17" w14:textId="77777777" w:rsidR="00AC0153" w:rsidRPr="00FB0F76" w:rsidRDefault="00AC0153" w:rsidP="00FB0F76">
            <w:pPr>
              <w:pStyle w:val="Akapitzlist"/>
              <w:numPr>
                <w:ilvl w:val="1"/>
                <w:numId w:val="22"/>
              </w:numPr>
              <w:rPr>
                <w:rFonts w:ascii="Arial" w:hAnsi="Arial" w:cs="Arial"/>
                <w:sz w:val="18"/>
                <w:szCs w:val="18"/>
              </w:rPr>
            </w:pPr>
            <w:r w:rsidRPr="00FB0F76">
              <w:rPr>
                <w:rFonts w:ascii="Arial" w:hAnsi="Arial" w:cs="Arial"/>
                <w:sz w:val="18"/>
                <w:szCs w:val="18"/>
              </w:rPr>
              <w:t>Dodawanie wirtualnych przełączników wraz z możliwością wyboru konkretnych kart sieciowych fizycznego serwera, do których będzie połączony wirtualny przełącznik. Dodatkowo musi istnieć możliwość „</w:t>
            </w:r>
            <w:proofErr w:type="spellStart"/>
            <w:r w:rsidRPr="00FB0F76">
              <w:rPr>
                <w:rFonts w:ascii="Arial" w:hAnsi="Arial" w:cs="Arial"/>
                <w:sz w:val="18"/>
                <w:szCs w:val="18"/>
              </w:rPr>
              <w:t>load</w:t>
            </w:r>
            <w:proofErr w:type="spellEnd"/>
            <w:r w:rsidRPr="00FB0F76">
              <w:rPr>
                <w:rFonts w:ascii="Arial" w:hAnsi="Arial" w:cs="Arial"/>
                <w:sz w:val="18"/>
                <w:szCs w:val="18"/>
              </w:rPr>
              <w:t xml:space="preserve"> </w:t>
            </w:r>
            <w:proofErr w:type="spellStart"/>
            <w:r w:rsidRPr="00FB0F76">
              <w:rPr>
                <w:rFonts w:ascii="Arial" w:hAnsi="Arial" w:cs="Arial"/>
                <w:sz w:val="18"/>
                <w:szCs w:val="18"/>
              </w:rPr>
              <w:t>balancingu</w:t>
            </w:r>
            <w:proofErr w:type="spellEnd"/>
            <w:r w:rsidRPr="00FB0F76">
              <w:rPr>
                <w:rFonts w:ascii="Arial" w:hAnsi="Arial" w:cs="Arial"/>
                <w:sz w:val="18"/>
                <w:szCs w:val="18"/>
              </w:rPr>
              <w:t xml:space="preserve">” pomiędzy kartami sieciowymi co najmniej w oparciu o: IP </w:t>
            </w:r>
            <w:proofErr w:type="spellStart"/>
            <w:r w:rsidRPr="00FB0F76">
              <w:rPr>
                <w:rFonts w:ascii="Arial" w:hAnsi="Arial" w:cs="Arial"/>
                <w:sz w:val="18"/>
                <w:szCs w:val="18"/>
              </w:rPr>
              <w:t>hash</w:t>
            </w:r>
            <w:proofErr w:type="spellEnd"/>
            <w:r w:rsidRPr="00FB0F76">
              <w:rPr>
                <w:rFonts w:ascii="Arial" w:hAnsi="Arial" w:cs="Arial"/>
                <w:sz w:val="18"/>
                <w:szCs w:val="18"/>
              </w:rPr>
              <w:t xml:space="preserve">, MAC </w:t>
            </w:r>
            <w:proofErr w:type="spellStart"/>
            <w:r w:rsidRPr="00FB0F76">
              <w:rPr>
                <w:rFonts w:ascii="Arial" w:hAnsi="Arial" w:cs="Arial"/>
                <w:sz w:val="18"/>
                <w:szCs w:val="18"/>
              </w:rPr>
              <w:t>hash</w:t>
            </w:r>
            <w:proofErr w:type="spellEnd"/>
            <w:r w:rsidRPr="00FB0F76">
              <w:rPr>
                <w:rFonts w:ascii="Arial" w:hAnsi="Arial" w:cs="Arial"/>
                <w:sz w:val="18"/>
                <w:szCs w:val="18"/>
              </w:rPr>
              <w:t>, port fizyczny ruchu przychodzącego. Musi być także możliwość ustawienia kart sieciowych w trybie Active-</w:t>
            </w:r>
            <w:proofErr w:type="spellStart"/>
            <w:r w:rsidRPr="00FB0F76">
              <w:rPr>
                <w:rFonts w:ascii="Arial" w:hAnsi="Arial" w:cs="Arial"/>
                <w:sz w:val="18"/>
                <w:szCs w:val="18"/>
              </w:rPr>
              <w:t>Standby</w:t>
            </w:r>
            <w:proofErr w:type="spellEnd"/>
            <w:r w:rsidRPr="00FB0F76">
              <w:rPr>
                <w:rFonts w:ascii="Arial" w:hAnsi="Arial" w:cs="Arial"/>
                <w:sz w:val="18"/>
                <w:szCs w:val="18"/>
              </w:rPr>
              <w:t>.</w:t>
            </w:r>
          </w:p>
          <w:p w14:paraId="63479ACF"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System musi posiadać funkcje zarządzania co najmniej dla 2000 predefiniowanych modeli urządzeń. Oprócz tego musi być możliwość wgrania dowolnej bazy MIB dla urządzeń sieciowych nie obsługiwanych domyślnie przez System</w:t>
            </w:r>
          </w:p>
          <w:p w14:paraId="4D0AEAF7"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System musi posiadać funkcję automatycznej aktualizacji przez Internet.</w:t>
            </w:r>
          </w:p>
          <w:p w14:paraId="36E4D18F"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System musi posiadać funkcje implementacji rozproszonej, wykorzystując różne serwery do instalacji swoich komponentów.</w:t>
            </w:r>
          </w:p>
          <w:p w14:paraId="03482DE6"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 xml:space="preserve">System musi umożliwiać tworzenie kopii zapasowej na życzenie (on </w:t>
            </w:r>
            <w:proofErr w:type="spellStart"/>
            <w:r w:rsidRPr="00FB0F76">
              <w:rPr>
                <w:rFonts w:ascii="Arial" w:hAnsi="Arial" w:cs="Arial"/>
                <w:sz w:val="18"/>
                <w:szCs w:val="18"/>
              </w:rPr>
              <w:t>demand</w:t>
            </w:r>
            <w:proofErr w:type="spellEnd"/>
            <w:r w:rsidRPr="00FB0F76">
              <w:rPr>
                <w:rFonts w:ascii="Arial" w:hAnsi="Arial" w:cs="Arial"/>
                <w:sz w:val="18"/>
                <w:szCs w:val="18"/>
              </w:rPr>
              <w:t>) i w regularnych odstępach czasowych (</w:t>
            </w:r>
            <w:proofErr w:type="spellStart"/>
            <w:r w:rsidRPr="00FB0F76">
              <w:rPr>
                <w:rFonts w:ascii="Arial" w:hAnsi="Arial" w:cs="Arial"/>
                <w:sz w:val="18"/>
                <w:szCs w:val="18"/>
              </w:rPr>
              <w:t>scheduled</w:t>
            </w:r>
            <w:proofErr w:type="spellEnd"/>
            <w:r w:rsidRPr="00FB0F76">
              <w:rPr>
                <w:rFonts w:ascii="Arial" w:hAnsi="Arial" w:cs="Arial"/>
                <w:sz w:val="18"/>
                <w:szCs w:val="18"/>
              </w:rPr>
              <w:t>)</w:t>
            </w:r>
          </w:p>
          <w:p w14:paraId="031586F5"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System musi pozwalać na podział urządzeń w logiczne grupy reprezentujące oddziały, lokalizacje, budynki i inne definiowalne podgrupy</w:t>
            </w:r>
          </w:p>
          <w:p w14:paraId="6BE71389" w14:textId="77777777" w:rsidR="00AC0153" w:rsidRPr="00FB0F76" w:rsidRDefault="00AC0153" w:rsidP="00FB0F76">
            <w:pPr>
              <w:pStyle w:val="Akapitzlist"/>
              <w:numPr>
                <w:ilvl w:val="0"/>
                <w:numId w:val="22"/>
              </w:numPr>
              <w:rPr>
                <w:rFonts w:ascii="Arial" w:hAnsi="Arial" w:cs="Arial"/>
                <w:sz w:val="18"/>
                <w:szCs w:val="18"/>
              </w:rPr>
            </w:pPr>
            <w:r w:rsidRPr="00FB0F76">
              <w:rPr>
                <w:rFonts w:ascii="Arial" w:hAnsi="Arial" w:cs="Arial"/>
                <w:sz w:val="18"/>
                <w:szCs w:val="18"/>
              </w:rPr>
              <w:t>Wszystkie wymagane licencje muszą działać permanentnie (dożywotnio), nie dopuszcza się licencji czasowych.</w:t>
            </w:r>
          </w:p>
          <w:p w14:paraId="0584DE2A" w14:textId="19D4A7D0" w:rsidR="00920ABE" w:rsidRPr="00FB0F76" w:rsidRDefault="00AC0153" w:rsidP="00FB0F76">
            <w:pPr>
              <w:pStyle w:val="Akapitzlist"/>
              <w:numPr>
                <w:ilvl w:val="0"/>
                <w:numId w:val="22"/>
              </w:numPr>
              <w:jc w:val="both"/>
              <w:rPr>
                <w:rFonts w:ascii="Arial" w:hAnsi="Arial" w:cs="Arial"/>
                <w:sz w:val="18"/>
                <w:szCs w:val="18"/>
              </w:rPr>
            </w:pPr>
            <w:r w:rsidRPr="00FB0F76">
              <w:rPr>
                <w:rFonts w:ascii="Arial" w:hAnsi="Arial" w:cs="Arial"/>
                <w:sz w:val="18"/>
                <w:szCs w:val="18"/>
              </w:rPr>
              <w:t>Minimum 3 letnia gwarancja (serwis) producenta. Gwarancja musi zapewniać dostęp do poprawek oprogramowania urządzenia oraz wsparcia technicznego w trybie 24x7 na wszystkie elementy i licencje. Całość świadczeń gwarancyjnych musi być realizowana bezpośrednio przez producenta sprzętu lub jego autoryzowany serwis. Zamawiający musi mieć bezpośredni dostęp do wsparcia technicznego producenta.</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4BA3C2" w14:textId="77777777" w:rsidR="00920ABE" w:rsidRPr="00FB0F76" w:rsidRDefault="00920ABE" w:rsidP="00FB0F76">
            <w:pPr>
              <w:pStyle w:val="Akapitzlist"/>
              <w:rPr>
                <w:rFonts w:ascii="Arial" w:hAnsi="Arial" w:cs="Arial"/>
                <w:sz w:val="18"/>
                <w:szCs w:val="18"/>
              </w:rPr>
            </w:pPr>
          </w:p>
        </w:tc>
      </w:tr>
      <w:tr w:rsidR="002F09ED" w:rsidRPr="00FB0F76" w14:paraId="328C94B3"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6916264" w14:textId="350401CA" w:rsidR="002F09ED" w:rsidRPr="00FB0F76" w:rsidRDefault="00F11229" w:rsidP="00FB0F76">
            <w:pPr>
              <w:rPr>
                <w:rFonts w:ascii="Arial" w:hAnsi="Arial" w:cs="Arial"/>
                <w:b/>
                <w:bCs/>
                <w:sz w:val="18"/>
                <w:szCs w:val="18"/>
              </w:rPr>
            </w:pPr>
            <w:r w:rsidRPr="00FB0F76">
              <w:rPr>
                <w:rFonts w:ascii="Arial" w:hAnsi="Arial" w:cs="Arial"/>
                <w:b/>
                <w:bCs/>
                <w:sz w:val="18"/>
                <w:szCs w:val="18"/>
              </w:rPr>
              <w:t>2</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727881FF" w14:textId="368FA011" w:rsidR="002F09ED" w:rsidRPr="00FB0F76" w:rsidRDefault="096C6F47" w:rsidP="00FB0F76">
            <w:pPr>
              <w:rPr>
                <w:rFonts w:ascii="Arial" w:hAnsi="Arial" w:cs="Arial"/>
                <w:b/>
                <w:bCs/>
                <w:sz w:val="18"/>
                <w:szCs w:val="18"/>
              </w:rPr>
            </w:pPr>
            <w:r w:rsidRPr="00FB0F76">
              <w:rPr>
                <w:rFonts w:ascii="Arial" w:hAnsi="Arial" w:cs="Arial"/>
                <w:b/>
                <w:bCs/>
                <w:sz w:val="18"/>
                <w:szCs w:val="18"/>
              </w:rPr>
              <w:t>Spójny ekosystem</w:t>
            </w:r>
            <w:r w:rsidR="4AA33E39" w:rsidRPr="00FB0F76">
              <w:rPr>
                <w:rFonts w:ascii="Arial" w:hAnsi="Arial" w:cs="Arial"/>
                <w:b/>
                <w:bCs/>
                <w:sz w:val="18"/>
                <w:szCs w:val="18"/>
              </w:rPr>
              <w:t xml:space="preserve"> </w:t>
            </w:r>
            <w:r w:rsidR="7CC2BFEA" w:rsidRPr="00FB0F76">
              <w:rPr>
                <w:rFonts w:ascii="Arial" w:hAnsi="Arial" w:cs="Arial"/>
                <w:b/>
                <w:bCs/>
                <w:sz w:val="18"/>
                <w:szCs w:val="18"/>
              </w:rPr>
              <w:t>–</w:t>
            </w:r>
            <w:r w:rsidR="6F2DC378" w:rsidRPr="00FB0F76">
              <w:rPr>
                <w:rFonts w:ascii="Arial" w:hAnsi="Arial" w:cs="Arial"/>
                <w:b/>
                <w:bCs/>
                <w:sz w:val="18"/>
                <w:szCs w:val="18"/>
              </w:rPr>
              <w:t xml:space="preserve"> </w:t>
            </w:r>
            <w:r w:rsidR="7CC2BFEA" w:rsidRPr="00FB0F76">
              <w:rPr>
                <w:rFonts w:ascii="Arial" w:hAnsi="Arial" w:cs="Arial"/>
                <w:b/>
                <w:bCs/>
                <w:sz w:val="18"/>
                <w:szCs w:val="18"/>
              </w:rPr>
              <w:t>parametr opcjonalny</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2B09BF1" w14:textId="614D36FB" w:rsidR="002F09ED" w:rsidRPr="00FB0F76" w:rsidRDefault="2E315D56" w:rsidP="00FB0F76">
            <w:pPr>
              <w:rPr>
                <w:rFonts w:ascii="Arial" w:hAnsi="Arial" w:cs="Arial"/>
                <w:b/>
                <w:bCs/>
                <w:sz w:val="18"/>
                <w:szCs w:val="18"/>
              </w:rPr>
            </w:pPr>
            <w:r w:rsidRPr="00FB0F76">
              <w:rPr>
                <w:rFonts w:ascii="Arial" w:hAnsi="Arial" w:cs="Arial"/>
                <w:b/>
                <w:bCs/>
                <w:sz w:val="18"/>
                <w:szCs w:val="18"/>
              </w:rPr>
              <w:t xml:space="preserve">Parametr opcjonalny dodatkowo punktowany – </w:t>
            </w:r>
            <w:r w:rsidR="00AB5678" w:rsidRPr="00FB0F76">
              <w:rPr>
                <w:rFonts w:ascii="Arial" w:hAnsi="Arial" w:cs="Arial"/>
                <w:b/>
                <w:bCs/>
                <w:sz w:val="18"/>
                <w:szCs w:val="18"/>
              </w:rPr>
              <w:t>9</w:t>
            </w:r>
            <w:r w:rsidRPr="00FB0F76">
              <w:rPr>
                <w:rFonts w:ascii="Arial" w:hAnsi="Arial" w:cs="Arial"/>
                <w:b/>
                <w:bCs/>
                <w:sz w:val="18"/>
                <w:szCs w:val="18"/>
              </w:rPr>
              <w:t xml:space="preserve"> punkó</w:t>
            </w:r>
            <w:r w:rsidR="096C6F47" w:rsidRPr="00FB0F76">
              <w:rPr>
                <w:rFonts w:ascii="Arial" w:hAnsi="Arial" w:cs="Arial"/>
                <w:b/>
                <w:bCs/>
                <w:sz w:val="18"/>
                <w:szCs w:val="18"/>
              </w:rPr>
              <w:t>w</w:t>
            </w:r>
            <w:r w:rsidR="05FB3A25" w:rsidRPr="00FB0F76">
              <w:rPr>
                <w:rFonts w:ascii="Arial" w:hAnsi="Arial" w:cs="Arial"/>
                <w:b/>
                <w:bCs/>
                <w:sz w:val="18"/>
                <w:szCs w:val="18"/>
              </w:rPr>
              <w:t>,</w:t>
            </w:r>
            <w:r w:rsidR="6F2DC378" w:rsidRPr="00FB0F76">
              <w:rPr>
                <w:rFonts w:ascii="Arial" w:hAnsi="Arial" w:cs="Arial"/>
                <w:b/>
                <w:bCs/>
                <w:sz w:val="18"/>
                <w:szCs w:val="18"/>
              </w:rPr>
              <w:t xml:space="preserve"> jeśli zaoferowan</w:t>
            </w:r>
            <w:r w:rsidR="7133E81B" w:rsidRPr="00FB0F76">
              <w:rPr>
                <w:rFonts w:ascii="Arial" w:hAnsi="Arial" w:cs="Arial"/>
                <w:b/>
                <w:bCs/>
                <w:sz w:val="18"/>
                <w:szCs w:val="18"/>
              </w:rPr>
              <w:t>o</w:t>
            </w:r>
          </w:p>
          <w:p w14:paraId="14201484" w14:textId="0E36A384" w:rsidR="002F09ED" w:rsidRPr="00FB0F76" w:rsidRDefault="4341B8CC" w:rsidP="00FB0F76">
            <w:pPr>
              <w:rPr>
                <w:rFonts w:ascii="Arial" w:hAnsi="Arial" w:cs="Arial"/>
                <w:sz w:val="18"/>
                <w:szCs w:val="18"/>
              </w:rPr>
            </w:pPr>
            <w:r w:rsidRPr="00FB0F76">
              <w:rPr>
                <w:rFonts w:ascii="Arial" w:hAnsi="Arial" w:cs="Arial"/>
                <w:sz w:val="18"/>
                <w:szCs w:val="18"/>
              </w:rPr>
              <w:t>- Zaoferowany system zarządzania w korelacji z systemem kontroli dostępu (NAC), przełącznikami rdzeniowymi, dostępowymi, i system zarządzania oferowanymi w niniejszym postępowaniu muszą tworzyć spójny ekosystem. W szczególności muszą posiadać wspólny, autoryzowany przez ich producentów punkt serwisowy realizujący kompleksową pomoc techniczną dla całego rozwiązania.</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BFCF9D" w14:textId="77777777" w:rsidR="002F09ED" w:rsidRPr="00FB0F76" w:rsidRDefault="002F09ED" w:rsidP="00FB0F76">
            <w:pPr>
              <w:pStyle w:val="Akapitzlist"/>
              <w:rPr>
                <w:rFonts w:ascii="Arial" w:hAnsi="Arial" w:cs="Arial"/>
                <w:color w:val="0F4761" w:themeColor="accent1" w:themeShade="BF"/>
                <w:sz w:val="18"/>
                <w:szCs w:val="18"/>
              </w:rPr>
            </w:pPr>
          </w:p>
        </w:tc>
      </w:tr>
      <w:tr w:rsidR="0009142C" w:rsidRPr="00FB0F76" w14:paraId="3CA880EA"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4D6248E6" w14:textId="75C56EBB" w:rsidR="0009142C" w:rsidRPr="00FB0F76" w:rsidRDefault="00F11229" w:rsidP="00FB0F76">
            <w:pPr>
              <w:rPr>
                <w:rFonts w:ascii="Arial" w:hAnsi="Arial" w:cs="Arial"/>
                <w:b/>
                <w:bCs/>
                <w:sz w:val="18"/>
                <w:szCs w:val="18"/>
              </w:rPr>
            </w:pPr>
            <w:r w:rsidRPr="00FB0F76">
              <w:rPr>
                <w:rFonts w:ascii="Arial" w:hAnsi="Arial" w:cs="Arial"/>
                <w:b/>
                <w:bCs/>
                <w:sz w:val="18"/>
                <w:szCs w:val="18"/>
              </w:rPr>
              <w:t>3</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4E936CF4" w14:textId="1BAE63D8" w:rsidR="0009142C" w:rsidRPr="00FB0F76" w:rsidRDefault="0009142C" w:rsidP="00FB0F76">
            <w:pPr>
              <w:rPr>
                <w:rFonts w:ascii="Arial" w:hAnsi="Arial" w:cs="Arial"/>
                <w:b/>
                <w:sz w:val="18"/>
                <w:szCs w:val="18"/>
              </w:rPr>
            </w:pPr>
            <w:r w:rsidRPr="00FB0F76">
              <w:rPr>
                <w:rFonts w:ascii="Arial" w:hAnsi="Arial" w:cs="Arial"/>
                <w:b/>
                <w:sz w:val="18"/>
                <w:szCs w:val="18"/>
              </w:rPr>
              <w:t>Usług</w:t>
            </w:r>
            <w:r w:rsidR="00C928D2" w:rsidRPr="00FB0F76">
              <w:rPr>
                <w:rFonts w:ascii="Arial" w:hAnsi="Arial" w:cs="Arial"/>
                <w:b/>
                <w:sz w:val="18"/>
                <w:szCs w:val="18"/>
              </w:rPr>
              <w:t>i wdrożeniowe i konfiguracyjne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9CDBA3F" w14:textId="77777777" w:rsidR="00E73B0C" w:rsidRPr="00FB0F76" w:rsidRDefault="00E73B0C" w:rsidP="00FB0F76">
            <w:pPr>
              <w:ind w:left="360" w:hanging="360"/>
              <w:rPr>
                <w:rFonts w:ascii="Arial" w:hAnsi="Arial" w:cs="Arial"/>
                <w:b/>
                <w:sz w:val="18"/>
                <w:szCs w:val="18"/>
              </w:rPr>
            </w:pPr>
            <w:r w:rsidRPr="00FB0F76">
              <w:rPr>
                <w:rFonts w:ascii="Arial" w:hAnsi="Arial" w:cs="Arial"/>
                <w:b/>
                <w:sz w:val="18"/>
                <w:szCs w:val="18"/>
              </w:rPr>
              <w:t>Wymagania dotyczące wdrożenia systemu do centralnego zarządzania infrastrukturą sieciową:</w:t>
            </w:r>
          </w:p>
          <w:p w14:paraId="346EA847" w14:textId="77777777" w:rsidR="00E73B0C" w:rsidRPr="00FB0F76" w:rsidRDefault="00E73B0C" w:rsidP="00FB0F76">
            <w:pPr>
              <w:numPr>
                <w:ilvl w:val="0"/>
                <w:numId w:val="24"/>
              </w:numPr>
              <w:rPr>
                <w:rFonts w:ascii="Arial" w:hAnsi="Arial" w:cs="Arial"/>
                <w:sz w:val="18"/>
                <w:szCs w:val="18"/>
              </w:rPr>
            </w:pPr>
            <w:r w:rsidRPr="00FB0F76">
              <w:rPr>
                <w:rFonts w:ascii="Arial" w:hAnsi="Arial" w:cs="Arial"/>
                <w:b/>
                <w:sz w:val="18"/>
                <w:szCs w:val="18"/>
              </w:rPr>
              <w:t>Instalacja i konfiguracja systemu zarządzania:</w:t>
            </w:r>
          </w:p>
          <w:p w14:paraId="143A77C6" w14:textId="7BC426B7" w:rsidR="00E73B0C" w:rsidRPr="00FB0F76" w:rsidRDefault="00E73B0C" w:rsidP="00FB0F76">
            <w:pPr>
              <w:numPr>
                <w:ilvl w:val="1"/>
                <w:numId w:val="24"/>
              </w:numPr>
              <w:rPr>
                <w:rFonts w:ascii="Arial" w:hAnsi="Arial" w:cs="Arial"/>
                <w:sz w:val="18"/>
                <w:szCs w:val="18"/>
              </w:rPr>
            </w:pPr>
            <w:r w:rsidRPr="00FB0F76">
              <w:rPr>
                <w:rFonts w:ascii="Arial" w:hAnsi="Arial" w:cs="Arial"/>
                <w:sz w:val="18"/>
                <w:szCs w:val="18"/>
              </w:rPr>
              <w:t>Instalacja systemu zarządzania siecią w środowisku Zamawiającego.</w:t>
            </w:r>
          </w:p>
          <w:p w14:paraId="2211A173" w14:textId="77777777" w:rsidR="00E73B0C" w:rsidRPr="00FB0F76" w:rsidRDefault="00E73B0C" w:rsidP="00FB0F76">
            <w:pPr>
              <w:numPr>
                <w:ilvl w:val="1"/>
                <w:numId w:val="24"/>
              </w:numPr>
              <w:rPr>
                <w:rFonts w:ascii="Arial" w:hAnsi="Arial" w:cs="Arial"/>
                <w:sz w:val="18"/>
                <w:szCs w:val="18"/>
              </w:rPr>
            </w:pPr>
            <w:r w:rsidRPr="00FB0F76">
              <w:rPr>
                <w:rFonts w:ascii="Arial" w:hAnsi="Arial" w:cs="Arial"/>
                <w:sz w:val="18"/>
                <w:szCs w:val="18"/>
              </w:rPr>
              <w:t>Konfiguracja podstawowych komponentów systemu, w tym bazy danych, modułów komunikacyjnych oraz interfejsu zarządzającego.</w:t>
            </w:r>
          </w:p>
          <w:p w14:paraId="196B8D4D" w14:textId="77777777" w:rsidR="00E73B0C" w:rsidRPr="00FB0F76" w:rsidRDefault="00E73B0C" w:rsidP="00FB0F76">
            <w:pPr>
              <w:numPr>
                <w:ilvl w:val="1"/>
                <w:numId w:val="24"/>
              </w:numPr>
              <w:rPr>
                <w:rFonts w:ascii="Arial" w:hAnsi="Arial" w:cs="Arial"/>
                <w:sz w:val="18"/>
                <w:szCs w:val="18"/>
              </w:rPr>
            </w:pPr>
            <w:r w:rsidRPr="00FB0F76">
              <w:rPr>
                <w:rFonts w:ascii="Arial" w:hAnsi="Arial" w:cs="Arial"/>
                <w:sz w:val="18"/>
                <w:szCs w:val="18"/>
              </w:rPr>
              <w:t>Zapewnienie dostępu do interfejsu administracyjnego z wyznaczonych stacji roboczych w sieci Zamawiającego.</w:t>
            </w:r>
          </w:p>
          <w:p w14:paraId="4E187240" w14:textId="77777777" w:rsidR="00E73B0C" w:rsidRPr="00FB0F76" w:rsidRDefault="00E73B0C" w:rsidP="00FB0F76">
            <w:pPr>
              <w:numPr>
                <w:ilvl w:val="0"/>
                <w:numId w:val="24"/>
              </w:numPr>
              <w:rPr>
                <w:rFonts w:ascii="Arial" w:hAnsi="Arial" w:cs="Arial"/>
                <w:sz w:val="18"/>
                <w:szCs w:val="18"/>
              </w:rPr>
            </w:pPr>
            <w:r w:rsidRPr="00FB0F76">
              <w:rPr>
                <w:rFonts w:ascii="Arial" w:hAnsi="Arial" w:cs="Arial"/>
                <w:b/>
                <w:sz w:val="18"/>
                <w:szCs w:val="18"/>
              </w:rPr>
              <w:t>Integracja z infrastrukturą sieciową:</w:t>
            </w:r>
          </w:p>
          <w:p w14:paraId="1AE3F2B2" w14:textId="020C0547" w:rsidR="00E73B0C" w:rsidRPr="00FB0F76" w:rsidRDefault="00E73B0C" w:rsidP="00FB0F76">
            <w:pPr>
              <w:numPr>
                <w:ilvl w:val="1"/>
                <w:numId w:val="24"/>
              </w:numPr>
              <w:rPr>
                <w:rFonts w:ascii="Arial" w:hAnsi="Arial" w:cs="Arial"/>
                <w:sz w:val="18"/>
                <w:szCs w:val="18"/>
              </w:rPr>
            </w:pPr>
            <w:r w:rsidRPr="00FB0F76">
              <w:rPr>
                <w:rFonts w:ascii="Arial" w:hAnsi="Arial" w:cs="Arial"/>
                <w:sz w:val="18"/>
                <w:szCs w:val="18"/>
              </w:rPr>
              <w:t xml:space="preserve">Wykrycie i dodanie do systemu zarządzania dostarczanych w ramach niniejszego </w:t>
            </w:r>
            <w:r w:rsidR="3FA64733" w:rsidRPr="00FB0F76">
              <w:rPr>
                <w:rFonts w:ascii="Arial" w:hAnsi="Arial" w:cs="Arial"/>
                <w:sz w:val="18"/>
                <w:szCs w:val="18"/>
              </w:rPr>
              <w:t>postępowania</w:t>
            </w:r>
            <w:r w:rsidRPr="00FB0F76">
              <w:rPr>
                <w:rFonts w:ascii="Arial" w:hAnsi="Arial" w:cs="Arial"/>
                <w:sz w:val="18"/>
                <w:szCs w:val="18"/>
              </w:rPr>
              <w:t xml:space="preserve"> przełączników warstwy rdzeniowej i dostępowej.</w:t>
            </w:r>
          </w:p>
          <w:p w14:paraId="35E24A4A" w14:textId="7AD52335" w:rsidR="00E73B0C" w:rsidRPr="00FB0F76" w:rsidRDefault="00E73B0C" w:rsidP="00FB0F76">
            <w:pPr>
              <w:numPr>
                <w:ilvl w:val="1"/>
                <w:numId w:val="24"/>
              </w:numPr>
              <w:rPr>
                <w:rFonts w:ascii="Arial" w:hAnsi="Arial" w:cs="Arial"/>
                <w:sz w:val="18"/>
                <w:szCs w:val="18"/>
              </w:rPr>
            </w:pPr>
            <w:r w:rsidRPr="00FB0F76">
              <w:rPr>
                <w:rFonts w:ascii="Arial" w:hAnsi="Arial" w:cs="Arial"/>
                <w:sz w:val="18"/>
                <w:szCs w:val="18"/>
              </w:rPr>
              <w:t>Konfiguracja połączeń zarządzających do urządzeń sieciowych oraz zabezpieczenie kanałów komunikacyjnych.</w:t>
            </w:r>
          </w:p>
          <w:p w14:paraId="4548D87E" w14:textId="77777777" w:rsidR="00E73B0C" w:rsidRPr="00FB0F76" w:rsidRDefault="00E73B0C" w:rsidP="00FB0F76">
            <w:pPr>
              <w:numPr>
                <w:ilvl w:val="1"/>
                <w:numId w:val="24"/>
              </w:numPr>
              <w:rPr>
                <w:rFonts w:ascii="Arial" w:hAnsi="Arial" w:cs="Arial"/>
                <w:sz w:val="18"/>
                <w:szCs w:val="18"/>
              </w:rPr>
            </w:pPr>
            <w:r w:rsidRPr="00FB0F76">
              <w:rPr>
                <w:rFonts w:ascii="Arial" w:hAnsi="Arial" w:cs="Arial"/>
                <w:sz w:val="18"/>
                <w:szCs w:val="18"/>
              </w:rPr>
              <w:t>Umożliwienie zdalnego monitorowania i zarządzania urządzeniami sieciowymi poprzez centralny system.</w:t>
            </w:r>
          </w:p>
          <w:p w14:paraId="16A62AEC" w14:textId="77777777" w:rsidR="00E73B0C" w:rsidRPr="00FB0F76" w:rsidRDefault="00E73B0C" w:rsidP="00FB0F76">
            <w:pPr>
              <w:numPr>
                <w:ilvl w:val="0"/>
                <w:numId w:val="24"/>
              </w:numPr>
              <w:rPr>
                <w:rFonts w:ascii="Arial" w:hAnsi="Arial" w:cs="Arial"/>
                <w:sz w:val="18"/>
                <w:szCs w:val="18"/>
              </w:rPr>
            </w:pPr>
            <w:r w:rsidRPr="00FB0F76">
              <w:rPr>
                <w:rFonts w:ascii="Arial" w:hAnsi="Arial" w:cs="Arial"/>
                <w:b/>
                <w:sz w:val="18"/>
                <w:szCs w:val="18"/>
              </w:rPr>
              <w:t>Konfiguracja monitoringu i inwentaryzacji:</w:t>
            </w:r>
          </w:p>
          <w:p w14:paraId="7FC96EB5" w14:textId="77777777" w:rsidR="00E73B0C" w:rsidRPr="00FB0F76" w:rsidRDefault="00E73B0C" w:rsidP="00FB0F76">
            <w:pPr>
              <w:numPr>
                <w:ilvl w:val="1"/>
                <w:numId w:val="24"/>
              </w:numPr>
              <w:rPr>
                <w:rFonts w:ascii="Arial" w:hAnsi="Arial" w:cs="Arial"/>
                <w:sz w:val="18"/>
                <w:szCs w:val="18"/>
              </w:rPr>
            </w:pPr>
            <w:r w:rsidRPr="00FB0F76">
              <w:rPr>
                <w:rFonts w:ascii="Arial" w:hAnsi="Arial" w:cs="Arial"/>
                <w:sz w:val="18"/>
                <w:szCs w:val="18"/>
              </w:rPr>
              <w:t>Uruchomienie mechanizmów automatycznego wykrywania zmian w konfiguracji urządzeń.</w:t>
            </w:r>
          </w:p>
          <w:p w14:paraId="6DA900D3" w14:textId="77777777" w:rsidR="00E73B0C" w:rsidRPr="00FB0F76" w:rsidRDefault="00E73B0C" w:rsidP="00FB0F76">
            <w:pPr>
              <w:numPr>
                <w:ilvl w:val="1"/>
                <w:numId w:val="24"/>
              </w:numPr>
              <w:rPr>
                <w:rFonts w:ascii="Arial" w:hAnsi="Arial" w:cs="Arial"/>
                <w:sz w:val="18"/>
                <w:szCs w:val="18"/>
              </w:rPr>
            </w:pPr>
            <w:r w:rsidRPr="00FB0F76">
              <w:rPr>
                <w:rFonts w:ascii="Arial" w:hAnsi="Arial" w:cs="Arial"/>
                <w:sz w:val="18"/>
                <w:szCs w:val="18"/>
              </w:rPr>
              <w:t>Włączenie monitorowania parametrów pracy sieci, takich jak wykorzystanie portów, stan interfejsów, dostępność urządzeń, błędy transmisji itp.</w:t>
            </w:r>
          </w:p>
          <w:p w14:paraId="07918E39" w14:textId="77777777" w:rsidR="00E73B0C" w:rsidRPr="00FB0F76" w:rsidRDefault="00E73B0C" w:rsidP="00FB0F76">
            <w:pPr>
              <w:numPr>
                <w:ilvl w:val="1"/>
                <w:numId w:val="24"/>
              </w:numPr>
              <w:rPr>
                <w:rFonts w:ascii="Arial" w:hAnsi="Arial" w:cs="Arial"/>
                <w:sz w:val="18"/>
                <w:szCs w:val="18"/>
              </w:rPr>
            </w:pPr>
            <w:r w:rsidRPr="00FB0F76">
              <w:rPr>
                <w:rFonts w:ascii="Arial" w:hAnsi="Arial" w:cs="Arial"/>
                <w:sz w:val="18"/>
                <w:szCs w:val="18"/>
              </w:rPr>
              <w:t>Konfiguracja alertów i powiadomień o zdarzeniach krytycznych oraz nieprawidłowościach w pracy urządzeń.</w:t>
            </w:r>
          </w:p>
          <w:p w14:paraId="7609E603" w14:textId="77777777" w:rsidR="00E73B0C" w:rsidRPr="00FB0F76" w:rsidRDefault="00E73B0C" w:rsidP="00FB0F76">
            <w:pPr>
              <w:numPr>
                <w:ilvl w:val="0"/>
                <w:numId w:val="24"/>
              </w:numPr>
              <w:rPr>
                <w:rFonts w:ascii="Arial" w:hAnsi="Arial" w:cs="Arial"/>
                <w:sz w:val="18"/>
                <w:szCs w:val="18"/>
              </w:rPr>
            </w:pPr>
            <w:r w:rsidRPr="00FB0F76">
              <w:rPr>
                <w:rFonts w:ascii="Arial" w:hAnsi="Arial" w:cs="Arial"/>
                <w:b/>
                <w:sz w:val="18"/>
                <w:szCs w:val="18"/>
              </w:rPr>
              <w:t>Zarządzanie konfiguracją i wersjami:</w:t>
            </w:r>
          </w:p>
          <w:p w14:paraId="74CA01F7" w14:textId="77777777" w:rsidR="00E73B0C" w:rsidRPr="00FB0F76" w:rsidRDefault="00E73B0C" w:rsidP="00FB0F76">
            <w:pPr>
              <w:numPr>
                <w:ilvl w:val="1"/>
                <w:numId w:val="24"/>
              </w:numPr>
              <w:rPr>
                <w:rFonts w:ascii="Arial" w:hAnsi="Arial" w:cs="Arial"/>
                <w:sz w:val="18"/>
                <w:szCs w:val="18"/>
              </w:rPr>
            </w:pPr>
            <w:r w:rsidRPr="00FB0F76">
              <w:rPr>
                <w:rFonts w:ascii="Arial" w:hAnsi="Arial" w:cs="Arial"/>
                <w:sz w:val="18"/>
                <w:szCs w:val="18"/>
              </w:rPr>
              <w:t>Umożliwienie centralnego tworzenia, przechowywania i przywracania kopii konfiguracji urządzeń.</w:t>
            </w:r>
          </w:p>
          <w:p w14:paraId="04BA4AC2" w14:textId="77777777" w:rsidR="00E73B0C" w:rsidRPr="00FB0F76" w:rsidRDefault="00E73B0C" w:rsidP="00FB0F76">
            <w:pPr>
              <w:numPr>
                <w:ilvl w:val="1"/>
                <w:numId w:val="24"/>
              </w:numPr>
              <w:rPr>
                <w:rFonts w:ascii="Arial" w:hAnsi="Arial" w:cs="Arial"/>
                <w:sz w:val="18"/>
                <w:szCs w:val="18"/>
              </w:rPr>
            </w:pPr>
            <w:r w:rsidRPr="00FB0F76">
              <w:rPr>
                <w:rFonts w:ascii="Arial" w:hAnsi="Arial" w:cs="Arial"/>
                <w:sz w:val="18"/>
                <w:szCs w:val="18"/>
              </w:rPr>
              <w:t>Uruchomienie funkcji porównywania zmian konfiguracji oraz wersjonowania.</w:t>
            </w:r>
          </w:p>
          <w:p w14:paraId="79D2A8D9" w14:textId="77777777" w:rsidR="00E73B0C" w:rsidRPr="00FB0F76" w:rsidRDefault="00E73B0C" w:rsidP="00FB0F76">
            <w:pPr>
              <w:numPr>
                <w:ilvl w:val="1"/>
                <w:numId w:val="24"/>
              </w:numPr>
              <w:rPr>
                <w:rFonts w:ascii="Arial" w:hAnsi="Arial" w:cs="Arial"/>
                <w:sz w:val="18"/>
                <w:szCs w:val="18"/>
              </w:rPr>
            </w:pPr>
            <w:r w:rsidRPr="00FB0F76">
              <w:rPr>
                <w:rFonts w:ascii="Arial" w:hAnsi="Arial" w:cs="Arial"/>
                <w:sz w:val="18"/>
                <w:szCs w:val="18"/>
              </w:rPr>
              <w:t>Przygotowanie mechanizmu dystrybucji konfiguracji oraz aktualizacji oprogramowania urządzeń sieciowych z poziomu systemu zarządzającego.</w:t>
            </w:r>
          </w:p>
          <w:p w14:paraId="21A48BC3" w14:textId="77777777" w:rsidR="00E73B0C" w:rsidRPr="00FB0F76" w:rsidRDefault="00E73B0C" w:rsidP="00FB0F76">
            <w:pPr>
              <w:numPr>
                <w:ilvl w:val="0"/>
                <w:numId w:val="24"/>
              </w:numPr>
              <w:rPr>
                <w:rFonts w:ascii="Arial" w:hAnsi="Arial" w:cs="Arial"/>
                <w:sz w:val="18"/>
                <w:szCs w:val="18"/>
              </w:rPr>
            </w:pPr>
            <w:r w:rsidRPr="00FB0F76">
              <w:rPr>
                <w:rFonts w:ascii="Arial" w:hAnsi="Arial" w:cs="Arial"/>
                <w:b/>
                <w:sz w:val="18"/>
                <w:szCs w:val="18"/>
              </w:rPr>
              <w:t>Raportowanie i analiza:</w:t>
            </w:r>
          </w:p>
          <w:p w14:paraId="4092864A" w14:textId="77777777" w:rsidR="00E73B0C" w:rsidRPr="00FB0F76" w:rsidRDefault="00E73B0C" w:rsidP="00FB0F76">
            <w:pPr>
              <w:numPr>
                <w:ilvl w:val="1"/>
                <w:numId w:val="24"/>
              </w:numPr>
              <w:rPr>
                <w:rFonts w:ascii="Arial" w:hAnsi="Arial" w:cs="Arial"/>
                <w:sz w:val="18"/>
                <w:szCs w:val="18"/>
              </w:rPr>
            </w:pPr>
            <w:r w:rsidRPr="00FB0F76">
              <w:rPr>
                <w:rFonts w:ascii="Arial" w:hAnsi="Arial" w:cs="Arial"/>
                <w:sz w:val="18"/>
                <w:szCs w:val="18"/>
              </w:rPr>
              <w:t>Skonfigurowanie zestawów raportów dotyczących wydajności, dostępności oraz zmian w konfiguracjach.</w:t>
            </w:r>
          </w:p>
          <w:p w14:paraId="5036A58A" w14:textId="77777777" w:rsidR="00E73B0C" w:rsidRPr="00FB0F76" w:rsidRDefault="00E73B0C" w:rsidP="00FB0F76">
            <w:pPr>
              <w:numPr>
                <w:ilvl w:val="1"/>
                <w:numId w:val="24"/>
              </w:numPr>
              <w:rPr>
                <w:rFonts w:ascii="Arial" w:hAnsi="Arial" w:cs="Arial"/>
                <w:sz w:val="18"/>
                <w:szCs w:val="18"/>
              </w:rPr>
            </w:pPr>
            <w:r w:rsidRPr="00FB0F76">
              <w:rPr>
                <w:rFonts w:ascii="Arial" w:hAnsi="Arial" w:cs="Arial"/>
                <w:sz w:val="18"/>
                <w:szCs w:val="18"/>
              </w:rPr>
              <w:t>Możliwość generowania raportów cyklicznych oraz na żądanie.</w:t>
            </w:r>
          </w:p>
          <w:p w14:paraId="5B79851C" w14:textId="77777777" w:rsidR="00E73B0C" w:rsidRPr="00FB0F76" w:rsidRDefault="00E73B0C" w:rsidP="00FB0F76">
            <w:pPr>
              <w:numPr>
                <w:ilvl w:val="1"/>
                <w:numId w:val="24"/>
              </w:numPr>
              <w:rPr>
                <w:rFonts w:ascii="Arial" w:hAnsi="Arial" w:cs="Arial"/>
                <w:sz w:val="18"/>
                <w:szCs w:val="18"/>
              </w:rPr>
            </w:pPr>
            <w:r w:rsidRPr="00FB0F76">
              <w:rPr>
                <w:rFonts w:ascii="Arial" w:hAnsi="Arial" w:cs="Arial"/>
                <w:sz w:val="18"/>
                <w:szCs w:val="18"/>
              </w:rPr>
              <w:t>Umożliwienie wizualizacji topologii sieci oraz śledzenia jej zmian w czasie.</w:t>
            </w:r>
          </w:p>
          <w:p w14:paraId="5FF4652D" w14:textId="1E112F8B" w:rsidR="00E73B0C" w:rsidRPr="00FB0F76" w:rsidRDefault="00E73B0C" w:rsidP="00FB0F76">
            <w:pPr>
              <w:numPr>
                <w:ilvl w:val="0"/>
                <w:numId w:val="24"/>
              </w:numPr>
              <w:rPr>
                <w:rFonts w:ascii="Arial" w:hAnsi="Arial" w:cs="Arial"/>
                <w:sz w:val="18"/>
                <w:szCs w:val="18"/>
              </w:rPr>
            </w:pPr>
            <w:r w:rsidRPr="00FB0F76">
              <w:rPr>
                <w:rFonts w:ascii="Arial" w:hAnsi="Arial" w:cs="Arial"/>
                <w:b/>
                <w:sz w:val="18"/>
                <w:szCs w:val="18"/>
              </w:rPr>
              <w:t>Dokumentacja:</w:t>
            </w:r>
          </w:p>
          <w:p w14:paraId="08C7BED6" w14:textId="7079173B" w:rsidR="00C928D2" w:rsidRPr="00FB0F76" w:rsidRDefault="00E73B0C" w:rsidP="00FB0F76">
            <w:pPr>
              <w:numPr>
                <w:ilvl w:val="1"/>
                <w:numId w:val="24"/>
              </w:numPr>
              <w:rPr>
                <w:rFonts w:ascii="Arial" w:hAnsi="Arial" w:cs="Arial"/>
                <w:sz w:val="18"/>
                <w:szCs w:val="18"/>
              </w:rPr>
            </w:pPr>
            <w:r w:rsidRPr="00FB0F76">
              <w:rPr>
                <w:rFonts w:ascii="Arial" w:hAnsi="Arial" w:cs="Arial"/>
                <w:sz w:val="18"/>
                <w:szCs w:val="18"/>
              </w:rPr>
              <w:t>Przygotowanie dokumentacji wdrożeniowej opisującej strukturę i sposób działania systemu zarządzania.</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F0C452" w14:textId="77777777" w:rsidR="0009142C" w:rsidRPr="00FB0F76" w:rsidRDefault="0009142C" w:rsidP="00FB0F76">
            <w:pPr>
              <w:pStyle w:val="Akapitzlist"/>
              <w:rPr>
                <w:rFonts w:ascii="Arial" w:hAnsi="Arial" w:cs="Arial"/>
                <w:sz w:val="18"/>
                <w:szCs w:val="18"/>
              </w:rPr>
            </w:pPr>
          </w:p>
        </w:tc>
      </w:tr>
    </w:tbl>
    <w:p w14:paraId="30431052" w14:textId="77777777" w:rsidR="00FB0F76" w:rsidRDefault="00FB0F76" w:rsidP="00FB0F76">
      <w:pPr>
        <w:rPr>
          <w:rFonts w:ascii="Arial" w:hAnsi="Arial" w:cs="Arial"/>
          <w:b/>
          <w:bCs/>
          <w:sz w:val="18"/>
          <w:szCs w:val="18"/>
        </w:rPr>
      </w:pPr>
    </w:p>
    <w:p w14:paraId="74201C32" w14:textId="58AE42BC" w:rsidR="00216587" w:rsidRPr="00FB0F76" w:rsidRDefault="008446D6" w:rsidP="00FB0F76">
      <w:pPr>
        <w:rPr>
          <w:rFonts w:ascii="Arial" w:hAnsi="Arial" w:cs="Arial"/>
          <w:b/>
          <w:bCs/>
          <w:sz w:val="18"/>
          <w:szCs w:val="18"/>
        </w:rPr>
      </w:pPr>
      <w:r w:rsidRPr="00FB0F76">
        <w:rPr>
          <w:rFonts w:ascii="Arial" w:hAnsi="Arial" w:cs="Arial"/>
          <w:b/>
          <w:bCs/>
          <w:sz w:val="18"/>
          <w:szCs w:val="18"/>
        </w:rPr>
        <w:t xml:space="preserve">System kontroli dostępu </w:t>
      </w:r>
      <w:r w:rsidR="00751E32" w:rsidRPr="00FB0F76">
        <w:rPr>
          <w:rFonts w:ascii="Arial" w:hAnsi="Arial" w:cs="Arial"/>
          <w:b/>
          <w:bCs/>
          <w:sz w:val="18"/>
          <w:szCs w:val="18"/>
        </w:rPr>
        <w:t>(NAC</w:t>
      </w:r>
      <w:r w:rsidR="00812959" w:rsidRPr="00FB0F76">
        <w:rPr>
          <w:rFonts w:ascii="Arial" w:hAnsi="Arial" w:cs="Arial"/>
          <w:b/>
          <w:bCs/>
          <w:sz w:val="18"/>
          <w:szCs w:val="18"/>
        </w:rPr>
        <w:t>)</w:t>
      </w:r>
      <w:r w:rsidR="008D29D8" w:rsidRPr="00FB0F76">
        <w:rPr>
          <w:rFonts w:ascii="Arial" w:hAnsi="Arial" w:cs="Arial"/>
          <w:b/>
          <w:bCs/>
          <w:sz w:val="18"/>
          <w:szCs w:val="18"/>
        </w:rPr>
        <w:t xml:space="preserve"> </w:t>
      </w:r>
      <w:r w:rsidRPr="00FB0F76">
        <w:rPr>
          <w:rFonts w:ascii="Arial" w:hAnsi="Arial" w:cs="Arial"/>
          <w:b/>
          <w:bCs/>
          <w:sz w:val="18"/>
          <w:szCs w:val="18"/>
        </w:rPr>
        <w:t>– 1 szt.</w:t>
      </w:r>
    </w:p>
    <w:tbl>
      <w:tblPr>
        <w:tblStyle w:val="TableNormal1"/>
        <w:tblW w:w="14737" w:type="dxa"/>
        <w:tblCellMar>
          <w:left w:w="10" w:type="dxa"/>
          <w:right w:w="10" w:type="dxa"/>
        </w:tblCellMar>
        <w:tblLook w:val="0000" w:firstRow="0" w:lastRow="0" w:firstColumn="0" w:lastColumn="0" w:noHBand="0" w:noVBand="0"/>
      </w:tblPr>
      <w:tblGrid>
        <w:gridCol w:w="547"/>
        <w:gridCol w:w="1858"/>
        <w:gridCol w:w="6662"/>
        <w:gridCol w:w="5670"/>
      </w:tblGrid>
      <w:tr w:rsidR="00216587" w:rsidRPr="00FB0F76" w14:paraId="06E6E1BA" w14:textId="77777777" w:rsidTr="00FB0F76">
        <w:trPr>
          <w:trHeight w:val="300"/>
        </w:trPr>
        <w:tc>
          <w:tcPr>
            <w:tcW w:w="147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2888625C" w14:textId="1B05C9A9" w:rsidR="00216587" w:rsidRPr="00FB0F76" w:rsidRDefault="00216587" w:rsidP="00FB0F76">
            <w:pPr>
              <w:jc w:val="center"/>
              <w:rPr>
                <w:rFonts w:ascii="Arial" w:hAnsi="Arial" w:cs="Arial"/>
                <w:b/>
                <w:bCs/>
                <w:sz w:val="18"/>
                <w:szCs w:val="18"/>
              </w:rPr>
            </w:pPr>
            <w:r w:rsidRPr="00FB0F76">
              <w:rPr>
                <w:rFonts w:ascii="Arial" w:hAnsi="Arial" w:cs="Arial"/>
                <w:b/>
                <w:bCs/>
                <w:sz w:val="18"/>
                <w:szCs w:val="18"/>
              </w:rPr>
              <w:t xml:space="preserve">Podać producenta oraz nazwę zaoferowanego </w:t>
            </w:r>
            <w:r w:rsidR="00875C4B" w:rsidRPr="00FB0F76">
              <w:rPr>
                <w:rFonts w:ascii="Arial" w:hAnsi="Arial" w:cs="Arial"/>
                <w:b/>
                <w:bCs/>
                <w:sz w:val="18"/>
                <w:szCs w:val="18"/>
              </w:rPr>
              <w:t>system</w:t>
            </w:r>
            <w:r w:rsidRPr="00FB0F76">
              <w:rPr>
                <w:rFonts w:ascii="Arial" w:hAnsi="Arial" w:cs="Arial"/>
                <w:b/>
                <w:bCs/>
                <w:sz w:val="18"/>
                <w:szCs w:val="18"/>
              </w:rPr>
              <w:t xml:space="preserve">: </w:t>
            </w:r>
          </w:p>
          <w:p w14:paraId="13322CA1" w14:textId="77777777" w:rsidR="00216587" w:rsidRPr="00FB0F76" w:rsidRDefault="00216587" w:rsidP="00FB0F76">
            <w:pPr>
              <w:jc w:val="center"/>
              <w:rPr>
                <w:rFonts w:ascii="Arial" w:hAnsi="Arial" w:cs="Arial"/>
                <w:b/>
                <w:bCs/>
                <w:sz w:val="18"/>
                <w:szCs w:val="18"/>
              </w:rPr>
            </w:pPr>
            <w:r w:rsidRPr="00FB0F76">
              <w:rPr>
                <w:rFonts w:ascii="Arial" w:hAnsi="Arial" w:cs="Arial"/>
                <w:b/>
                <w:bCs/>
                <w:sz w:val="18"/>
                <w:szCs w:val="18"/>
              </w:rPr>
              <w:t>……………………………………………………………………………………………………………………………………………………….</w:t>
            </w:r>
          </w:p>
        </w:tc>
      </w:tr>
      <w:tr w:rsidR="00216587" w:rsidRPr="00FB0F76" w14:paraId="2D0F8C72"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626E49C0" w14:textId="77777777" w:rsidR="00216587" w:rsidRPr="00FB0F76" w:rsidRDefault="00216587" w:rsidP="00FB0F76">
            <w:pPr>
              <w:jc w:val="center"/>
              <w:rPr>
                <w:rFonts w:ascii="Arial" w:hAnsi="Arial" w:cs="Arial"/>
                <w:b/>
                <w:bCs/>
                <w:noProof/>
                <w:sz w:val="18"/>
                <w:szCs w:val="18"/>
              </w:rPr>
            </w:pPr>
            <w:r w:rsidRPr="00FB0F76">
              <w:rPr>
                <w:rFonts w:ascii="Arial" w:hAnsi="Arial" w:cs="Arial"/>
                <w:b/>
                <w:bCs/>
                <w:noProof/>
                <w:sz w:val="18"/>
                <w:szCs w:val="18"/>
              </w:rPr>
              <w:t>L.p.</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3C1038E5" w14:textId="77777777" w:rsidR="00216587" w:rsidRPr="00FB0F76" w:rsidRDefault="00216587" w:rsidP="00FB0F76">
            <w:pPr>
              <w:jc w:val="center"/>
              <w:rPr>
                <w:rFonts w:ascii="Arial" w:hAnsi="Arial" w:cs="Arial"/>
                <w:b/>
                <w:bCs/>
                <w:noProof/>
                <w:sz w:val="18"/>
                <w:szCs w:val="18"/>
              </w:rPr>
            </w:pPr>
            <w:r w:rsidRPr="00FB0F76">
              <w:rPr>
                <w:rFonts w:ascii="Arial" w:hAnsi="Arial" w:cs="Arial"/>
                <w:b/>
                <w:bCs/>
                <w:noProof/>
                <w:sz w:val="18"/>
                <w:szCs w:val="18"/>
              </w:rPr>
              <w:t>Element konfiguracji</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5563837B" w14:textId="77777777" w:rsidR="00216587" w:rsidRPr="00FB0F76" w:rsidRDefault="00216587" w:rsidP="00FB0F76">
            <w:pPr>
              <w:jc w:val="center"/>
              <w:rPr>
                <w:rFonts w:ascii="Arial" w:hAnsi="Arial" w:cs="Arial"/>
                <w:b/>
                <w:bCs/>
                <w:noProof/>
                <w:sz w:val="18"/>
                <w:szCs w:val="18"/>
              </w:rPr>
            </w:pPr>
            <w:r w:rsidRPr="00FB0F76">
              <w:rPr>
                <w:rFonts w:ascii="Arial" w:hAnsi="Arial" w:cs="Arial"/>
                <w:b/>
                <w:bCs/>
                <w:noProof/>
                <w:sz w:val="18"/>
                <w:szCs w:val="18"/>
              </w:rPr>
              <w:t xml:space="preserve">Wymagane parametry techniczne minimalne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tcPr>
          <w:p w14:paraId="32DEEBF9" w14:textId="68C28B74" w:rsidR="00216587" w:rsidRPr="00FB0F76" w:rsidRDefault="002B27E5" w:rsidP="00FB0F76">
            <w:pPr>
              <w:jc w:val="center"/>
              <w:rPr>
                <w:rFonts w:ascii="Arial" w:hAnsi="Arial" w:cs="Arial"/>
                <w:b/>
                <w:bCs/>
                <w:noProof/>
                <w:sz w:val="18"/>
                <w:szCs w:val="18"/>
              </w:rPr>
            </w:pPr>
            <w:r w:rsidRPr="00FB0F76">
              <w:rPr>
                <w:rFonts w:ascii="Arial" w:hAnsi="Arial" w:cs="Arial"/>
                <w:b/>
                <w:bCs/>
                <w:noProof/>
                <w:sz w:val="18"/>
                <w:szCs w:val="18"/>
              </w:rPr>
              <w:t>Wymagany opis spełnienia warunku</w:t>
            </w:r>
          </w:p>
        </w:tc>
      </w:tr>
      <w:tr w:rsidR="00216587" w:rsidRPr="00FB0F76" w14:paraId="30792032"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488BB4D9" w14:textId="77777777" w:rsidR="00216587" w:rsidRPr="00FB0F76" w:rsidRDefault="00216587" w:rsidP="00FB0F76">
            <w:pPr>
              <w:rPr>
                <w:rFonts w:ascii="Arial" w:hAnsi="Arial" w:cs="Arial"/>
                <w:b/>
                <w:bCs/>
                <w:sz w:val="18"/>
                <w:szCs w:val="18"/>
              </w:rPr>
            </w:pPr>
            <w:r w:rsidRPr="00FB0F76">
              <w:rPr>
                <w:rFonts w:ascii="Arial" w:hAnsi="Arial" w:cs="Arial"/>
                <w:b/>
                <w:bCs/>
                <w:sz w:val="18"/>
                <w:szCs w:val="18"/>
              </w:rPr>
              <w:t>1</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32A5D4F4" w14:textId="77777777" w:rsidR="00216587" w:rsidRPr="00FB0F76" w:rsidRDefault="00216587" w:rsidP="00FB0F76">
            <w:pPr>
              <w:rPr>
                <w:rFonts w:ascii="Arial" w:hAnsi="Arial" w:cs="Arial"/>
                <w:b/>
                <w:bCs/>
                <w:sz w:val="18"/>
                <w:szCs w:val="18"/>
              </w:rPr>
            </w:pPr>
            <w:r w:rsidRPr="00FB0F76">
              <w:rPr>
                <w:rFonts w:ascii="Arial" w:hAnsi="Arial" w:cs="Arial"/>
                <w:b/>
                <w:bCs/>
                <w:sz w:val="18"/>
                <w:szCs w:val="18"/>
              </w:rPr>
              <w:t>Wymagania ogólne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27DFA49F" w14:textId="77777777" w:rsidR="006D2986" w:rsidRPr="00FB0F76" w:rsidRDefault="006D2986" w:rsidP="00FB0F76">
            <w:pPr>
              <w:rPr>
                <w:rFonts w:ascii="Arial" w:hAnsi="Arial" w:cs="Arial"/>
                <w:b/>
                <w:bCs/>
                <w:sz w:val="18"/>
                <w:szCs w:val="18"/>
              </w:rPr>
            </w:pPr>
            <w:r w:rsidRPr="00FB0F76">
              <w:rPr>
                <w:rFonts w:ascii="Arial" w:hAnsi="Arial" w:cs="Arial"/>
                <w:b/>
                <w:bCs/>
                <w:sz w:val="18"/>
                <w:szCs w:val="18"/>
              </w:rPr>
              <w:t>System do kontroli dostępu musi charakteryzować się następującymi cechami:</w:t>
            </w:r>
          </w:p>
          <w:p w14:paraId="5AA70C78" w14:textId="77777777" w:rsidR="00380195" w:rsidRPr="00FB0F76" w:rsidRDefault="00380195" w:rsidP="00FB0F76">
            <w:pPr>
              <w:pStyle w:val="Akapitzlist"/>
              <w:numPr>
                <w:ilvl w:val="0"/>
                <w:numId w:val="15"/>
              </w:numPr>
              <w:rPr>
                <w:rFonts w:ascii="Arial" w:hAnsi="Arial" w:cs="Arial"/>
                <w:sz w:val="18"/>
                <w:szCs w:val="18"/>
              </w:rPr>
            </w:pPr>
            <w:r w:rsidRPr="00FB0F76">
              <w:rPr>
                <w:rFonts w:ascii="Arial" w:hAnsi="Arial" w:cs="Arial"/>
                <w:sz w:val="18"/>
                <w:szCs w:val="18"/>
              </w:rPr>
              <w:t xml:space="preserve">Musi być systemem współpracującym z urządzeniami wielu producentów (tzw. </w:t>
            </w:r>
            <w:proofErr w:type="spellStart"/>
            <w:r w:rsidRPr="00FB0F76">
              <w:rPr>
                <w:rFonts w:ascii="Arial" w:hAnsi="Arial" w:cs="Arial"/>
                <w:sz w:val="18"/>
                <w:szCs w:val="18"/>
              </w:rPr>
              <w:t>multi</w:t>
            </w:r>
            <w:proofErr w:type="spellEnd"/>
            <w:r w:rsidRPr="00FB0F76">
              <w:rPr>
                <w:rFonts w:ascii="Arial" w:hAnsi="Arial" w:cs="Arial"/>
                <w:sz w:val="18"/>
                <w:szCs w:val="18"/>
              </w:rPr>
              <w:t xml:space="preserve"> </w:t>
            </w:r>
            <w:proofErr w:type="spellStart"/>
            <w:r w:rsidRPr="00FB0F76">
              <w:rPr>
                <w:rFonts w:ascii="Arial" w:hAnsi="Arial" w:cs="Arial"/>
                <w:sz w:val="18"/>
                <w:szCs w:val="18"/>
              </w:rPr>
              <w:t>vendor</w:t>
            </w:r>
            <w:proofErr w:type="spellEnd"/>
            <w:r w:rsidRPr="00FB0F76">
              <w:rPr>
                <w:rFonts w:ascii="Arial" w:hAnsi="Arial" w:cs="Arial"/>
                <w:sz w:val="18"/>
                <w:szCs w:val="18"/>
              </w:rPr>
              <w:t>)</w:t>
            </w:r>
          </w:p>
          <w:p w14:paraId="5596375A" w14:textId="1DB33A94" w:rsidR="00380195" w:rsidRPr="00FB0F76" w:rsidRDefault="14C88FE9" w:rsidP="00FB0F76">
            <w:pPr>
              <w:pStyle w:val="Akapitzlist"/>
              <w:numPr>
                <w:ilvl w:val="0"/>
                <w:numId w:val="15"/>
              </w:numPr>
              <w:rPr>
                <w:rFonts w:ascii="Arial" w:hAnsi="Arial" w:cs="Arial"/>
                <w:sz w:val="18"/>
                <w:szCs w:val="18"/>
              </w:rPr>
            </w:pPr>
            <w:r w:rsidRPr="00FB0F76">
              <w:rPr>
                <w:rFonts w:ascii="Arial" w:hAnsi="Arial" w:cs="Arial"/>
                <w:sz w:val="18"/>
                <w:szCs w:val="18"/>
              </w:rPr>
              <w:t xml:space="preserve">System </w:t>
            </w:r>
            <w:r w:rsidR="141395A6" w:rsidRPr="00FB0F76">
              <w:rPr>
                <w:rFonts w:ascii="Arial" w:hAnsi="Arial" w:cs="Arial"/>
                <w:sz w:val="18"/>
                <w:szCs w:val="18"/>
              </w:rPr>
              <w:t>zosta</w:t>
            </w:r>
            <w:r w:rsidR="4BA782D9" w:rsidRPr="00FB0F76">
              <w:rPr>
                <w:rFonts w:ascii="Arial" w:hAnsi="Arial" w:cs="Arial"/>
                <w:sz w:val="18"/>
                <w:szCs w:val="18"/>
              </w:rPr>
              <w:t>nie</w:t>
            </w:r>
            <w:r w:rsidR="141395A6" w:rsidRPr="00FB0F76">
              <w:rPr>
                <w:rFonts w:ascii="Arial" w:hAnsi="Arial" w:cs="Arial"/>
                <w:sz w:val="18"/>
                <w:szCs w:val="18"/>
              </w:rPr>
              <w:t xml:space="preserve"> </w:t>
            </w:r>
            <w:r w:rsidR="1AC0A8FA" w:rsidRPr="00FB0F76">
              <w:rPr>
                <w:rFonts w:ascii="Arial" w:hAnsi="Arial" w:cs="Arial"/>
                <w:sz w:val="18"/>
                <w:szCs w:val="18"/>
              </w:rPr>
              <w:t>dostarczony</w:t>
            </w:r>
            <w:r w:rsidR="141395A6" w:rsidRPr="00FB0F76">
              <w:rPr>
                <w:rFonts w:ascii="Arial" w:hAnsi="Arial" w:cs="Arial"/>
                <w:sz w:val="18"/>
                <w:szCs w:val="18"/>
              </w:rPr>
              <w:t xml:space="preserve"> w klastrze wysokiej </w:t>
            </w:r>
            <w:r w:rsidR="7385CBA0" w:rsidRPr="00FB0F76">
              <w:rPr>
                <w:rFonts w:ascii="Arial" w:hAnsi="Arial" w:cs="Arial"/>
                <w:sz w:val="18"/>
                <w:szCs w:val="18"/>
              </w:rPr>
              <w:t>dostępności</w:t>
            </w:r>
            <w:r w:rsidR="141395A6" w:rsidRPr="00FB0F76">
              <w:rPr>
                <w:rFonts w:ascii="Arial" w:hAnsi="Arial" w:cs="Arial"/>
                <w:sz w:val="18"/>
                <w:szCs w:val="18"/>
              </w:rPr>
              <w:t xml:space="preserve"> z licencjami do obsługi </w:t>
            </w:r>
            <w:r w:rsidRPr="00FB0F76">
              <w:rPr>
                <w:rFonts w:ascii="Arial" w:hAnsi="Arial" w:cs="Arial"/>
                <w:sz w:val="18"/>
                <w:szCs w:val="18"/>
              </w:rPr>
              <w:t>minimum 2000 urządzeń klienckich (w tym gości</w:t>
            </w:r>
            <w:r w:rsidR="3DB059C1" w:rsidRPr="00FB0F76">
              <w:rPr>
                <w:rFonts w:ascii="Arial" w:hAnsi="Arial" w:cs="Arial"/>
                <w:sz w:val="18"/>
                <w:szCs w:val="18"/>
              </w:rPr>
              <w:t>)</w:t>
            </w:r>
            <w:r w:rsidR="68F5EB67" w:rsidRPr="00FB0F76">
              <w:rPr>
                <w:rFonts w:ascii="Arial" w:hAnsi="Arial" w:cs="Arial"/>
                <w:sz w:val="18"/>
                <w:szCs w:val="18"/>
              </w:rPr>
              <w:t>. Zamawiający dopuszcza</w:t>
            </w:r>
            <w:r w:rsidRPr="00FB0F76">
              <w:rPr>
                <w:rFonts w:ascii="Arial" w:hAnsi="Arial" w:cs="Arial"/>
                <w:sz w:val="18"/>
                <w:szCs w:val="18"/>
              </w:rPr>
              <w:t xml:space="preserve"> klaster dwóch maszyn wirtualnych. Licencje mają dotyczyć aktualnie podłączonych urządzeń i ma być zwalniania po rozłączeniu urządzenia</w:t>
            </w:r>
          </w:p>
          <w:p w14:paraId="7ED6623D" w14:textId="77777777" w:rsidR="00380195" w:rsidRPr="00FB0F76" w:rsidRDefault="00380195" w:rsidP="00FB0F76">
            <w:pPr>
              <w:pStyle w:val="Akapitzlist"/>
              <w:numPr>
                <w:ilvl w:val="0"/>
                <w:numId w:val="15"/>
              </w:numPr>
              <w:rPr>
                <w:rFonts w:ascii="Arial" w:hAnsi="Arial" w:cs="Arial"/>
                <w:sz w:val="18"/>
                <w:szCs w:val="18"/>
              </w:rPr>
            </w:pPr>
            <w:r w:rsidRPr="00FB0F76">
              <w:rPr>
                <w:rFonts w:ascii="Arial" w:hAnsi="Arial" w:cs="Arial"/>
                <w:sz w:val="18"/>
                <w:szCs w:val="18"/>
              </w:rPr>
              <w:t xml:space="preserve">Musi posiadać wbudowany serwer Radius oraz TACACS + </w:t>
            </w:r>
          </w:p>
          <w:p w14:paraId="0183C99B" w14:textId="77777777" w:rsidR="00380195" w:rsidRPr="00FB0F76" w:rsidRDefault="00380195" w:rsidP="00FB0F76">
            <w:pPr>
              <w:pStyle w:val="Akapitzlist"/>
              <w:numPr>
                <w:ilvl w:val="0"/>
                <w:numId w:val="15"/>
              </w:numPr>
              <w:rPr>
                <w:rFonts w:ascii="Arial" w:hAnsi="Arial" w:cs="Arial"/>
                <w:sz w:val="18"/>
                <w:szCs w:val="18"/>
              </w:rPr>
            </w:pPr>
            <w:r w:rsidRPr="00FB0F76">
              <w:rPr>
                <w:rFonts w:ascii="Arial" w:hAnsi="Arial" w:cs="Arial"/>
                <w:sz w:val="18"/>
                <w:szCs w:val="18"/>
              </w:rPr>
              <w:t>Musi wspierać RADIUS VSA co najmniej 100 producentów, w tym:</w:t>
            </w:r>
          </w:p>
          <w:p w14:paraId="37D9F422" w14:textId="77777777" w:rsidR="00380195" w:rsidRPr="00FB0F76" w:rsidRDefault="00380195" w:rsidP="00FB0F76">
            <w:pPr>
              <w:pStyle w:val="Akapitzlist"/>
              <w:numPr>
                <w:ilvl w:val="1"/>
                <w:numId w:val="15"/>
              </w:numPr>
              <w:rPr>
                <w:rFonts w:ascii="Arial" w:hAnsi="Arial" w:cs="Arial"/>
                <w:sz w:val="18"/>
                <w:szCs w:val="18"/>
              </w:rPr>
            </w:pPr>
            <w:r w:rsidRPr="00FB0F76">
              <w:rPr>
                <w:rFonts w:ascii="Arial" w:hAnsi="Arial" w:cs="Arial"/>
                <w:sz w:val="18"/>
                <w:szCs w:val="18"/>
              </w:rPr>
              <w:t>Cisco Systems</w:t>
            </w:r>
          </w:p>
          <w:p w14:paraId="3F77985D" w14:textId="77777777" w:rsidR="00380195" w:rsidRPr="00FB0F76" w:rsidRDefault="00380195" w:rsidP="00FB0F76">
            <w:pPr>
              <w:pStyle w:val="Akapitzlist"/>
              <w:numPr>
                <w:ilvl w:val="1"/>
                <w:numId w:val="15"/>
              </w:numPr>
              <w:rPr>
                <w:rFonts w:ascii="Arial" w:hAnsi="Arial" w:cs="Arial"/>
                <w:sz w:val="18"/>
                <w:szCs w:val="18"/>
                <w:lang w:val="en-US"/>
              </w:rPr>
            </w:pPr>
            <w:r w:rsidRPr="00FB0F76">
              <w:rPr>
                <w:rFonts w:ascii="Arial" w:hAnsi="Arial" w:cs="Arial"/>
                <w:sz w:val="18"/>
                <w:szCs w:val="18"/>
                <w:lang w:val="en-US"/>
              </w:rPr>
              <w:t>Fortinet</w:t>
            </w:r>
          </w:p>
          <w:p w14:paraId="6A1D0F2F" w14:textId="77777777" w:rsidR="00380195" w:rsidRPr="00FB0F76" w:rsidRDefault="00380195" w:rsidP="00FB0F76">
            <w:pPr>
              <w:pStyle w:val="Akapitzlist"/>
              <w:numPr>
                <w:ilvl w:val="1"/>
                <w:numId w:val="15"/>
              </w:numPr>
              <w:rPr>
                <w:rFonts w:ascii="Arial" w:hAnsi="Arial" w:cs="Arial"/>
                <w:sz w:val="18"/>
                <w:szCs w:val="18"/>
                <w:lang w:val="en-US"/>
              </w:rPr>
            </w:pPr>
            <w:r w:rsidRPr="00FB0F76">
              <w:rPr>
                <w:rFonts w:ascii="Arial" w:hAnsi="Arial" w:cs="Arial"/>
                <w:sz w:val="18"/>
                <w:szCs w:val="18"/>
                <w:lang w:val="en-US"/>
              </w:rPr>
              <w:t>Microsoft</w:t>
            </w:r>
          </w:p>
          <w:p w14:paraId="77DC7163" w14:textId="77777777" w:rsidR="00380195" w:rsidRPr="00FB0F76" w:rsidRDefault="00380195" w:rsidP="00FB0F76">
            <w:pPr>
              <w:pStyle w:val="Akapitzlist"/>
              <w:numPr>
                <w:ilvl w:val="1"/>
                <w:numId w:val="15"/>
              </w:numPr>
              <w:rPr>
                <w:rFonts w:ascii="Arial" w:hAnsi="Arial" w:cs="Arial"/>
                <w:sz w:val="18"/>
                <w:szCs w:val="18"/>
                <w:lang w:val="en-US"/>
              </w:rPr>
            </w:pPr>
            <w:r w:rsidRPr="00FB0F76">
              <w:rPr>
                <w:rFonts w:ascii="Arial" w:hAnsi="Arial" w:cs="Arial"/>
                <w:sz w:val="18"/>
                <w:szCs w:val="18"/>
                <w:lang w:val="en-US"/>
              </w:rPr>
              <w:t>Alcatel-lucent Enterprise</w:t>
            </w:r>
          </w:p>
          <w:p w14:paraId="5EF6D1B5" w14:textId="77777777" w:rsidR="00380195" w:rsidRPr="00FB0F76" w:rsidRDefault="00380195" w:rsidP="00FB0F76">
            <w:pPr>
              <w:pStyle w:val="Akapitzlist"/>
              <w:numPr>
                <w:ilvl w:val="1"/>
                <w:numId w:val="15"/>
              </w:numPr>
              <w:rPr>
                <w:rFonts w:ascii="Arial" w:hAnsi="Arial" w:cs="Arial"/>
                <w:sz w:val="18"/>
                <w:szCs w:val="18"/>
              </w:rPr>
            </w:pPr>
            <w:proofErr w:type="spellStart"/>
            <w:r w:rsidRPr="00FB0F76">
              <w:rPr>
                <w:rFonts w:ascii="Arial" w:hAnsi="Arial" w:cs="Arial"/>
                <w:sz w:val="18"/>
                <w:szCs w:val="18"/>
              </w:rPr>
              <w:t>Huawei</w:t>
            </w:r>
            <w:proofErr w:type="spellEnd"/>
            <w:r w:rsidRPr="00FB0F76">
              <w:rPr>
                <w:rFonts w:ascii="Arial" w:hAnsi="Arial" w:cs="Arial"/>
                <w:sz w:val="18"/>
                <w:szCs w:val="18"/>
              </w:rPr>
              <w:t xml:space="preserve"> Networks</w:t>
            </w:r>
          </w:p>
          <w:p w14:paraId="3DD7F894" w14:textId="77777777" w:rsidR="00380195" w:rsidRPr="00FB0F76" w:rsidRDefault="00380195" w:rsidP="00FB0F76">
            <w:pPr>
              <w:pStyle w:val="Akapitzlist"/>
              <w:numPr>
                <w:ilvl w:val="1"/>
                <w:numId w:val="15"/>
              </w:numPr>
              <w:rPr>
                <w:rFonts w:ascii="Arial" w:hAnsi="Arial" w:cs="Arial"/>
                <w:sz w:val="18"/>
                <w:szCs w:val="18"/>
              </w:rPr>
            </w:pPr>
            <w:r w:rsidRPr="00FB0F76">
              <w:rPr>
                <w:rFonts w:ascii="Arial" w:hAnsi="Arial" w:cs="Arial"/>
                <w:sz w:val="18"/>
                <w:szCs w:val="18"/>
              </w:rPr>
              <w:t>Extreme Networks</w:t>
            </w:r>
          </w:p>
          <w:p w14:paraId="216807DB" w14:textId="77777777" w:rsidR="00380195" w:rsidRPr="00FB0F76" w:rsidRDefault="00380195" w:rsidP="00FB0F76">
            <w:pPr>
              <w:pStyle w:val="Akapitzlist"/>
              <w:numPr>
                <w:ilvl w:val="1"/>
                <w:numId w:val="15"/>
              </w:numPr>
              <w:rPr>
                <w:rFonts w:ascii="Arial" w:hAnsi="Arial" w:cs="Arial"/>
                <w:sz w:val="18"/>
                <w:szCs w:val="18"/>
              </w:rPr>
            </w:pPr>
            <w:proofErr w:type="spellStart"/>
            <w:r w:rsidRPr="00FB0F76">
              <w:rPr>
                <w:rFonts w:ascii="Arial" w:hAnsi="Arial" w:cs="Arial"/>
                <w:sz w:val="18"/>
                <w:szCs w:val="18"/>
              </w:rPr>
              <w:t>PaloAlto</w:t>
            </w:r>
            <w:proofErr w:type="spellEnd"/>
            <w:r w:rsidRPr="00FB0F76">
              <w:rPr>
                <w:rFonts w:ascii="Arial" w:hAnsi="Arial" w:cs="Arial"/>
                <w:sz w:val="18"/>
                <w:szCs w:val="18"/>
              </w:rPr>
              <w:t xml:space="preserve"> Networks</w:t>
            </w:r>
          </w:p>
          <w:p w14:paraId="2F0217FA" w14:textId="77777777" w:rsidR="00380195" w:rsidRPr="00FB0F76" w:rsidRDefault="00380195" w:rsidP="00FB0F76">
            <w:pPr>
              <w:pStyle w:val="Akapitzlist"/>
              <w:numPr>
                <w:ilvl w:val="1"/>
                <w:numId w:val="15"/>
              </w:numPr>
              <w:rPr>
                <w:rFonts w:ascii="Arial" w:hAnsi="Arial" w:cs="Arial"/>
                <w:sz w:val="18"/>
                <w:szCs w:val="18"/>
              </w:rPr>
            </w:pPr>
            <w:r w:rsidRPr="00FB0F76">
              <w:rPr>
                <w:rFonts w:ascii="Arial" w:hAnsi="Arial" w:cs="Arial"/>
                <w:sz w:val="18"/>
                <w:szCs w:val="18"/>
              </w:rPr>
              <w:t>Producenta urządzeń opisanych w tym dokumencie</w:t>
            </w:r>
          </w:p>
          <w:p w14:paraId="7E5EAD3B" w14:textId="77777777" w:rsidR="00380195" w:rsidRPr="00FB0F76" w:rsidRDefault="00380195" w:rsidP="00FB0F76">
            <w:pPr>
              <w:pStyle w:val="Akapitzlist"/>
              <w:numPr>
                <w:ilvl w:val="0"/>
                <w:numId w:val="15"/>
              </w:numPr>
              <w:rPr>
                <w:rFonts w:ascii="Arial" w:hAnsi="Arial" w:cs="Arial"/>
                <w:sz w:val="18"/>
                <w:szCs w:val="18"/>
              </w:rPr>
            </w:pPr>
            <w:r w:rsidRPr="00FB0F76">
              <w:rPr>
                <w:rFonts w:ascii="Arial" w:hAnsi="Arial" w:cs="Arial"/>
                <w:sz w:val="18"/>
                <w:szCs w:val="18"/>
              </w:rPr>
              <w:t xml:space="preserve">System musi posiadać możliwość przesyłania atrybutów VSA do kontrolera sieci bezprzewodowej takich jak rola użytkownika oraz VLAN bez potrzeby dokonywania dodatkowej konfiguracji kontrolera. </w:t>
            </w:r>
          </w:p>
          <w:p w14:paraId="1128A15B" w14:textId="77777777" w:rsidR="00380195" w:rsidRPr="00FB0F76" w:rsidRDefault="00380195" w:rsidP="00FB0F76">
            <w:pPr>
              <w:pStyle w:val="Akapitzlist"/>
              <w:numPr>
                <w:ilvl w:val="0"/>
                <w:numId w:val="15"/>
              </w:numPr>
              <w:rPr>
                <w:rFonts w:ascii="Arial" w:hAnsi="Arial" w:cs="Arial"/>
                <w:strike/>
                <w:sz w:val="18"/>
                <w:szCs w:val="18"/>
              </w:rPr>
            </w:pPr>
            <w:r w:rsidRPr="00FB0F76">
              <w:rPr>
                <w:rFonts w:ascii="Arial" w:hAnsi="Arial" w:cs="Arial"/>
                <w:sz w:val="18"/>
                <w:szCs w:val="18"/>
              </w:rPr>
              <w:t xml:space="preserve">System musi posiadać możliwość otrzymywania od kontrolera sieci bezprzewodowej dodatkowych informacji o autoryzacji użytkownika między innymi takich jak SSID, grupa punktów dostępowych, IP punktu dostępowego. </w:t>
            </w:r>
          </w:p>
          <w:p w14:paraId="5EC2C958" w14:textId="77777777" w:rsidR="00380195" w:rsidRPr="00FB0F76" w:rsidRDefault="00380195" w:rsidP="00FB0F76">
            <w:pPr>
              <w:pStyle w:val="Akapitzlist"/>
              <w:numPr>
                <w:ilvl w:val="0"/>
                <w:numId w:val="15"/>
              </w:numPr>
              <w:rPr>
                <w:rFonts w:ascii="Arial" w:hAnsi="Arial" w:cs="Arial"/>
                <w:sz w:val="18"/>
                <w:szCs w:val="18"/>
              </w:rPr>
            </w:pPr>
            <w:r w:rsidRPr="00FB0F76">
              <w:rPr>
                <w:rFonts w:ascii="Arial" w:hAnsi="Arial" w:cs="Arial"/>
                <w:sz w:val="18"/>
                <w:szCs w:val="18"/>
              </w:rPr>
              <w:t>Wszystkie wymagane licencje muszą działać permanentnie (dożywotnio), nie dopuszcza się licencji czasowych.</w:t>
            </w:r>
          </w:p>
          <w:p w14:paraId="71B31207" w14:textId="77777777" w:rsidR="00380195" w:rsidRPr="00FB0F76" w:rsidRDefault="00380195" w:rsidP="00FB0F76">
            <w:pPr>
              <w:pStyle w:val="Akapitzlist"/>
              <w:numPr>
                <w:ilvl w:val="0"/>
                <w:numId w:val="15"/>
              </w:numPr>
              <w:rPr>
                <w:rFonts w:ascii="Arial" w:hAnsi="Arial" w:cs="Arial"/>
                <w:sz w:val="18"/>
                <w:szCs w:val="18"/>
              </w:rPr>
            </w:pPr>
            <w:r w:rsidRPr="00FB0F76">
              <w:rPr>
                <w:rFonts w:ascii="Arial" w:hAnsi="Arial" w:cs="Arial"/>
                <w:sz w:val="18"/>
                <w:szCs w:val="18"/>
              </w:rPr>
              <w:t xml:space="preserve">Ze względu na fakt, że system kontroli dostępu (NAC) jest systemem krytycznym dla działania sieci, system ten musi być komponentem całkowicie niezależnym i odseparowanym (niezależny, nie połączony kod) od innych systemów takich jak systemy zarządzania (nie dopuszcza się systemów, które pełnią funkcje łączone – np. system zarządzania siecią i system kontroli dostępu)  </w:t>
            </w:r>
          </w:p>
          <w:p w14:paraId="7DC7874E" w14:textId="77777777" w:rsidR="00380195" w:rsidRPr="00FB0F76" w:rsidRDefault="00380195" w:rsidP="00FB0F76">
            <w:pPr>
              <w:pStyle w:val="Akapitzlist"/>
              <w:numPr>
                <w:ilvl w:val="0"/>
                <w:numId w:val="15"/>
              </w:numPr>
              <w:rPr>
                <w:rFonts w:ascii="Arial" w:hAnsi="Arial" w:cs="Arial"/>
                <w:sz w:val="18"/>
                <w:szCs w:val="18"/>
              </w:rPr>
            </w:pPr>
            <w:r w:rsidRPr="00FB0F76">
              <w:rPr>
                <w:rFonts w:ascii="Arial" w:hAnsi="Arial" w:cs="Arial"/>
                <w:sz w:val="18"/>
                <w:szCs w:val="18"/>
              </w:rPr>
              <w:t xml:space="preserve">Musi posiadać wbudowaną bazę użytkowników oraz móc integrować się z następującymi bazami danych </w:t>
            </w:r>
          </w:p>
          <w:p w14:paraId="6A9EC9C6" w14:textId="77777777" w:rsidR="00380195" w:rsidRPr="00FB0F76" w:rsidRDefault="00380195" w:rsidP="00FB0F76">
            <w:pPr>
              <w:pStyle w:val="Akapitzlist"/>
              <w:numPr>
                <w:ilvl w:val="1"/>
                <w:numId w:val="15"/>
              </w:numPr>
              <w:rPr>
                <w:rFonts w:ascii="Arial" w:hAnsi="Arial" w:cs="Arial"/>
                <w:sz w:val="18"/>
                <w:szCs w:val="18"/>
              </w:rPr>
            </w:pPr>
            <w:r w:rsidRPr="00FB0F76">
              <w:rPr>
                <w:rFonts w:ascii="Arial" w:hAnsi="Arial" w:cs="Arial"/>
                <w:sz w:val="18"/>
                <w:szCs w:val="18"/>
              </w:rPr>
              <w:t xml:space="preserve">Microsoft Active Directory </w:t>
            </w:r>
          </w:p>
          <w:p w14:paraId="68AF964E" w14:textId="77777777" w:rsidR="00380195" w:rsidRPr="00FB0F76" w:rsidRDefault="00380195" w:rsidP="00FB0F76">
            <w:pPr>
              <w:pStyle w:val="Akapitzlist"/>
              <w:numPr>
                <w:ilvl w:val="1"/>
                <w:numId w:val="15"/>
              </w:numPr>
              <w:rPr>
                <w:rFonts w:ascii="Arial" w:hAnsi="Arial" w:cs="Arial"/>
                <w:sz w:val="18"/>
                <w:szCs w:val="18"/>
              </w:rPr>
            </w:pPr>
            <w:r w:rsidRPr="00FB0F76">
              <w:rPr>
                <w:rFonts w:ascii="Arial" w:hAnsi="Arial" w:cs="Arial"/>
                <w:sz w:val="18"/>
                <w:szCs w:val="18"/>
              </w:rPr>
              <w:t xml:space="preserve">Radius </w:t>
            </w:r>
          </w:p>
          <w:p w14:paraId="33262553" w14:textId="77777777" w:rsidR="00380195" w:rsidRPr="00FB0F76" w:rsidRDefault="00380195" w:rsidP="00FB0F76">
            <w:pPr>
              <w:pStyle w:val="Akapitzlist"/>
              <w:numPr>
                <w:ilvl w:val="1"/>
                <w:numId w:val="15"/>
              </w:numPr>
              <w:rPr>
                <w:rFonts w:ascii="Arial" w:hAnsi="Arial" w:cs="Arial"/>
                <w:sz w:val="18"/>
                <w:szCs w:val="18"/>
              </w:rPr>
            </w:pPr>
            <w:proofErr w:type="spellStart"/>
            <w:r w:rsidRPr="00FB0F76">
              <w:rPr>
                <w:rFonts w:ascii="Arial" w:hAnsi="Arial" w:cs="Arial"/>
                <w:sz w:val="18"/>
                <w:szCs w:val="18"/>
              </w:rPr>
              <w:t>Kerberos</w:t>
            </w:r>
            <w:proofErr w:type="spellEnd"/>
            <w:r w:rsidRPr="00FB0F76">
              <w:rPr>
                <w:rFonts w:ascii="Arial" w:hAnsi="Arial" w:cs="Arial"/>
                <w:sz w:val="18"/>
                <w:szCs w:val="18"/>
              </w:rPr>
              <w:t xml:space="preserve"> </w:t>
            </w:r>
          </w:p>
          <w:p w14:paraId="5972A5B6" w14:textId="77777777" w:rsidR="00380195" w:rsidRPr="00FB0F76" w:rsidRDefault="00380195" w:rsidP="00FB0F76">
            <w:pPr>
              <w:pStyle w:val="Akapitzlist"/>
              <w:numPr>
                <w:ilvl w:val="1"/>
                <w:numId w:val="15"/>
              </w:numPr>
              <w:rPr>
                <w:rFonts w:ascii="Arial" w:hAnsi="Arial" w:cs="Arial"/>
                <w:sz w:val="18"/>
                <w:szCs w:val="18"/>
              </w:rPr>
            </w:pPr>
            <w:r w:rsidRPr="00FB0F76">
              <w:rPr>
                <w:rFonts w:ascii="Arial" w:hAnsi="Arial" w:cs="Arial"/>
                <w:sz w:val="18"/>
                <w:szCs w:val="18"/>
              </w:rPr>
              <w:t xml:space="preserve">LDAP </w:t>
            </w:r>
          </w:p>
          <w:p w14:paraId="1E4C18AD" w14:textId="77777777" w:rsidR="00380195" w:rsidRPr="00FB0F76" w:rsidRDefault="00380195" w:rsidP="00FB0F76">
            <w:pPr>
              <w:pStyle w:val="Akapitzlist"/>
              <w:numPr>
                <w:ilvl w:val="1"/>
                <w:numId w:val="15"/>
              </w:numPr>
              <w:rPr>
                <w:rFonts w:ascii="Arial" w:hAnsi="Arial" w:cs="Arial"/>
                <w:sz w:val="18"/>
                <w:szCs w:val="18"/>
              </w:rPr>
            </w:pPr>
            <w:r w:rsidRPr="00FB0F76">
              <w:rPr>
                <w:rFonts w:ascii="Arial" w:hAnsi="Arial" w:cs="Arial"/>
                <w:sz w:val="18"/>
                <w:szCs w:val="18"/>
              </w:rPr>
              <w:t xml:space="preserve">ODBC </w:t>
            </w:r>
          </w:p>
          <w:p w14:paraId="685B6B5A" w14:textId="77777777" w:rsidR="00380195" w:rsidRPr="00FB0F76" w:rsidRDefault="00380195" w:rsidP="00FB0F76">
            <w:pPr>
              <w:pStyle w:val="Akapitzlist"/>
              <w:numPr>
                <w:ilvl w:val="1"/>
                <w:numId w:val="15"/>
              </w:numPr>
              <w:rPr>
                <w:rFonts w:ascii="Arial" w:hAnsi="Arial" w:cs="Arial"/>
                <w:sz w:val="18"/>
                <w:szCs w:val="18"/>
              </w:rPr>
            </w:pPr>
            <w:r w:rsidRPr="00FB0F76">
              <w:rPr>
                <w:rFonts w:ascii="Arial" w:hAnsi="Arial" w:cs="Arial"/>
                <w:sz w:val="18"/>
                <w:szCs w:val="18"/>
              </w:rPr>
              <w:t xml:space="preserve">Współpraca z serwerami </w:t>
            </w:r>
            <w:proofErr w:type="spellStart"/>
            <w:r w:rsidRPr="00FB0F76">
              <w:rPr>
                <w:rFonts w:ascii="Arial" w:hAnsi="Arial" w:cs="Arial"/>
                <w:sz w:val="18"/>
                <w:szCs w:val="18"/>
              </w:rPr>
              <w:t>tokenów</w:t>
            </w:r>
            <w:proofErr w:type="spellEnd"/>
            <w:r w:rsidRPr="00FB0F76">
              <w:rPr>
                <w:rFonts w:ascii="Arial" w:hAnsi="Arial" w:cs="Arial"/>
                <w:sz w:val="18"/>
                <w:szCs w:val="18"/>
              </w:rPr>
              <w:t xml:space="preserve"> </w:t>
            </w:r>
          </w:p>
          <w:p w14:paraId="163258FA" w14:textId="77777777" w:rsidR="00380195" w:rsidRPr="00FB0F76" w:rsidRDefault="00380195" w:rsidP="00FB0F76">
            <w:pPr>
              <w:pStyle w:val="Akapitzlist"/>
              <w:numPr>
                <w:ilvl w:val="0"/>
                <w:numId w:val="15"/>
              </w:numPr>
              <w:rPr>
                <w:rFonts w:ascii="Arial" w:hAnsi="Arial" w:cs="Arial"/>
                <w:sz w:val="18"/>
                <w:szCs w:val="18"/>
              </w:rPr>
            </w:pPr>
            <w:r w:rsidRPr="00FB0F76">
              <w:rPr>
                <w:rFonts w:ascii="Arial" w:hAnsi="Arial" w:cs="Arial"/>
                <w:sz w:val="18"/>
                <w:szCs w:val="18"/>
              </w:rPr>
              <w:t xml:space="preserve">Musi obsługiwać metody profilowania </w:t>
            </w:r>
          </w:p>
          <w:p w14:paraId="248C3D46" w14:textId="77777777" w:rsidR="00380195" w:rsidRPr="00FB0F76" w:rsidRDefault="00380195" w:rsidP="00FB0F76">
            <w:pPr>
              <w:pStyle w:val="Akapitzlist"/>
              <w:numPr>
                <w:ilvl w:val="1"/>
                <w:numId w:val="15"/>
              </w:numPr>
              <w:rPr>
                <w:rFonts w:ascii="Arial" w:hAnsi="Arial" w:cs="Arial"/>
                <w:sz w:val="18"/>
                <w:szCs w:val="18"/>
              </w:rPr>
            </w:pPr>
            <w:r w:rsidRPr="00FB0F76">
              <w:rPr>
                <w:rFonts w:ascii="Arial" w:hAnsi="Arial" w:cs="Arial"/>
                <w:sz w:val="18"/>
                <w:szCs w:val="18"/>
              </w:rPr>
              <w:t xml:space="preserve">DHCP </w:t>
            </w:r>
          </w:p>
          <w:p w14:paraId="331760BA" w14:textId="77777777" w:rsidR="00380195" w:rsidRPr="00FB0F76" w:rsidRDefault="00380195" w:rsidP="00FB0F76">
            <w:pPr>
              <w:pStyle w:val="Akapitzlist"/>
              <w:numPr>
                <w:ilvl w:val="1"/>
                <w:numId w:val="15"/>
              </w:numPr>
              <w:rPr>
                <w:rFonts w:ascii="Arial" w:hAnsi="Arial" w:cs="Arial"/>
                <w:sz w:val="18"/>
                <w:szCs w:val="18"/>
              </w:rPr>
            </w:pPr>
            <w:r w:rsidRPr="00FB0F76">
              <w:rPr>
                <w:rFonts w:ascii="Arial" w:hAnsi="Arial" w:cs="Arial"/>
                <w:sz w:val="18"/>
                <w:szCs w:val="18"/>
              </w:rPr>
              <w:t>TCP</w:t>
            </w:r>
          </w:p>
          <w:p w14:paraId="22E67F30" w14:textId="77777777" w:rsidR="00380195" w:rsidRPr="00FB0F76" w:rsidRDefault="00380195" w:rsidP="00FB0F76">
            <w:pPr>
              <w:pStyle w:val="Akapitzlist"/>
              <w:numPr>
                <w:ilvl w:val="1"/>
                <w:numId w:val="15"/>
              </w:numPr>
              <w:rPr>
                <w:rFonts w:ascii="Arial" w:hAnsi="Arial" w:cs="Arial"/>
                <w:sz w:val="18"/>
                <w:szCs w:val="18"/>
              </w:rPr>
            </w:pPr>
            <w:r w:rsidRPr="00FB0F76">
              <w:rPr>
                <w:rFonts w:ascii="Arial" w:hAnsi="Arial" w:cs="Arial"/>
                <w:sz w:val="18"/>
                <w:szCs w:val="18"/>
              </w:rPr>
              <w:t>MAC OUI</w:t>
            </w:r>
          </w:p>
          <w:p w14:paraId="7FAA1014" w14:textId="77777777" w:rsidR="00380195" w:rsidRPr="00FB0F76" w:rsidRDefault="00380195" w:rsidP="00FB0F76">
            <w:pPr>
              <w:pStyle w:val="Akapitzlist"/>
              <w:numPr>
                <w:ilvl w:val="1"/>
                <w:numId w:val="15"/>
              </w:numPr>
              <w:rPr>
                <w:rFonts w:ascii="Arial" w:hAnsi="Arial" w:cs="Arial"/>
                <w:sz w:val="18"/>
                <w:szCs w:val="18"/>
              </w:rPr>
            </w:pPr>
            <w:r w:rsidRPr="00FB0F76">
              <w:rPr>
                <w:rFonts w:ascii="Arial" w:hAnsi="Arial" w:cs="Arial"/>
                <w:sz w:val="18"/>
                <w:szCs w:val="18"/>
              </w:rPr>
              <w:t xml:space="preserve">SNMP </w:t>
            </w:r>
          </w:p>
          <w:p w14:paraId="3A37BF95" w14:textId="77777777" w:rsidR="00380195" w:rsidRPr="00FB0F76" w:rsidRDefault="00380195" w:rsidP="00FB0F76">
            <w:pPr>
              <w:pStyle w:val="Akapitzlist"/>
              <w:numPr>
                <w:ilvl w:val="1"/>
                <w:numId w:val="15"/>
              </w:numPr>
              <w:rPr>
                <w:rFonts w:ascii="Arial" w:hAnsi="Arial" w:cs="Arial"/>
                <w:sz w:val="18"/>
                <w:szCs w:val="18"/>
              </w:rPr>
            </w:pPr>
            <w:r w:rsidRPr="00FB0F76">
              <w:rPr>
                <w:rFonts w:ascii="Arial" w:hAnsi="Arial" w:cs="Arial"/>
                <w:sz w:val="18"/>
                <w:szCs w:val="18"/>
              </w:rPr>
              <w:t xml:space="preserve">Cisco </w:t>
            </w:r>
            <w:proofErr w:type="spellStart"/>
            <w:r w:rsidRPr="00FB0F76">
              <w:rPr>
                <w:rFonts w:ascii="Arial" w:hAnsi="Arial" w:cs="Arial"/>
                <w:sz w:val="18"/>
                <w:szCs w:val="18"/>
              </w:rPr>
              <w:t>device</w:t>
            </w:r>
            <w:proofErr w:type="spellEnd"/>
            <w:r w:rsidRPr="00FB0F76">
              <w:rPr>
                <w:rFonts w:ascii="Arial" w:hAnsi="Arial" w:cs="Arial"/>
                <w:sz w:val="18"/>
                <w:szCs w:val="18"/>
              </w:rPr>
              <w:t xml:space="preserve"> sensor</w:t>
            </w:r>
          </w:p>
          <w:p w14:paraId="07BD9BC3" w14:textId="77777777" w:rsidR="00380195" w:rsidRPr="00FB0F76" w:rsidRDefault="00380195" w:rsidP="00FB0F76">
            <w:pPr>
              <w:pStyle w:val="Akapitzlist"/>
              <w:numPr>
                <w:ilvl w:val="0"/>
                <w:numId w:val="15"/>
              </w:numPr>
              <w:rPr>
                <w:rFonts w:ascii="Arial" w:hAnsi="Arial" w:cs="Arial"/>
                <w:sz w:val="18"/>
                <w:szCs w:val="18"/>
              </w:rPr>
            </w:pPr>
            <w:r w:rsidRPr="00FB0F76">
              <w:rPr>
                <w:rFonts w:ascii="Arial" w:hAnsi="Arial" w:cs="Arial"/>
                <w:sz w:val="18"/>
                <w:szCs w:val="18"/>
              </w:rPr>
              <w:t xml:space="preserve">Wspierać protokoły </w:t>
            </w:r>
          </w:p>
          <w:p w14:paraId="100D3925" w14:textId="77777777" w:rsidR="00380195" w:rsidRPr="00FB0F76" w:rsidRDefault="00380195" w:rsidP="00FB0F76">
            <w:pPr>
              <w:pStyle w:val="Akapitzlist"/>
              <w:numPr>
                <w:ilvl w:val="1"/>
                <w:numId w:val="15"/>
              </w:numPr>
              <w:rPr>
                <w:rFonts w:ascii="Arial" w:hAnsi="Arial" w:cs="Arial"/>
                <w:sz w:val="18"/>
                <w:szCs w:val="18"/>
                <w:lang w:val="en-US"/>
              </w:rPr>
            </w:pPr>
            <w:r w:rsidRPr="00FB0F76">
              <w:rPr>
                <w:rFonts w:ascii="Arial" w:hAnsi="Arial" w:cs="Arial"/>
                <w:sz w:val="18"/>
                <w:szCs w:val="18"/>
                <w:lang w:val="en-US"/>
              </w:rPr>
              <w:t>Radius, Radius CoA, TACACS +, web authentication, SAML v2.0</w:t>
            </w:r>
          </w:p>
          <w:p w14:paraId="665607D9" w14:textId="77777777" w:rsidR="00380195" w:rsidRPr="00FB0F76" w:rsidRDefault="00380195" w:rsidP="00FB0F76">
            <w:pPr>
              <w:pStyle w:val="Akapitzlist"/>
              <w:numPr>
                <w:ilvl w:val="1"/>
                <w:numId w:val="15"/>
              </w:numPr>
              <w:rPr>
                <w:rFonts w:ascii="Arial" w:hAnsi="Arial" w:cs="Arial"/>
                <w:sz w:val="18"/>
                <w:szCs w:val="18"/>
                <w:lang w:val="en-US"/>
              </w:rPr>
            </w:pPr>
            <w:r w:rsidRPr="00FB0F76">
              <w:rPr>
                <w:rFonts w:ascii="Arial" w:hAnsi="Arial" w:cs="Arial"/>
                <w:sz w:val="18"/>
                <w:szCs w:val="18"/>
                <w:lang w:val="en-US"/>
              </w:rPr>
              <w:t>EAP-FAST (EAP-MSCHAPv2, EAP-GTC, EAP-TLS)</w:t>
            </w:r>
          </w:p>
          <w:p w14:paraId="0D77EDA5" w14:textId="77777777" w:rsidR="00380195" w:rsidRPr="00FB0F76" w:rsidRDefault="00380195" w:rsidP="00FB0F76">
            <w:pPr>
              <w:pStyle w:val="Akapitzlist"/>
              <w:numPr>
                <w:ilvl w:val="1"/>
                <w:numId w:val="15"/>
              </w:numPr>
              <w:rPr>
                <w:rFonts w:ascii="Arial" w:hAnsi="Arial" w:cs="Arial"/>
                <w:sz w:val="18"/>
                <w:szCs w:val="18"/>
                <w:lang w:val="en-US"/>
              </w:rPr>
            </w:pPr>
            <w:r w:rsidRPr="00FB0F76">
              <w:rPr>
                <w:rFonts w:ascii="Arial" w:hAnsi="Arial" w:cs="Arial"/>
                <w:sz w:val="18"/>
                <w:szCs w:val="18"/>
                <w:lang w:val="en-US"/>
              </w:rPr>
              <w:t>PEAP (EAP-MSCHAPv2, EAP-GTC, EAP-TLS, EAP-PEAP-Public, EAP-PWD)</w:t>
            </w:r>
          </w:p>
          <w:p w14:paraId="4CE4964D" w14:textId="77777777" w:rsidR="00380195" w:rsidRPr="00FB0F76" w:rsidRDefault="00380195" w:rsidP="00FB0F76">
            <w:pPr>
              <w:pStyle w:val="Akapitzlist"/>
              <w:numPr>
                <w:ilvl w:val="1"/>
                <w:numId w:val="15"/>
              </w:numPr>
              <w:rPr>
                <w:rFonts w:ascii="Arial" w:hAnsi="Arial" w:cs="Arial"/>
                <w:sz w:val="18"/>
                <w:szCs w:val="18"/>
                <w:lang w:val="en-US"/>
              </w:rPr>
            </w:pPr>
            <w:r w:rsidRPr="00FB0F76">
              <w:rPr>
                <w:rFonts w:ascii="Arial" w:hAnsi="Arial" w:cs="Arial"/>
                <w:sz w:val="18"/>
                <w:szCs w:val="18"/>
                <w:lang w:val="en-US"/>
              </w:rPr>
              <w:t>TTLS (EAP-MSCHAPv2, EAP-GTC, EAP-TLS, EAP-MD5, PAP, CHAP)</w:t>
            </w:r>
          </w:p>
          <w:p w14:paraId="7866ED1F" w14:textId="77777777" w:rsidR="00380195" w:rsidRPr="00FB0F76" w:rsidRDefault="00380195" w:rsidP="00FB0F76">
            <w:pPr>
              <w:pStyle w:val="Akapitzlist"/>
              <w:numPr>
                <w:ilvl w:val="1"/>
                <w:numId w:val="15"/>
              </w:numPr>
              <w:rPr>
                <w:rFonts w:ascii="Arial" w:hAnsi="Arial" w:cs="Arial"/>
                <w:sz w:val="18"/>
                <w:szCs w:val="18"/>
              </w:rPr>
            </w:pPr>
            <w:r w:rsidRPr="00FB0F76">
              <w:rPr>
                <w:rFonts w:ascii="Arial" w:hAnsi="Arial" w:cs="Arial"/>
                <w:sz w:val="18"/>
                <w:szCs w:val="18"/>
              </w:rPr>
              <w:t>EAP-TLS</w:t>
            </w:r>
          </w:p>
          <w:p w14:paraId="1FA3C6B5" w14:textId="77777777" w:rsidR="00380195" w:rsidRPr="00FB0F76" w:rsidRDefault="00380195" w:rsidP="00FB0F76">
            <w:pPr>
              <w:pStyle w:val="Akapitzlist"/>
              <w:numPr>
                <w:ilvl w:val="1"/>
                <w:numId w:val="15"/>
              </w:numPr>
              <w:rPr>
                <w:rFonts w:ascii="Arial" w:hAnsi="Arial" w:cs="Arial"/>
                <w:sz w:val="18"/>
                <w:szCs w:val="18"/>
                <w:lang w:val="en-US"/>
              </w:rPr>
            </w:pPr>
            <w:r w:rsidRPr="00FB0F76">
              <w:rPr>
                <w:rFonts w:ascii="Arial" w:hAnsi="Arial" w:cs="Arial"/>
                <w:sz w:val="18"/>
                <w:szCs w:val="18"/>
                <w:lang w:val="en-US"/>
              </w:rPr>
              <w:t>PAP, CHAP, MSCHAPv1 i v2, EAP-MD5</w:t>
            </w:r>
          </w:p>
          <w:p w14:paraId="690ADEC0" w14:textId="77777777" w:rsidR="00380195" w:rsidRPr="00FB0F76" w:rsidRDefault="00380195" w:rsidP="00FB0F76">
            <w:pPr>
              <w:pStyle w:val="Akapitzlist"/>
              <w:numPr>
                <w:ilvl w:val="1"/>
                <w:numId w:val="15"/>
              </w:numPr>
              <w:rPr>
                <w:rFonts w:ascii="Arial" w:hAnsi="Arial" w:cs="Arial"/>
                <w:sz w:val="18"/>
                <w:szCs w:val="18"/>
              </w:rPr>
            </w:pPr>
            <w:r w:rsidRPr="00FB0F76">
              <w:rPr>
                <w:rFonts w:ascii="Arial" w:hAnsi="Arial" w:cs="Arial"/>
                <w:sz w:val="18"/>
                <w:szCs w:val="18"/>
              </w:rPr>
              <w:t>NAC, Microsoft NAP</w:t>
            </w:r>
          </w:p>
          <w:p w14:paraId="61105326" w14:textId="77777777" w:rsidR="00380195" w:rsidRPr="00FB0F76" w:rsidRDefault="00380195" w:rsidP="00FB0F76">
            <w:pPr>
              <w:pStyle w:val="Akapitzlist"/>
              <w:numPr>
                <w:ilvl w:val="1"/>
                <w:numId w:val="15"/>
              </w:numPr>
              <w:rPr>
                <w:rFonts w:ascii="Arial" w:hAnsi="Arial" w:cs="Arial"/>
                <w:sz w:val="18"/>
                <w:szCs w:val="18"/>
              </w:rPr>
            </w:pPr>
            <w:r w:rsidRPr="00FB0F76">
              <w:rPr>
                <w:rFonts w:ascii="Arial" w:hAnsi="Arial" w:cs="Arial"/>
                <w:sz w:val="18"/>
                <w:szCs w:val="18"/>
              </w:rPr>
              <w:t xml:space="preserve">Windows </w:t>
            </w:r>
            <w:proofErr w:type="spellStart"/>
            <w:r w:rsidRPr="00FB0F76">
              <w:rPr>
                <w:rFonts w:ascii="Arial" w:hAnsi="Arial" w:cs="Arial"/>
                <w:sz w:val="18"/>
                <w:szCs w:val="18"/>
              </w:rPr>
              <w:t>machine</w:t>
            </w:r>
            <w:proofErr w:type="spellEnd"/>
            <w:r w:rsidRPr="00FB0F76">
              <w:rPr>
                <w:rFonts w:ascii="Arial" w:hAnsi="Arial" w:cs="Arial"/>
                <w:sz w:val="18"/>
                <w:szCs w:val="18"/>
              </w:rPr>
              <w:t xml:space="preserve"> </w:t>
            </w:r>
            <w:proofErr w:type="spellStart"/>
            <w:r w:rsidRPr="00FB0F76">
              <w:rPr>
                <w:rFonts w:ascii="Arial" w:hAnsi="Arial" w:cs="Arial"/>
                <w:sz w:val="18"/>
                <w:szCs w:val="18"/>
              </w:rPr>
              <w:t>authentication</w:t>
            </w:r>
            <w:proofErr w:type="spellEnd"/>
          </w:p>
          <w:p w14:paraId="4A52CC1E" w14:textId="77777777" w:rsidR="00380195" w:rsidRPr="00FB0F76" w:rsidRDefault="00380195" w:rsidP="00FB0F76">
            <w:pPr>
              <w:pStyle w:val="Akapitzlist"/>
              <w:numPr>
                <w:ilvl w:val="1"/>
                <w:numId w:val="15"/>
              </w:numPr>
              <w:rPr>
                <w:rFonts w:ascii="Arial" w:hAnsi="Arial" w:cs="Arial"/>
                <w:sz w:val="18"/>
                <w:szCs w:val="18"/>
              </w:rPr>
            </w:pPr>
            <w:r w:rsidRPr="00FB0F76">
              <w:rPr>
                <w:rFonts w:ascii="Arial" w:hAnsi="Arial" w:cs="Arial"/>
                <w:sz w:val="18"/>
                <w:szCs w:val="18"/>
              </w:rPr>
              <w:t xml:space="preserve">MAC </w:t>
            </w:r>
            <w:proofErr w:type="spellStart"/>
            <w:r w:rsidRPr="00FB0F76">
              <w:rPr>
                <w:rFonts w:ascii="Arial" w:hAnsi="Arial" w:cs="Arial"/>
                <w:sz w:val="18"/>
                <w:szCs w:val="18"/>
              </w:rPr>
              <w:t>Auth</w:t>
            </w:r>
            <w:proofErr w:type="spellEnd"/>
          </w:p>
          <w:p w14:paraId="656D89A4" w14:textId="77777777" w:rsidR="00380195" w:rsidRPr="00FB0F76" w:rsidRDefault="00380195" w:rsidP="00FB0F76">
            <w:pPr>
              <w:pStyle w:val="Akapitzlist"/>
              <w:numPr>
                <w:ilvl w:val="1"/>
                <w:numId w:val="15"/>
              </w:numPr>
              <w:rPr>
                <w:rFonts w:ascii="Arial" w:hAnsi="Arial" w:cs="Arial"/>
                <w:sz w:val="18"/>
                <w:szCs w:val="18"/>
              </w:rPr>
            </w:pPr>
            <w:proofErr w:type="spellStart"/>
            <w:r w:rsidRPr="00FB0F76">
              <w:rPr>
                <w:rFonts w:ascii="Arial" w:hAnsi="Arial" w:cs="Arial"/>
                <w:sz w:val="18"/>
                <w:szCs w:val="18"/>
              </w:rPr>
              <w:t>Audit</w:t>
            </w:r>
            <w:proofErr w:type="spellEnd"/>
            <w:r w:rsidRPr="00FB0F76">
              <w:rPr>
                <w:rFonts w:ascii="Arial" w:hAnsi="Arial" w:cs="Arial"/>
                <w:sz w:val="18"/>
                <w:szCs w:val="18"/>
              </w:rPr>
              <w:t xml:space="preserve"> (role oparte na porcie oraz skanowanie podatności)</w:t>
            </w:r>
          </w:p>
          <w:p w14:paraId="36464440" w14:textId="77777777" w:rsidR="00380195" w:rsidRPr="00FB0F76" w:rsidRDefault="00380195" w:rsidP="00FB0F76">
            <w:pPr>
              <w:pStyle w:val="Akapitzlist"/>
              <w:numPr>
                <w:ilvl w:val="1"/>
                <w:numId w:val="15"/>
              </w:numPr>
              <w:rPr>
                <w:rFonts w:ascii="Arial" w:hAnsi="Arial" w:cs="Arial"/>
                <w:sz w:val="18"/>
                <w:szCs w:val="18"/>
                <w:lang w:val="en-US"/>
              </w:rPr>
            </w:pPr>
            <w:r w:rsidRPr="00FB0F76">
              <w:rPr>
                <w:rFonts w:ascii="Arial" w:hAnsi="Arial" w:cs="Arial"/>
                <w:sz w:val="18"/>
                <w:szCs w:val="18"/>
                <w:lang w:val="en-US"/>
              </w:rPr>
              <w:t>OCSP (Online Certificate Status Protocol)</w:t>
            </w:r>
          </w:p>
          <w:p w14:paraId="40B525C3" w14:textId="77777777" w:rsidR="00380195" w:rsidRPr="00FB0F76" w:rsidRDefault="00380195" w:rsidP="00FB0F76">
            <w:pPr>
              <w:pStyle w:val="Akapitzlist"/>
              <w:numPr>
                <w:ilvl w:val="1"/>
                <w:numId w:val="15"/>
              </w:numPr>
              <w:rPr>
                <w:rFonts w:ascii="Arial" w:hAnsi="Arial" w:cs="Arial"/>
                <w:sz w:val="18"/>
                <w:szCs w:val="18"/>
                <w:lang w:val="en-US"/>
              </w:rPr>
            </w:pPr>
            <w:r w:rsidRPr="00FB0F76">
              <w:rPr>
                <w:rFonts w:ascii="Arial" w:hAnsi="Arial" w:cs="Arial"/>
                <w:sz w:val="18"/>
                <w:szCs w:val="18"/>
                <w:lang w:val="en-US"/>
              </w:rPr>
              <w:t xml:space="preserve">SNMP generic MIB, SNMP private MIB </w:t>
            </w:r>
          </w:p>
          <w:p w14:paraId="007693DE" w14:textId="77777777" w:rsidR="00380195" w:rsidRPr="00FB0F76" w:rsidRDefault="00380195" w:rsidP="00FB0F76">
            <w:pPr>
              <w:pStyle w:val="Akapitzlist"/>
              <w:numPr>
                <w:ilvl w:val="1"/>
                <w:numId w:val="15"/>
              </w:numPr>
              <w:rPr>
                <w:rFonts w:ascii="Arial" w:hAnsi="Arial" w:cs="Arial"/>
                <w:sz w:val="18"/>
                <w:szCs w:val="18"/>
                <w:lang w:val="en-US"/>
              </w:rPr>
            </w:pPr>
            <w:r w:rsidRPr="00FB0F76">
              <w:rPr>
                <w:rFonts w:ascii="Arial" w:hAnsi="Arial" w:cs="Arial"/>
                <w:sz w:val="18"/>
                <w:szCs w:val="18"/>
                <w:lang w:val="en-US"/>
              </w:rPr>
              <w:t>CEF (Common Event Format), LEEF (Log Event Extended Format)</w:t>
            </w:r>
          </w:p>
          <w:p w14:paraId="60135FF2" w14:textId="77777777" w:rsidR="00380195" w:rsidRPr="00FB0F76" w:rsidRDefault="00380195" w:rsidP="00FB0F76">
            <w:pPr>
              <w:pStyle w:val="Akapitzlist"/>
              <w:numPr>
                <w:ilvl w:val="1"/>
                <w:numId w:val="15"/>
              </w:numPr>
              <w:rPr>
                <w:rFonts w:ascii="Arial" w:hAnsi="Arial" w:cs="Arial"/>
                <w:sz w:val="18"/>
                <w:szCs w:val="18"/>
              </w:rPr>
            </w:pPr>
            <w:r w:rsidRPr="00FB0F76">
              <w:rPr>
                <w:rFonts w:ascii="Arial" w:hAnsi="Arial" w:cs="Arial"/>
                <w:sz w:val="18"/>
                <w:szCs w:val="18"/>
              </w:rPr>
              <w:t xml:space="preserve">TLS 1.2 </w:t>
            </w:r>
          </w:p>
          <w:p w14:paraId="6254BEE0" w14:textId="77777777" w:rsidR="00380195" w:rsidRPr="00FB0F76" w:rsidRDefault="00380195" w:rsidP="00FB0F76">
            <w:pPr>
              <w:pStyle w:val="Akapitzlist"/>
              <w:numPr>
                <w:ilvl w:val="0"/>
                <w:numId w:val="15"/>
              </w:numPr>
              <w:rPr>
                <w:rFonts w:ascii="Arial" w:hAnsi="Arial" w:cs="Arial"/>
                <w:sz w:val="18"/>
                <w:szCs w:val="18"/>
              </w:rPr>
            </w:pPr>
            <w:r w:rsidRPr="00FB0F76">
              <w:rPr>
                <w:rFonts w:ascii="Arial" w:hAnsi="Arial" w:cs="Arial"/>
                <w:sz w:val="18"/>
                <w:szCs w:val="18"/>
              </w:rPr>
              <w:t xml:space="preserve">Funkcja integracji z systemem monitorowania sieci w celu ułatwienia diagnozowania problemów z klientami </w:t>
            </w:r>
          </w:p>
          <w:p w14:paraId="682B7542" w14:textId="77777777" w:rsidR="00380195" w:rsidRPr="00FB0F76" w:rsidRDefault="00380195" w:rsidP="00FB0F76">
            <w:pPr>
              <w:pStyle w:val="Akapitzlist"/>
              <w:numPr>
                <w:ilvl w:val="0"/>
                <w:numId w:val="15"/>
              </w:numPr>
              <w:rPr>
                <w:rFonts w:ascii="Arial" w:hAnsi="Arial" w:cs="Arial"/>
                <w:sz w:val="18"/>
                <w:szCs w:val="18"/>
              </w:rPr>
            </w:pPr>
            <w:r w:rsidRPr="00FB0F76">
              <w:rPr>
                <w:rFonts w:ascii="Arial" w:hAnsi="Arial" w:cs="Arial"/>
                <w:sz w:val="18"/>
                <w:szCs w:val="18"/>
              </w:rPr>
              <w:t xml:space="preserve">Maszyna wirtualna musi mieć możliwość uruchomienia na platformach witalizacyjnych: </w:t>
            </w:r>
          </w:p>
          <w:p w14:paraId="663E55AB" w14:textId="77777777" w:rsidR="00380195" w:rsidRPr="00FB0F76" w:rsidRDefault="00380195" w:rsidP="00FB0F76">
            <w:pPr>
              <w:pStyle w:val="Akapitzlist"/>
              <w:numPr>
                <w:ilvl w:val="1"/>
                <w:numId w:val="15"/>
              </w:numPr>
              <w:rPr>
                <w:rFonts w:ascii="Arial" w:hAnsi="Arial" w:cs="Arial"/>
                <w:sz w:val="18"/>
                <w:szCs w:val="18"/>
              </w:rPr>
            </w:pPr>
            <w:r w:rsidRPr="00FB0F76">
              <w:rPr>
                <w:rFonts w:ascii="Arial" w:hAnsi="Arial" w:cs="Arial"/>
                <w:sz w:val="18"/>
                <w:szCs w:val="18"/>
              </w:rPr>
              <w:t xml:space="preserve">Co najmniej ESX 4.0, </w:t>
            </w:r>
            <w:proofErr w:type="spellStart"/>
            <w:r w:rsidRPr="00FB0F76">
              <w:rPr>
                <w:rFonts w:ascii="Arial" w:hAnsi="Arial" w:cs="Arial"/>
                <w:sz w:val="18"/>
                <w:szCs w:val="18"/>
              </w:rPr>
              <w:t>ESXi</w:t>
            </w:r>
            <w:proofErr w:type="spellEnd"/>
            <w:r w:rsidRPr="00FB0F76">
              <w:rPr>
                <w:rFonts w:ascii="Arial" w:hAnsi="Arial" w:cs="Arial"/>
                <w:sz w:val="18"/>
                <w:szCs w:val="18"/>
              </w:rPr>
              <w:t xml:space="preserve"> 4.1 do 6.0</w:t>
            </w:r>
          </w:p>
          <w:p w14:paraId="00696228" w14:textId="77777777" w:rsidR="00380195" w:rsidRPr="00FB0F76" w:rsidRDefault="00380195" w:rsidP="00FB0F76">
            <w:pPr>
              <w:pStyle w:val="Akapitzlist"/>
              <w:numPr>
                <w:ilvl w:val="1"/>
                <w:numId w:val="15"/>
              </w:numPr>
              <w:rPr>
                <w:rFonts w:ascii="Arial" w:hAnsi="Arial" w:cs="Arial"/>
                <w:sz w:val="18"/>
                <w:szCs w:val="18"/>
                <w:lang w:val="en-US"/>
              </w:rPr>
            </w:pPr>
            <w:r w:rsidRPr="00FB0F76">
              <w:rPr>
                <w:rFonts w:ascii="Arial" w:hAnsi="Arial" w:cs="Arial"/>
                <w:sz w:val="18"/>
                <w:szCs w:val="18"/>
                <w:lang w:val="en-US"/>
              </w:rPr>
              <w:t xml:space="preserve">Co </w:t>
            </w:r>
            <w:proofErr w:type="spellStart"/>
            <w:r w:rsidRPr="00FB0F76">
              <w:rPr>
                <w:rFonts w:ascii="Arial" w:hAnsi="Arial" w:cs="Arial"/>
                <w:sz w:val="18"/>
                <w:szCs w:val="18"/>
                <w:lang w:val="en-US"/>
              </w:rPr>
              <w:t>najmniej</w:t>
            </w:r>
            <w:proofErr w:type="spellEnd"/>
            <w:r w:rsidRPr="00FB0F76">
              <w:rPr>
                <w:rFonts w:ascii="Arial" w:hAnsi="Arial" w:cs="Arial"/>
                <w:sz w:val="18"/>
                <w:szCs w:val="18"/>
                <w:lang w:val="en-US"/>
              </w:rPr>
              <w:t xml:space="preserve"> Hyper-V 2012 R2 </w:t>
            </w:r>
            <w:proofErr w:type="spellStart"/>
            <w:r w:rsidRPr="00FB0F76">
              <w:rPr>
                <w:rFonts w:ascii="Arial" w:hAnsi="Arial" w:cs="Arial"/>
                <w:sz w:val="18"/>
                <w:szCs w:val="18"/>
                <w:lang w:val="en-US"/>
              </w:rPr>
              <w:t>oraz</w:t>
            </w:r>
            <w:proofErr w:type="spellEnd"/>
            <w:r w:rsidRPr="00FB0F76">
              <w:rPr>
                <w:rFonts w:ascii="Arial" w:hAnsi="Arial" w:cs="Arial"/>
                <w:sz w:val="18"/>
                <w:szCs w:val="18"/>
                <w:lang w:val="en-US"/>
              </w:rPr>
              <w:t xml:space="preserve"> Windows 2012 R2 enterprise  </w:t>
            </w:r>
          </w:p>
          <w:p w14:paraId="65E7549F" w14:textId="01220AC9" w:rsidR="00380195" w:rsidRPr="00FB0F76" w:rsidRDefault="00380195" w:rsidP="00FB0F76">
            <w:pPr>
              <w:rPr>
                <w:rFonts w:ascii="Arial" w:hAnsi="Arial" w:cs="Arial"/>
                <w:sz w:val="18"/>
                <w:szCs w:val="18"/>
              </w:rPr>
            </w:pPr>
            <w:r w:rsidRPr="00FB0F76">
              <w:rPr>
                <w:rFonts w:ascii="Arial" w:hAnsi="Arial" w:cs="Arial"/>
                <w:sz w:val="18"/>
                <w:szCs w:val="18"/>
              </w:rPr>
              <w:t>- Musi posiadać moduł odpowiedzialny za Dostęp Gościnny. Obsługa użytkowników typu Gość w liczbie co najmniej równej minimalnej liczbie obsługiwanych urządzeń klienckich (2000). Jeżeli moduł ten wymaga dodatkowych licencji, muszą być one zawarte.</w:t>
            </w:r>
          </w:p>
          <w:p w14:paraId="76A64B86" w14:textId="77777777" w:rsidR="00380195" w:rsidRPr="00FB0F76" w:rsidRDefault="00380195" w:rsidP="00FB0F76">
            <w:pPr>
              <w:rPr>
                <w:rFonts w:ascii="Arial" w:hAnsi="Arial" w:cs="Arial"/>
                <w:sz w:val="18"/>
                <w:szCs w:val="18"/>
              </w:rPr>
            </w:pPr>
            <w:r w:rsidRPr="00FB0F76">
              <w:rPr>
                <w:rFonts w:ascii="Arial" w:hAnsi="Arial" w:cs="Arial"/>
                <w:sz w:val="18"/>
                <w:szCs w:val="18"/>
              </w:rPr>
              <w:t>System obsługi ruchu gościnnego musi spełniać poniższe funkcjonalności</w:t>
            </w:r>
          </w:p>
          <w:p w14:paraId="64AC5441" w14:textId="77777777" w:rsidR="00380195" w:rsidRPr="00FB0F76" w:rsidRDefault="00380195" w:rsidP="00FB0F76">
            <w:pPr>
              <w:pStyle w:val="Akapitzlist"/>
              <w:numPr>
                <w:ilvl w:val="0"/>
                <w:numId w:val="16"/>
              </w:numPr>
              <w:rPr>
                <w:rFonts w:ascii="Arial" w:hAnsi="Arial" w:cs="Arial"/>
                <w:sz w:val="18"/>
                <w:szCs w:val="18"/>
              </w:rPr>
            </w:pPr>
            <w:r w:rsidRPr="00FB0F76">
              <w:rPr>
                <w:rFonts w:ascii="Arial" w:hAnsi="Arial" w:cs="Arial"/>
                <w:sz w:val="18"/>
                <w:szCs w:val="18"/>
              </w:rPr>
              <w:t xml:space="preserve">Samodzielna rejestracja klientów gościnnych w oparciu o: </w:t>
            </w:r>
          </w:p>
          <w:p w14:paraId="42293621" w14:textId="77777777" w:rsidR="00380195" w:rsidRPr="00FB0F76" w:rsidRDefault="00380195" w:rsidP="00FB0F76">
            <w:pPr>
              <w:pStyle w:val="Akapitzlist"/>
              <w:numPr>
                <w:ilvl w:val="1"/>
                <w:numId w:val="16"/>
              </w:numPr>
              <w:rPr>
                <w:rFonts w:ascii="Arial" w:hAnsi="Arial" w:cs="Arial"/>
                <w:sz w:val="18"/>
                <w:szCs w:val="18"/>
              </w:rPr>
            </w:pPr>
            <w:r w:rsidRPr="00FB0F76">
              <w:rPr>
                <w:rFonts w:ascii="Arial" w:hAnsi="Arial" w:cs="Arial"/>
                <w:sz w:val="18"/>
                <w:szCs w:val="18"/>
              </w:rPr>
              <w:t xml:space="preserve">Adres e-mail </w:t>
            </w:r>
          </w:p>
          <w:p w14:paraId="420E54C6" w14:textId="77777777" w:rsidR="00380195" w:rsidRPr="00FB0F76" w:rsidRDefault="00380195" w:rsidP="00FB0F76">
            <w:pPr>
              <w:pStyle w:val="Akapitzlist"/>
              <w:numPr>
                <w:ilvl w:val="1"/>
                <w:numId w:val="16"/>
              </w:numPr>
              <w:rPr>
                <w:rFonts w:ascii="Arial" w:hAnsi="Arial" w:cs="Arial"/>
                <w:sz w:val="18"/>
                <w:szCs w:val="18"/>
              </w:rPr>
            </w:pPr>
            <w:r w:rsidRPr="00FB0F76">
              <w:rPr>
                <w:rFonts w:ascii="Arial" w:hAnsi="Arial" w:cs="Arial"/>
                <w:sz w:val="18"/>
                <w:szCs w:val="18"/>
              </w:rPr>
              <w:t>Numer telefonu (wiadomość SMS)</w:t>
            </w:r>
          </w:p>
          <w:p w14:paraId="3AD70007" w14:textId="77777777" w:rsidR="00380195" w:rsidRPr="00FB0F76" w:rsidRDefault="00380195" w:rsidP="00FB0F76">
            <w:pPr>
              <w:pStyle w:val="Akapitzlist"/>
              <w:numPr>
                <w:ilvl w:val="1"/>
                <w:numId w:val="16"/>
              </w:numPr>
              <w:rPr>
                <w:rFonts w:ascii="Arial" w:hAnsi="Arial" w:cs="Arial"/>
                <w:sz w:val="18"/>
                <w:szCs w:val="18"/>
              </w:rPr>
            </w:pPr>
            <w:r w:rsidRPr="00FB0F76">
              <w:rPr>
                <w:rFonts w:ascii="Arial" w:hAnsi="Arial" w:cs="Arial"/>
                <w:sz w:val="18"/>
                <w:szCs w:val="18"/>
              </w:rPr>
              <w:t>Dostęp sponsorowany (gość musi podać adres e-mail pracownika, na który jest wysłana prośba o autoryzację dostępu poprzez kliknięcie w znajdujący się w wiadomości link)</w:t>
            </w:r>
          </w:p>
          <w:p w14:paraId="6528ED0C" w14:textId="77777777" w:rsidR="00380195" w:rsidRPr="00FB0F76" w:rsidRDefault="00380195" w:rsidP="00FB0F76">
            <w:pPr>
              <w:pStyle w:val="Akapitzlist"/>
              <w:numPr>
                <w:ilvl w:val="0"/>
                <w:numId w:val="16"/>
              </w:numPr>
              <w:rPr>
                <w:rFonts w:ascii="Arial" w:hAnsi="Arial" w:cs="Arial"/>
                <w:sz w:val="18"/>
                <w:szCs w:val="18"/>
              </w:rPr>
            </w:pPr>
            <w:r w:rsidRPr="00FB0F76">
              <w:rPr>
                <w:rFonts w:ascii="Arial" w:hAnsi="Arial" w:cs="Arial"/>
                <w:sz w:val="18"/>
                <w:szCs w:val="18"/>
              </w:rPr>
              <w:t xml:space="preserve">Logowanie w oparciu o portale społecznościowe </w:t>
            </w:r>
          </w:p>
          <w:p w14:paraId="6E1AE3C3" w14:textId="77777777" w:rsidR="00380195" w:rsidRPr="00FB0F76" w:rsidRDefault="00380195" w:rsidP="00FB0F76">
            <w:pPr>
              <w:pStyle w:val="Akapitzlist"/>
              <w:numPr>
                <w:ilvl w:val="0"/>
                <w:numId w:val="16"/>
              </w:numPr>
              <w:rPr>
                <w:rFonts w:ascii="Arial" w:hAnsi="Arial" w:cs="Arial"/>
                <w:sz w:val="18"/>
                <w:szCs w:val="18"/>
              </w:rPr>
            </w:pPr>
            <w:r w:rsidRPr="00FB0F76">
              <w:rPr>
                <w:rFonts w:ascii="Arial" w:hAnsi="Arial" w:cs="Arial"/>
                <w:sz w:val="18"/>
                <w:szCs w:val="18"/>
              </w:rPr>
              <w:t>Funkcja integracji z systemami trzecimi poprzez API</w:t>
            </w:r>
          </w:p>
          <w:p w14:paraId="18A09A17" w14:textId="77777777" w:rsidR="00380195" w:rsidRPr="00FB0F76" w:rsidRDefault="00380195" w:rsidP="00FB0F76">
            <w:pPr>
              <w:pStyle w:val="Akapitzlist"/>
              <w:numPr>
                <w:ilvl w:val="0"/>
                <w:numId w:val="16"/>
              </w:numPr>
              <w:rPr>
                <w:rFonts w:ascii="Arial" w:hAnsi="Arial" w:cs="Arial"/>
                <w:sz w:val="18"/>
                <w:szCs w:val="18"/>
              </w:rPr>
            </w:pPr>
            <w:r w:rsidRPr="00FB0F76">
              <w:rPr>
                <w:rFonts w:ascii="Arial" w:hAnsi="Arial" w:cs="Arial"/>
                <w:sz w:val="18"/>
                <w:szCs w:val="18"/>
              </w:rPr>
              <w:t xml:space="preserve">Wsparcie dla tworzenia komercyjnych systemów HOT-SPOT wykorzystujących do płatności systemy płatności karta kredytową </w:t>
            </w:r>
          </w:p>
          <w:p w14:paraId="64442DB5" w14:textId="77777777" w:rsidR="00380195" w:rsidRPr="00FB0F76" w:rsidRDefault="00380195" w:rsidP="00FB0F76">
            <w:pPr>
              <w:pStyle w:val="Akapitzlist"/>
              <w:numPr>
                <w:ilvl w:val="0"/>
                <w:numId w:val="16"/>
              </w:numPr>
              <w:rPr>
                <w:rFonts w:ascii="Arial" w:hAnsi="Arial" w:cs="Arial"/>
                <w:sz w:val="18"/>
                <w:szCs w:val="18"/>
              </w:rPr>
            </w:pPr>
            <w:r w:rsidRPr="00FB0F76">
              <w:rPr>
                <w:rFonts w:ascii="Arial" w:hAnsi="Arial" w:cs="Arial"/>
                <w:sz w:val="18"/>
                <w:szCs w:val="18"/>
              </w:rPr>
              <w:t>Wbudowany system reklamowy umożliwiający integrację z zewnętrznymi serwisami umożliwiającymi w prosty sposób promowanie ofert promocyjnych, materiałów multimedialnych oraz aplikacji mobilnych.</w:t>
            </w:r>
          </w:p>
          <w:p w14:paraId="269A724A" w14:textId="77777777" w:rsidR="00380195" w:rsidRPr="00FB0F76" w:rsidRDefault="00380195" w:rsidP="00FB0F76">
            <w:pPr>
              <w:pStyle w:val="Akapitzlist"/>
              <w:numPr>
                <w:ilvl w:val="0"/>
                <w:numId w:val="16"/>
              </w:numPr>
              <w:rPr>
                <w:rFonts w:ascii="Arial" w:hAnsi="Arial" w:cs="Arial"/>
                <w:sz w:val="18"/>
                <w:szCs w:val="18"/>
              </w:rPr>
            </w:pPr>
            <w:r w:rsidRPr="00FB0F76">
              <w:rPr>
                <w:rFonts w:ascii="Arial" w:hAnsi="Arial" w:cs="Arial"/>
                <w:sz w:val="18"/>
                <w:szCs w:val="18"/>
              </w:rPr>
              <w:t>Wspieranie rozwiązań mobilnych poprzez automatyczne skalowanie portalu gościnnego do rozmiarów urządzeń mobilnych.</w:t>
            </w:r>
          </w:p>
          <w:p w14:paraId="0E1F4C30" w14:textId="77777777" w:rsidR="00380195" w:rsidRPr="00FB0F76" w:rsidRDefault="00380195" w:rsidP="00FB0F76">
            <w:pPr>
              <w:pStyle w:val="Akapitzlist"/>
              <w:numPr>
                <w:ilvl w:val="0"/>
                <w:numId w:val="16"/>
              </w:numPr>
              <w:rPr>
                <w:rFonts w:ascii="Arial" w:hAnsi="Arial" w:cs="Arial"/>
                <w:sz w:val="18"/>
                <w:szCs w:val="18"/>
              </w:rPr>
            </w:pPr>
            <w:r w:rsidRPr="00FB0F76">
              <w:rPr>
                <w:rFonts w:ascii="Arial" w:hAnsi="Arial" w:cs="Arial"/>
                <w:sz w:val="18"/>
                <w:szCs w:val="18"/>
              </w:rPr>
              <w:t xml:space="preserve">Funkcja personalizacji strony gościnnej </w:t>
            </w:r>
          </w:p>
          <w:p w14:paraId="61BA95F7" w14:textId="77777777" w:rsidR="00380195" w:rsidRPr="00FB0F76" w:rsidRDefault="00380195" w:rsidP="00FB0F76">
            <w:pPr>
              <w:pStyle w:val="Akapitzlist"/>
              <w:ind w:left="768"/>
              <w:rPr>
                <w:rFonts w:ascii="Arial" w:hAnsi="Arial" w:cs="Arial"/>
                <w:sz w:val="18"/>
                <w:szCs w:val="18"/>
              </w:rPr>
            </w:pPr>
          </w:p>
          <w:p w14:paraId="4E181E57" w14:textId="59B80D4D" w:rsidR="00380195" w:rsidRPr="00FB0F76" w:rsidRDefault="00380195" w:rsidP="00FB0F76">
            <w:pPr>
              <w:rPr>
                <w:rFonts w:ascii="Arial" w:hAnsi="Arial" w:cs="Arial"/>
                <w:sz w:val="18"/>
                <w:szCs w:val="18"/>
              </w:rPr>
            </w:pPr>
            <w:r w:rsidRPr="00FB0F76">
              <w:rPr>
                <w:rFonts w:ascii="Arial" w:hAnsi="Arial" w:cs="Arial"/>
                <w:sz w:val="18"/>
                <w:szCs w:val="18"/>
              </w:rPr>
              <w:t xml:space="preserve">- </w:t>
            </w:r>
            <w:r w:rsidR="00B86D05" w:rsidRPr="00FB0F76">
              <w:rPr>
                <w:rFonts w:ascii="Arial" w:hAnsi="Arial" w:cs="Arial"/>
                <w:sz w:val="18"/>
                <w:szCs w:val="18"/>
              </w:rPr>
              <w:t>Musi p</w:t>
            </w:r>
            <w:r w:rsidRPr="00FB0F76">
              <w:rPr>
                <w:rFonts w:ascii="Arial" w:hAnsi="Arial" w:cs="Arial"/>
                <w:sz w:val="18"/>
                <w:szCs w:val="18"/>
              </w:rPr>
              <w:t>osiadać moduł odpowiedzialny za obsługę urządzeń typu BYOD. Dopuszcza się rozbudowę poprzez dokupienie odpowiedniej licencji.</w:t>
            </w:r>
          </w:p>
          <w:p w14:paraId="0E50C1E1" w14:textId="77777777" w:rsidR="00380195" w:rsidRPr="00FB0F76" w:rsidRDefault="00380195" w:rsidP="00FB0F76">
            <w:pPr>
              <w:pStyle w:val="Akapitzlist"/>
              <w:numPr>
                <w:ilvl w:val="0"/>
                <w:numId w:val="17"/>
              </w:numPr>
              <w:rPr>
                <w:rFonts w:ascii="Arial" w:hAnsi="Arial" w:cs="Arial"/>
                <w:sz w:val="18"/>
                <w:szCs w:val="18"/>
              </w:rPr>
            </w:pPr>
            <w:r w:rsidRPr="00FB0F76">
              <w:rPr>
                <w:rFonts w:ascii="Arial" w:hAnsi="Arial" w:cs="Arial"/>
                <w:sz w:val="18"/>
                <w:szCs w:val="18"/>
              </w:rPr>
              <w:t xml:space="preserve">Konfiguracja urządzeń ma odbywać się bez potrzeby angażowania pracowników działo IT </w:t>
            </w:r>
          </w:p>
          <w:p w14:paraId="4B2A9926" w14:textId="77777777" w:rsidR="00380195" w:rsidRPr="00FB0F76" w:rsidRDefault="00380195" w:rsidP="00FB0F76">
            <w:pPr>
              <w:pStyle w:val="Akapitzlist"/>
              <w:numPr>
                <w:ilvl w:val="0"/>
                <w:numId w:val="17"/>
              </w:numPr>
              <w:rPr>
                <w:rFonts w:ascii="Arial" w:hAnsi="Arial" w:cs="Arial"/>
                <w:sz w:val="18"/>
                <w:szCs w:val="18"/>
              </w:rPr>
            </w:pPr>
            <w:r w:rsidRPr="00FB0F76">
              <w:rPr>
                <w:rFonts w:ascii="Arial" w:hAnsi="Arial" w:cs="Arial"/>
                <w:sz w:val="18"/>
                <w:szCs w:val="18"/>
              </w:rPr>
              <w:t xml:space="preserve">System musi wspierać obsługę następujących systemów operacyjnych </w:t>
            </w:r>
          </w:p>
          <w:p w14:paraId="3C421A6D" w14:textId="77777777" w:rsidR="00380195" w:rsidRPr="00FB0F76" w:rsidRDefault="00380195" w:rsidP="00FB0F76">
            <w:pPr>
              <w:pStyle w:val="Akapitzlist"/>
              <w:numPr>
                <w:ilvl w:val="1"/>
                <w:numId w:val="17"/>
              </w:numPr>
              <w:rPr>
                <w:rFonts w:ascii="Arial" w:hAnsi="Arial" w:cs="Arial"/>
                <w:sz w:val="18"/>
                <w:szCs w:val="18"/>
              </w:rPr>
            </w:pPr>
            <w:r w:rsidRPr="00FB0F76">
              <w:rPr>
                <w:rFonts w:ascii="Arial" w:hAnsi="Arial" w:cs="Arial"/>
                <w:sz w:val="18"/>
                <w:szCs w:val="18"/>
              </w:rPr>
              <w:t xml:space="preserve">MS Windows </w:t>
            </w:r>
          </w:p>
          <w:p w14:paraId="4EFC9659" w14:textId="77777777" w:rsidR="00380195" w:rsidRPr="00FB0F76" w:rsidRDefault="00380195" w:rsidP="00FB0F76">
            <w:pPr>
              <w:pStyle w:val="Akapitzlist"/>
              <w:numPr>
                <w:ilvl w:val="1"/>
                <w:numId w:val="17"/>
              </w:numPr>
              <w:rPr>
                <w:rFonts w:ascii="Arial" w:hAnsi="Arial" w:cs="Arial"/>
                <w:sz w:val="18"/>
                <w:szCs w:val="18"/>
              </w:rPr>
            </w:pPr>
            <w:r w:rsidRPr="00FB0F76">
              <w:rPr>
                <w:rFonts w:ascii="Arial" w:hAnsi="Arial" w:cs="Arial"/>
                <w:sz w:val="18"/>
                <w:szCs w:val="18"/>
              </w:rPr>
              <w:t>Mac OS X</w:t>
            </w:r>
          </w:p>
          <w:p w14:paraId="4B20AA80" w14:textId="77777777" w:rsidR="00380195" w:rsidRPr="00FB0F76" w:rsidRDefault="00380195" w:rsidP="00FB0F76">
            <w:pPr>
              <w:pStyle w:val="Akapitzlist"/>
              <w:numPr>
                <w:ilvl w:val="1"/>
                <w:numId w:val="17"/>
              </w:numPr>
              <w:rPr>
                <w:rFonts w:ascii="Arial" w:hAnsi="Arial" w:cs="Arial"/>
                <w:sz w:val="18"/>
                <w:szCs w:val="18"/>
              </w:rPr>
            </w:pPr>
            <w:r w:rsidRPr="00FB0F76">
              <w:rPr>
                <w:rFonts w:ascii="Arial" w:hAnsi="Arial" w:cs="Arial"/>
                <w:sz w:val="18"/>
                <w:szCs w:val="18"/>
              </w:rPr>
              <w:t>iOS</w:t>
            </w:r>
          </w:p>
          <w:p w14:paraId="3F39C5FE" w14:textId="77777777" w:rsidR="00380195" w:rsidRPr="00FB0F76" w:rsidRDefault="00380195" w:rsidP="00FB0F76">
            <w:pPr>
              <w:pStyle w:val="Akapitzlist"/>
              <w:numPr>
                <w:ilvl w:val="1"/>
                <w:numId w:val="17"/>
              </w:numPr>
              <w:rPr>
                <w:rFonts w:ascii="Arial" w:hAnsi="Arial" w:cs="Arial"/>
                <w:sz w:val="18"/>
                <w:szCs w:val="18"/>
              </w:rPr>
            </w:pPr>
            <w:r w:rsidRPr="00FB0F76">
              <w:rPr>
                <w:rFonts w:ascii="Arial" w:hAnsi="Arial" w:cs="Arial"/>
                <w:sz w:val="18"/>
                <w:szCs w:val="18"/>
              </w:rPr>
              <w:t xml:space="preserve">Android </w:t>
            </w:r>
          </w:p>
          <w:p w14:paraId="266D84C8" w14:textId="77777777" w:rsidR="00380195" w:rsidRPr="00FB0F76" w:rsidRDefault="00380195" w:rsidP="00FB0F76">
            <w:pPr>
              <w:pStyle w:val="Akapitzlist"/>
              <w:numPr>
                <w:ilvl w:val="1"/>
                <w:numId w:val="17"/>
              </w:numPr>
              <w:rPr>
                <w:rFonts w:ascii="Arial" w:hAnsi="Arial" w:cs="Arial"/>
                <w:sz w:val="18"/>
                <w:szCs w:val="18"/>
              </w:rPr>
            </w:pPr>
            <w:r w:rsidRPr="00FB0F76">
              <w:rPr>
                <w:rFonts w:ascii="Arial" w:hAnsi="Arial" w:cs="Arial"/>
                <w:sz w:val="18"/>
                <w:szCs w:val="18"/>
              </w:rPr>
              <w:t xml:space="preserve">Chromebook </w:t>
            </w:r>
          </w:p>
          <w:p w14:paraId="528BA886" w14:textId="77777777" w:rsidR="00380195" w:rsidRPr="00FB0F76" w:rsidRDefault="00380195" w:rsidP="00FB0F76">
            <w:pPr>
              <w:pStyle w:val="Akapitzlist"/>
              <w:numPr>
                <w:ilvl w:val="1"/>
                <w:numId w:val="17"/>
              </w:numPr>
              <w:rPr>
                <w:rFonts w:ascii="Arial" w:hAnsi="Arial" w:cs="Arial"/>
                <w:sz w:val="18"/>
                <w:szCs w:val="18"/>
              </w:rPr>
            </w:pPr>
            <w:proofErr w:type="spellStart"/>
            <w:r w:rsidRPr="00FB0F76">
              <w:rPr>
                <w:rFonts w:ascii="Arial" w:hAnsi="Arial" w:cs="Arial"/>
                <w:sz w:val="18"/>
                <w:szCs w:val="18"/>
              </w:rPr>
              <w:t>Ubuntu</w:t>
            </w:r>
            <w:proofErr w:type="spellEnd"/>
            <w:r w:rsidRPr="00FB0F76">
              <w:rPr>
                <w:rFonts w:ascii="Arial" w:hAnsi="Arial" w:cs="Arial"/>
                <w:sz w:val="18"/>
                <w:szCs w:val="18"/>
              </w:rPr>
              <w:t xml:space="preserve"> </w:t>
            </w:r>
          </w:p>
          <w:p w14:paraId="52CCFB8A" w14:textId="0E95E115" w:rsidR="00380195" w:rsidRPr="00FB0F76" w:rsidRDefault="00380195" w:rsidP="00FB0F76">
            <w:pPr>
              <w:pStyle w:val="Akapitzlist"/>
              <w:numPr>
                <w:ilvl w:val="0"/>
                <w:numId w:val="17"/>
              </w:numPr>
              <w:rPr>
                <w:rFonts w:ascii="Arial" w:hAnsi="Arial" w:cs="Arial"/>
                <w:sz w:val="18"/>
                <w:szCs w:val="18"/>
              </w:rPr>
            </w:pPr>
            <w:r w:rsidRPr="00FB0F76">
              <w:rPr>
                <w:rFonts w:ascii="Arial" w:hAnsi="Arial" w:cs="Arial"/>
                <w:sz w:val="18"/>
                <w:szCs w:val="18"/>
              </w:rPr>
              <w:t xml:space="preserve">Umożliwienie klientowi samo rejestracji oraz bezpiecznego skonfigurowania urządzenia do pracy w sieci </w:t>
            </w:r>
          </w:p>
          <w:p w14:paraId="1CDAB553" w14:textId="77777777" w:rsidR="00380195" w:rsidRPr="00FB0F76" w:rsidRDefault="00380195" w:rsidP="00FB0F76">
            <w:pPr>
              <w:pStyle w:val="Akapitzlist"/>
              <w:numPr>
                <w:ilvl w:val="0"/>
                <w:numId w:val="17"/>
              </w:numPr>
              <w:rPr>
                <w:rFonts w:ascii="Arial" w:hAnsi="Arial" w:cs="Arial"/>
                <w:sz w:val="18"/>
                <w:szCs w:val="18"/>
              </w:rPr>
            </w:pPr>
            <w:r w:rsidRPr="00FB0F76">
              <w:rPr>
                <w:rFonts w:ascii="Arial" w:hAnsi="Arial" w:cs="Arial"/>
                <w:sz w:val="18"/>
                <w:szCs w:val="18"/>
              </w:rPr>
              <w:t xml:space="preserve">Automatyczna konfiguracja urządzeń do pracy w sieci przewodowej jak i bezprzewodowej </w:t>
            </w:r>
          </w:p>
          <w:p w14:paraId="0D6B02FA" w14:textId="77777777" w:rsidR="00380195" w:rsidRPr="00FB0F76" w:rsidRDefault="00380195" w:rsidP="00FB0F76">
            <w:pPr>
              <w:pStyle w:val="Akapitzlist"/>
              <w:numPr>
                <w:ilvl w:val="0"/>
                <w:numId w:val="17"/>
              </w:numPr>
              <w:rPr>
                <w:rFonts w:ascii="Arial" w:hAnsi="Arial" w:cs="Arial"/>
                <w:sz w:val="18"/>
                <w:szCs w:val="18"/>
              </w:rPr>
            </w:pPr>
            <w:r w:rsidRPr="00FB0F76">
              <w:rPr>
                <w:rFonts w:ascii="Arial" w:hAnsi="Arial" w:cs="Arial"/>
                <w:sz w:val="18"/>
                <w:szCs w:val="18"/>
              </w:rPr>
              <w:t>Użycie profilowania do identyfikacji rodzaju urządzenia, producenta oraz modelu.</w:t>
            </w:r>
          </w:p>
          <w:p w14:paraId="5D5DF1C8" w14:textId="77777777" w:rsidR="00380195" w:rsidRPr="00FB0F76" w:rsidRDefault="00380195" w:rsidP="00FB0F76">
            <w:pPr>
              <w:pStyle w:val="Akapitzlist"/>
              <w:numPr>
                <w:ilvl w:val="0"/>
                <w:numId w:val="17"/>
              </w:numPr>
              <w:rPr>
                <w:rFonts w:ascii="Arial" w:hAnsi="Arial" w:cs="Arial"/>
                <w:sz w:val="18"/>
                <w:szCs w:val="18"/>
              </w:rPr>
            </w:pPr>
            <w:r w:rsidRPr="00FB0F76">
              <w:rPr>
                <w:rFonts w:ascii="Arial" w:hAnsi="Arial" w:cs="Arial"/>
                <w:sz w:val="18"/>
                <w:szCs w:val="18"/>
              </w:rPr>
              <w:t xml:space="preserve">Funkcja tworzenia unikalnych certyfikatów dla urządzeń. </w:t>
            </w:r>
          </w:p>
          <w:p w14:paraId="78117200" w14:textId="77777777" w:rsidR="00380195" w:rsidRPr="00FB0F76" w:rsidRDefault="00380195" w:rsidP="00FB0F76">
            <w:pPr>
              <w:pStyle w:val="Akapitzlist"/>
              <w:numPr>
                <w:ilvl w:val="0"/>
                <w:numId w:val="17"/>
              </w:numPr>
              <w:rPr>
                <w:rFonts w:ascii="Arial" w:hAnsi="Arial" w:cs="Arial"/>
                <w:sz w:val="18"/>
                <w:szCs w:val="18"/>
              </w:rPr>
            </w:pPr>
            <w:r w:rsidRPr="00FB0F76">
              <w:rPr>
                <w:rFonts w:ascii="Arial" w:hAnsi="Arial" w:cs="Arial"/>
                <w:sz w:val="18"/>
                <w:szCs w:val="18"/>
              </w:rPr>
              <w:t xml:space="preserve">Wbudowane CA na potrzeby generowania certyfikatów konfigurowanych urządzeń </w:t>
            </w:r>
          </w:p>
          <w:p w14:paraId="504F5CDD" w14:textId="77777777" w:rsidR="00380195" w:rsidRPr="00FB0F76" w:rsidRDefault="00380195" w:rsidP="00FB0F76">
            <w:pPr>
              <w:pStyle w:val="Akapitzlist"/>
              <w:numPr>
                <w:ilvl w:val="0"/>
                <w:numId w:val="17"/>
              </w:numPr>
              <w:rPr>
                <w:rFonts w:ascii="Arial" w:hAnsi="Arial" w:cs="Arial"/>
                <w:sz w:val="18"/>
                <w:szCs w:val="18"/>
              </w:rPr>
            </w:pPr>
            <w:r w:rsidRPr="00FB0F76">
              <w:rPr>
                <w:rFonts w:ascii="Arial" w:hAnsi="Arial" w:cs="Arial"/>
                <w:sz w:val="18"/>
                <w:szCs w:val="18"/>
              </w:rPr>
              <w:t xml:space="preserve">Funkcja konfiguracji urządzeń bezprzewodowych w oparciu o jedną lub dwie sieci SSID </w:t>
            </w:r>
          </w:p>
          <w:p w14:paraId="0FAA75A9" w14:textId="5E50DBF2" w:rsidR="00380195" w:rsidRPr="00FB0F76" w:rsidRDefault="00380195" w:rsidP="00FB0F76">
            <w:pPr>
              <w:rPr>
                <w:rFonts w:ascii="Arial" w:hAnsi="Arial" w:cs="Arial"/>
                <w:sz w:val="18"/>
                <w:szCs w:val="18"/>
              </w:rPr>
            </w:pPr>
            <w:r w:rsidRPr="00FB0F76">
              <w:rPr>
                <w:rFonts w:ascii="Arial" w:hAnsi="Arial" w:cs="Arial"/>
                <w:sz w:val="18"/>
                <w:szCs w:val="18"/>
              </w:rPr>
              <w:t xml:space="preserve">- </w:t>
            </w:r>
            <w:r w:rsidR="00EC0FD3" w:rsidRPr="00FB0F76">
              <w:rPr>
                <w:rFonts w:ascii="Arial" w:hAnsi="Arial" w:cs="Arial"/>
                <w:sz w:val="18"/>
                <w:szCs w:val="18"/>
              </w:rPr>
              <w:t>Musi p</w:t>
            </w:r>
            <w:r w:rsidRPr="00FB0F76">
              <w:rPr>
                <w:rFonts w:ascii="Arial" w:hAnsi="Arial" w:cs="Arial"/>
                <w:sz w:val="18"/>
                <w:szCs w:val="18"/>
              </w:rPr>
              <w:t>osiadać moduł odpowiedzialny za kontrolę końcówek klienckich. Dopuszcza się rozbudowę poprzez dokupienie odpowiedniej licencji.</w:t>
            </w:r>
          </w:p>
          <w:p w14:paraId="1970930A" w14:textId="6D939617" w:rsidR="00380195" w:rsidRPr="00FB0F76" w:rsidRDefault="00380195" w:rsidP="00FB0F76">
            <w:pPr>
              <w:ind w:left="408"/>
              <w:rPr>
                <w:rFonts w:ascii="Arial" w:hAnsi="Arial" w:cs="Arial"/>
                <w:sz w:val="18"/>
                <w:szCs w:val="18"/>
              </w:rPr>
            </w:pPr>
            <w:r w:rsidRPr="00FB0F76">
              <w:rPr>
                <w:rFonts w:ascii="Arial" w:hAnsi="Arial" w:cs="Arial"/>
                <w:sz w:val="18"/>
                <w:szCs w:val="18"/>
              </w:rPr>
              <w:t>System kontroli końcówek klienckich musi mieć następujące funkcjonalności</w:t>
            </w:r>
            <w:r w:rsidR="00EC0FD3" w:rsidRPr="00FB0F76">
              <w:rPr>
                <w:rFonts w:ascii="Arial" w:hAnsi="Arial" w:cs="Arial"/>
                <w:sz w:val="18"/>
                <w:szCs w:val="18"/>
              </w:rPr>
              <w:t>:</w:t>
            </w:r>
          </w:p>
          <w:p w14:paraId="0EC5946B" w14:textId="77777777" w:rsidR="00380195" w:rsidRPr="00FB0F76" w:rsidRDefault="00380195" w:rsidP="00FB0F76">
            <w:pPr>
              <w:pStyle w:val="Akapitzlist"/>
              <w:numPr>
                <w:ilvl w:val="0"/>
                <w:numId w:val="18"/>
              </w:numPr>
              <w:rPr>
                <w:rFonts w:ascii="Arial" w:hAnsi="Arial" w:cs="Arial"/>
                <w:sz w:val="18"/>
                <w:szCs w:val="18"/>
              </w:rPr>
            </w:pPr>
            <w:r w:rsidRPr="00FB0F76">
              <w:rPr>
                <w:rFonts w:ascii="Arial" w:hAnsi="Arial" w:cs="Arial"/>
                <w:sz w:val="18"/>
                <w:szCs w:val="18"/>
              </w:rPr>
              <w:t xml:space="preserve">System musi wspierać następujące systemy operacyjne </w:t>
            </w:r>
          </w:p>
          <w:p w14:paraId="4CDB7FAC" w14:textId="77777777" w:rsidR="00380195" w:rsidRPr="00FB0F76" w:rsidRDefault="00380195" w:rsidP="00FB0F76">
            <w:pPr>
              <w:pStyle w:val="Akapitzlist"/>
              <w:numPr>
                <w:ilvl w:val="1"/>
                <w:numId w:val="18"/>
              </w:numPr>
              <w:rPr>
                <w:rFonts w:ascii="Arial" w:hAnsi="Arial" w:cs="Arial"/>
                <w:sz w:val="18"/>
                <w:szCs w:val="18"/>
              </w:rPr>
            </w:pPr>
            <w:r w:rsidRPr="00FB0F76">
              <w:rPr>
                <w:rFonts w:ascii="Arial" w:hAnsi="Arial" w:cs="Arial"/>
                <w:sz w:val="18"/>
                <w:szCs w:val="18"/>
              </w:rPr>
              <w:t xml:space="preserve">Microsoft Windows 7 i nowsze (może być uruchomiony jako serwis) </w:t>
            </w:r>
          </w:p>
          <w:p w14:paraId="1BBDC92C" w14:textId="77777777" w:rsidR="00380195" w:rsidRPr="00FB0F76" w:rsidRDefault="00380195" w:rsidP="00FB0F76">
            <w:pPr>
              <w:pStyle w:val="Akapitzlist"/>
              <w:numPr>
                <w:ilvl w:val="1"/>
                <w:numId w:val="18"/>
              </w:numPr>
              <w:rPr>
                <w:rFonts w:ascii="Arial" w:hAnsi="Arial" w:cs="Arial"/>
                <w:sz w:val="18"/>
                <w:szCs w:val="18"/>
              </w:rPr>
            </w:pPr>
            <w:r w:rsidRPr="00FB0F76">
              <w:rPr>
                <w:rFonts w:ascii="Arial" w:hAnsi="Arial" w:cs="Arial"/>
                <w:sz w:val="18"/>
                <w:szCs w:val="18"/>
              </w:rPr>
              <w:t xml:space="preserve">Apple </w:t>
            </w:r>
            <w:r w:rsidRPr="00FB0F76">
              <w:rPr>
                <w:rFonts w:ascii="Arial" w:hAnsi="Arial" w:cs="Arial"/>
                <w:sz w:val="18"/>
                <w:szCs w:val="18"/>
              </w:rPr>
              <w:tab/>
              <w:t xml:space="preserve">Mac OS X 10.7 i nowsze </w:t>
            </w:r>
          </w:p>
          <w:p w14:paraId="5ADB4EBC" w14:textId="77777777" w:rsidR="00380195" w:rsidRPr="00FB0F76" w:rsidRDefault="00380195" w:rsidP="00FB0F76">
            <w:pPr>
              <w:pStyle w:val="Akapitzlist"/>
              <w:numPr>
                <w:ilvl w:val="1"/>
                <w:numId w:val="18"/>
              </w:numPr>
              <w:rPr>
                <w:rFonts w:ascii="Arial" w:hAnsi="Arial" w:cs="Arial"/>
                <w:sz w:val="18"/>
                <w:szCs w:val="18"/>
                <w:lang w:val="en-US"/>
              </w:rPr>
            </w:pPr>
            <w:r w:rsidRPr="00FB0F76">
              <w:rPr>
                <w:rFonts w:ascii="Arial" w:hAnsi="Arial" w:cs="Arial"/>
                <w:sz w:val="18"/>
                <w:szCs w:val="18"/>
                <w:lang w:val="en-US"/>
              </w:rPr>
              <w:t xml:space="preserve">Red HAT Enterprise Linux 4 i </w:t>
            </w:r>
            <w:proofErr w:type="spellStart"/>
            <w:r w:rsidRPr="00FB0F76">
              <w:rPr>
                <w:rFonts w:ascii="Arial" w:hAnsi="Arial" w:cs="Arial"/>
                <w:sz w:val="18"/>
                <w:szCs w:val="18"/>
                <w:lang w:val="en-US"/>
              </w:rPr>
              <w:t>nowsze</w:t>
            </w:r>
            <w:proofErr w:type="spellEnd"/>
          </w:p>
          <w:p w14:paraId="2A687384" w14:textId="77777777" w:rsidR="00380195" w:rsidRPr="00FB0F76" w:rsidRDefault="00380195" w:rsidP="00FB0F76">
            <w:pPr>
              <w:pStyle w:val="Akapitzlist"/>
              <w:numPr>
                <w:ilvl w:val="1"/>
                <w:numId w:val="18"/>
              </w:numPr>
              <w:rPr>
                <w:rFonts w:ascii="Arial" w:hAnsi="Arial" w:cs="Arial"/>
                <w:sz w:val="18"/>
                <w:szCs w:val="18"/>
                <w:lang w:val="en-US"/>
              </w:rPr>
            </w:pPr>
            <w:r w:rsidRPr="00FB0F76">
              <w:rPr>
                <w:rFonts w:ascii="Arial" w:hAnsi="Arial" w:cs="Arial"/>
                <w:sz w:val="18"/>
                <w:szCs w:val="18"/>
                <w:lang w:val="en-US"/>
              </w:rPr>
              <w:t xml:space="preserve">CentOS  4 (Community Enterprise Operating System) i </w:t>
            </w:r>
            <w:proofErr w:type="spellStart"/>
            <w:r w:rsidRPr="00FB0F76">
              <w:rPr>
                <w:rFonts w:ascii="Arial" w:hAnsi="Arial" w:cs="Arial"/>
                <w:sz w:val="18"/>
                <w:szCs w:val="18"/>
                <w:lang w:val="en-US"/>
              </w:rPr>
              <w:t>nowsze</w:t>
            </w:r>
            <w:proofErr w:type="spellEnd"/>
          </w:p>
          <w:p w14:paraId="0424540A" w14:textId="77777777" w:rsidR="00380195" w:rsidRPr="00FB0F76" w:rsidRDefault="00380195" w:rsidP="00FB0F76">
            <w:pPr>
              <w:pStyle w:val="Akapitzlist"/>
              <w:numPr>
                <w:ilvl w:val="1"/>
                <w:numId w:val="18"/>
              </w:numPr>
              <w:rPr>
                <w:rFonts w:ascii="Arial" w:hAnsi="Arial" w:cs="Arial"/>
                <w:sz w:val="18"/>
                <w:szCs w:val="18"/>
              </w:rPr>
            </w:pPr>
            <w:r w:rsidRPr="00FB0F76">
              <w:rPr>
                <w:rFonts w:ascii="Arial" w:hAnsi="Arial" w:cs="Arial"/>
                <w:sz w:val="18"/>
                <w:szCs w:val="18"/>
              </w:rPr>
              <w:t xml:space="preserve">Fedora </w:t>
            </w:r>
            <w:proofErr w:type="spellStart"/>
            <w:r w:rsidRPr="00FB0F76">
              <w:rPr>
                <w:rFonts w:ascii="Arial" w:hAnsi="Arial" w:cs="Arial"/>
                <w:sz w:val="18"/>
                <w:szCs w:val="18"/>
              </w:rPr>
              <w:t>Core</w:t>
            </w:r>
            <w:proofErr w:type="spellEnd"/>
            <w:r w:rsidRPr="00FB0F76">
              <w:rPr>
                <w:rFonts w:ascii="Arial" w:hAnsi="Arial" w:cs="Arial"/>
                <w:sz w:val="18"/>
                <w:szCs w:val="18"/>
              </w:rPr>
              <w:t xml:space="preserve"> 5 i nowsze </w:t>
            </w:r>
          </w:p>
          <w:p w14:paraId="00B8C93F" w14:textId="77777777" w:rsidR="00380195" w:rsidRPr="00FB0F76" w:rsidRDefault="00380195" w:rsidP="00FB0F76">
            <w:pPr>
              <w:pStyle w:val="Akapitzlist"/>
              <w:numPr>
                <w:ilvl w:val="1"/>
                <w:numId w:val="18"/>
              </w:numPr>
              <w:rPr>
                <w:rFonts w:ascii="Arial" w:hAnsi="Arial" w:cs="Arial"/>
                <w:sz w:val="18"/>
                <w:szCs w:val="18"/>
              </w:rPr>
            </w:pPr>
            <w:r w:rsidRPr="00FB0F76">
              <w:rPr>
                <w:rFonts w:ascii="Arial" w:hAnsi="Arial" w:cs="Arial"/>
                <w:sz w:val="18"/>
                <w:szCs w:val="18"/>
              </w:rPr>
              <w:t xml:space="preserve">SUSE </w:t>
            </w:r>
            <w:proofErr w:type="spellStart"/>
            <w:r w:rsidRPr="00FB0F76">
              <w:rPr>
                <w:rFonts w:ascii="Arial" w:hAnsi="Arial" w:cs="Arial"/>
                <w:sz w:val="18"/>
                <w:szCs w:val="18"/>
              </w:rPr>
              <w:t>linux</w:t>
            </w:r>
            <w:proofErr w:type="spellEnd"/>
            <w:r w:rsidRPr="00FB0F76">
              <w:rPr>
                <w:rFonts w:ascii="Arial" w:hAnsi="Arial" w:cs="Arial"/>
                <w:sz w:val="18"/>
                <w:szCs w:val="18"/>
              </w:rPr>
              <w:t xml:space="preserve"> 10.x i nowsze </w:t>
            </w:r>
          </w:p>
          <w:p w14:paraId="4C0D1F8C" w14:textId="77777777" w:rsidR="00380195" w:rsidRPr="00FB0F76" w:rsidRDefault="00380195" w:rsidP="00FB0F76">
            <w:pPr>
              <w:pStyle w:val="Akapitzlist"/>
              <w:numPr>
                <w:ilvl w:val="0"/>
                <w:numId w:val="18"/>
              </w:numPr>
              <w:rPr>
                <w:rFonts w:ascii="Arial" w:hAnsi="Arial" w:cs="Arial"/>
                <w:sz w:val="18"/>
                <w:szCs w:val="18"/>
              </w:rPr>
            </w:pPr>
            <w:r w:rsidRPr="00FB0F76">
              <w:rPr>
                <w:rFonts w:ascii="Arial" w:hAnsi="Arial" w:cs="Arial"/>
                <w:sz w:val="18"/>
                <w:szCs w:val="18"/>
              </w:rPr>
              <w:t xml:space="preserve">Funkcja kontroli stanu oprogramowania anty-wirusowego, anty-spyware, firewall </w:t>
            </w:r>
          </w:p>
          <w:p w14:paraId="2E801767" w14:textId="77777777" w:rsidR="00380195" w:rsidRPr="00FB0F76" w:rsidRDefault="00380195" w:rsidP="00FB0F76">
            <w:pPr>
              <w:pStyle w:val="Akapitzlist"/>
              <w:numPr>
                <w:ilvl w:val="0"/>
                <w:numId w:val="18"/>
              </w:numPr>
              <w:rPr>
                <w:rFonts w:ascii="Arial" w:hAnsi="Arial" w:cs="Arial"/>
                <w:sz w:val="18"/>
                <w:szCs w:val="18"/>
              </w:rPr>
            </w:pPr>
            <w:r w:rsidRPr="00FB0F76">
              <w:rPr>
                <w:rFonts w:ascii="Arial" w:hAnsi="Arial" w:cs="Arial"/>
                <w:sz w:val="18"/>
                <w:szCs w:val="18"/>
              </w:rPr>
              <w:t xml:space="preserve">Wyświetlanie informacji on-line o statusie monitorowanych końcówek </w:t>
            </w:r>
          </w:p>
          <w:p w14:paraId="030E8BAF" w14:textId="77777777" w:rsidR="00380195" w:rsidRPr="00FB0F76" w:rsidRDefault="00380195" w:rsidP="00FB0F76">
            <w:pPr>
              <w:pStyle w:val="Akapitzlist"/>
              <w:numPr>
                <w:ilvl w:val="0"/>
                <w:numId w:val="18"/>
              </w:numPr>
              <w:rPr>
                <w:rFonts w:ascii="Arial" w:hAnsi="Arial" w:cs="Arial"/>
                <w:sz w:val="18"/>
                <w:szCs w:val="18"/>
              </w:rPr>
            </w:pPr>
            <w:r w:rsidRPr="00FB0F76">
              <w:rPr>
                <w:rFonts w:ascii="Arial" w:hAnsi="Arial" w:cs="Arial"/>
                <w:sz w:val="18"/>
                <w:szCs w:val="18"/>
              </w:rPr>
              <w:t xml:space="preserve">System powinien obsługiwać agenta w formie </w:t>
            </w:r>
          </w:p>
          <w:p w14:paraId="60117411" w14:textId="77777777" w:rsidR="00380195" w:rsidRPr="00FB0F76" w:rsidRDefault="00380195" w:rsidP="00FB0F76">
            <w:pPr>
              <w:pStyle w:val="Akapitzlist"/>
              <w:numPr>
                <w:ilvl w:val="1"/>
                <w:numId w:val="18"/>
              </w:numPr>
              <w:rPr>
                <w:rFonts w:ascii="Arial" w:hAnsi="Arial" w:cs="Arial"/>
                <w:sz w:val="18"/>
                <w:szCs w:val="18"/>
              </w:rPr>
            </w:pPr>
            <w:r w:rsidRPr="00FB0F76">
              <w:rPr>
                <w:rFonts w:ascii="Arial" w:hAnsi="Arial" w:cs="Arial"/>
                <w:sz w:val="18"/>
                <w:szCs w:val="18"/>
              </w:rPr>
              <w:t>Stałej (</w:t>
            </w:r>
            <w:proofErr w:type="spellStart"/>
            <w:r w:rsidRPr="00FB0F76">
              <w:rPr>
                <w:rFonts w:ascii="Arial" w:hAnsi="Arial" w:cs="Arial"/>
                <w:sz w:val="18"/>
                <w:szCs w:val="18"/>
              </w:rPr>
              <w:t>Presistent</w:t>
            </w:r>
            <w:proofErr w:type="spellEnd"/>
            <w:r w:rsidRPr="00FB0F76">
              <w:rPr>
                <w:rFonts w:ascii="Arial" w:hAnsi="Arial" w:cs="Arial"/>
                <w:sz w:val="18"/>
                <w:szCs w:val="18"/>
              </w:rPr>
              <w:t xml:space="preserve"> Agent)</w:t>
            </w:r>
          </w:p>
          <w:p w14:paraId="189E9290" w14:textId="77777777" w:rsidR="00380195" w:rsidRPr="00FB0F76" w:rsidRDefault="00380195" w:rsidP="00FB0F76">
            <w:pPr>
              <w:pStyle w:val="Akapitzlist"/>
              <w:numPr>
                <w:ilvl w:val="1"/>
                <w:numId w:val="18"/>
              </w:numPr>
              <w:rPr>
                <w:rFonts w:ascii="Arial" w:hAnsi="Arial" w:cs="Arial"/>
                <w:sz w:val="18"/>
                <w:szCs w:val="18"/>
              </w:rPr>
            </w:pPr>
            <w:r w:rsidRPr="00FB0F76">
              <w:rPr>
                <w:rFonts w:ascii="Arial" w:hAnsi="Arial" w:cs="Arial"/>
                <w:sz w:val="18"/>
                <w:szCs w:val="18"/>
              </w:rPr>
              <w:t>Tymczasowej (</w:t>
            </w:r>
            <w:proofErr w:type="spellStart"/>
            <w:r w:rsidRPr="00FB0F76">
              <w:rPr>
                <w:rFonts w:ascii="Arial" w:hAnsi="Arial" w:cs="Arial"/>
                <w:sz w:val="18"/>
                <w:szCs w:val="18"/>
              </w:rPr>
              <w:t>Dissolvabe</w:t>
            </w:r>
            <w:proofErr w:type="spellEnd"/>
            <w:r w:rsidRPr="00FB0F76">
              <w:rPr>
                <w:rFonts w:ascii="Arial" w:hAnsi="Arial" w:cs="Arial"/>
                <w:sz w:val="18"/>
                <w:szCs w:val="18"/>
              </w:rPr>
              <w:t xml:space="preserve"> Agent) </w:t>
            </w:r>
          </w:p>
          <w:p w14:paraId="16695563" w14:textId="77777777" w:rsidR="00380195" w:rsidRPr="00FB0F76" w:rsidRDefault="00380195" w:rsidP="00FB0F76">
            <w:pPr>
              <w:pStyle w:val="Akapitzlist"/>
              <w:numPr>
                <w:ilvl w:val="1"/>
                <w:numId w:val="18"/>
              </w:numPr>
              <w:rPr>
                <w:rFonts w:ascii="Arial" w:hAnsi="Arial" w:cs="Arial"/>
                <w:sz w:val="18"/>
                <w:szCs w:val="18"/>
              </w:rPr>
            </w:pPr>
            <w:r w:rsidRPr="00FB0F76">
              <w:rPr>
                <w:rFonts w:ascii="Arial" w:hAnsi="Arial" w:cs="Arial"/>
                <w:sz w:val="18"/>
                <w:szCs w:val="18"/>
              </w:rPr>
              <w:t>Agenta NAP</w:t>
            </w:r>
          </w:p>
          <w:p w14:paraId="61FD7DD8" w14:textId="77777777" w:rsidR="00380195" w:rsidRPr="00FB0F76" w:rsidRDefault="00380195" w:rsidP="00FB0F76">
            <w:pPr>
              <w:rPr>
                <w:rFonts w:ascii="Arial" w:hAnsi="Arial" w:cs="Arial"/>
                <w:sz w:val="18"/>
                <w:szCs w:val="18"/>
              </w:rPr>
            </w:pPr>
            <w:r w:rsidRPr="00FB0F76">
              <w:rPr>
                <w:rFonts w:ascii="Arial" w:hAnsi="Arial" w:cs="Arial"/>
                <w:sz w:val="18"/>
                <w:szCs w:val="18"/>
              </w:rPr>
              <w:t>- Minimum 3 letnia gwarancja (serwis) producenta. Gwarancja musi zapewniać dostęp do poprawek oprogramowania urządzenia oraz wsparcia technicznego w trybie 24x7 na wszystkie elementy i licencje. Całość świadczeń gwarancyjnych musi być realizowana bezpośrednio przez producenta sprzętu lub jego autoryzowany serwis. Zamawiający musi mieć bezpośredni dostęp do wsparcia technicznego producenta.</w:t>
            </w:r>
          </w:p>
          <w:p w14:paraId="54D1C13A" w14:textId="77777777" w:rsidR="00380195" w:rsidRPr="00FB0F76" w:rsidRDefault="00380195" w:rsidP="00FB0F76">
            <w:pPr>
              <w:rPr>
                <w:rFonts w:ascii="Arial" w:hAnsi="Arial" w:cs="Arial"/>
                <w:sz w:val="18"/>
                <w:szCs w:val="18"/>
              </w:rPr>
            </w:pPr>
            <w:r w:rsidRPr="00FB0F76">
              <w:rPr>
                <w:rFonts w:ascii="Arial" w:hAnsi="Arial" w:cs="Arial"/>
                <w:sz w:val="18"/>
                <w:szCs w:val="18"/>
              </w:rPr>
              <w:t xml:space="preserve">- Zaoferowane rozwiązanie musi być uznane przez firmę analityczną Gartner </w:t>
            </w:r>
            <w:proofErr w:type="spellStart"/>
            <w:r w:rsidRPr="00FB0F76">
              <w:rPr>
                <w:rFonts w:ascii="Arial" w:hAnsi="Arial" w:cs="Arial"/>
                <w:sz w:val="18"/>
                <w:szCs w:val="18"/>
              </w:rPr>
              <w:t>Research</w:t>
            </w:r>
            <w:proofErr w:type="spellEnd"/>
            <w:r w:rsidRPr="00FB0F76">
              <w:rPr>
                <w:rFonts w:ascii="Arial" w:hAnsi="Arial" w:cs="Arial"/>
                <w:sz w:val="18"/>
                <w:szCs w:val="18"/>
              </w:rPr>
              <w:t xml:space="preserve">. To znaczy musi być wymienione w bieżącym na moment składania oferty raporcie Market Guide for Network Access Control lub musi być wymienione w Gartner Peer </w:t>
            </w:r>
            <w:proofErr w:type="spellStart"/>
            <w:r w:rsidRPr="00FB0F76">
              <w:rPr>
                <w:rFonts w:ascii="Arial" w:hAnsi="Arial" w:cs="Arial"/>
                <w:sz w:val="18"/>
                <w:szCs w:val="18"/>
              </w:rPr>
              <w:t>Insights</w:t>
            </w:r>
            <w:proofErr w:type="spellEnd"/>
            <w:r w:rsidRPr="00FB0F76">
              <w:rPr>
                <w:rFonts w:ascii="Arial" w:hAnsi="Arial" w:cs="Arial"/>
                <w:sz w:val="18"/>
                <w:szCs w:val="18"/>
              </w:rPr>
              <w:t xml:space="preserve"> w kategorii Network Access Control, gdzie musi posiadać przynajmniej 190 opinii i poziom „</w:t>
            </w:r>
            <w:proofErr w:type="spellStart"/>
            <w:r w:rsidRPr="00FB0F76">
              <w:rPr>
                <w:rStyle w:val="would-recommend-text"/>
                <w:rFonts w:ascii="Arial" w:hAnsi="Arial" w:cs="Arial"/>
                <w:sz w:val="18"/>
                <w:szCs w:val="18"/>
              </w:rPr>
              <w:t>Would</w:t>
            </w:r>
            <w:proofErr w:type="spellEnd"/>
            <w:r w:rsidRPr="00FB0F76">
              <w:rPr>
                <w:rStyle w:val="would-recommend-text"/>
                <w:rFonts w:ascii="Arial" w:hAnsi="Arial" w:cs="Arial"/>
                <w:sz w:val="18"/>
                <w:szCs w:val="18"/>
              </w:rPr>
              <w:t xml:space="preserve"> </w:t>
            </w:r>
            <w:proofErr w:type="spellStart"/>
            <w:r w:rsidRPr="00FB0F76">
              <w:rPr>
                <w:rStyle w:val="would-recommend-text"/>
                <w:rFonts w:ascii="Arial" w:hAnsi="Arial" w:cs="Arial"/>
                <w:sz w:val="18"/>
                <w:szCs w:val="18"/>
              </w:rPr>
              <w:t>Recommend</w:t>
            </w:r>
            <w:proofErr w:type="spellEnd"/>
            <w:r w:rsidRPr="00FB0F76">
              <w:rPr>
                <w:rStyle w:val="would-recommend-text"/>
                <w:rFonts w:ascii="Arial" w:hAnsi="Arial" w:cs="Arial"/>
                <w:sz w:val="18"/>
                <w:szCs w:val="18"/>
              </w:rPr>
              <w:t>” mnie mniejszy niż 80%</w:t>
            </w:r>
            <w:r w:rsidRPr="00FB0F76">
              <w:rPr>
                <w:rFonts w:ascii="Arial" w:hAnsi="Arial" w:cs="Arial"/>
                <w:sz w:val="18"/>
                <w:szCs w:val="18"/>
              </w:rPr>
              <w:t>.</w:t>
            </w:r>
          </w:p>
          <w:p w14:paraId="0DEEAE48" w14:textId="77777777" w:rsidR="00380195" w:rsidRPr="00FB0F76" w:rsidRDefault="00380195" w:rsidP="00FB0F76">
            <w:pPr>
              <w:rPr>
                <w:rFonts w:ascii="Arial" w:hAnsi="Arial" w:cs="Arial"/>
                <w:sz w:val="18"/>
                <w:szCs w:val="18"/>
              </w:rPr>
            </w:pPr>
            <w:r w:rsidRPr="00FB0F76">
              <w:rPr>
                <w:rFonts w:ascii="Arial" w:hAnsi="Arial" w:cs="Arial"/>
                <w:sz w:val="18"/>
                <w:szCs w:val="18"/>
              </w:rPr>
              <w:t>- Do rozwiązania musi być dostępna publicznie, na stronie producenta, dokumentacja techniczna opisująca wdrożenie i użytkowanie systemu. Wszystkie wymagane funkcje muszą być dostępne w chwili składania oferty i udokumentowane (opisane w dokumentacji lub możliwe do sprawdzenia na wersji ewaluacyjnej systemu) (nie dopuszcza się scenariusza, w którym jakieś elementy są zaplanowane do realizacji w przyszłości). Zamawiający zastrzega sobie prawo do weryfikacji spełnienia wymagań.</w:t>
            </w:r>
          </w:p>
          <w:p w14:paraId="18A0BC54" w14:textId="77777777" w:rsidR="00380195" w:rsidRPr="00FB0F76" w:rsidRDefault="00380195" w:rsidP="00FB0F76">
            <w:pPr>
              <w:rPr>
                <w:rFonts w:ascii="Arial" w:hAnsi="Arial" w:cs="Arial"/>
                <w:sz w:val="18"/>
                <w:szCs w:val="18"/>
              </w:rPr>
            </w:pPr>
            <w:r w:rsidRPr="00FB0F76">
              <w:rPr>
                <w:rFonts w:ascii="Arial" w:hAnsi="Arial" w:cs="Arial"/>
                <w:sz w:val="18"/>
                <w:szCs w:val="18"/>
              </w:rPr>
              <w:t xml:space="preserve">- Oferta musi zawierać kompletne zestawianie numerów katalogowych produktów i wszystkich jego dodatkowych składników umożliwiających ich jednoznaczną identyfikację u producenta sprzętu   </w:t>
            </w:r>
          </w:p>
          <w:p w14:paraId="69659085" w14:textId="77777777" w:rsidR="00380195" w:rsidRPr="00FB0F76" w:rsidRDefault="00380195" w:rsidP="00FB0F76">
            <w:pPr>
              <w:rPr>
                <w:rFonts w:ascii="Arial" w:hAnsi="Arial" w:cs="Arial"/>
                <w:sz w:val="18"/>
                <w:szCs w:val="18"/>
              </w:rPr>
            </w:pPr>
          </w:p>
          <w:p w14:paraId="62346935" w14:textId="1D662137" w:rsidR="00216587" w:rsidRPr="00FB0F76" w:rsidRDefault="00380195" w:rsidP="00FB0F76">
            <w:pPr>
              <w:rPr>
                <w:rFonts w:ascii="Arial" w:hAnsi="Arial" w:cs="Arial"/>
                <w:sz w:val="18"/>
                <w:szCs w:val="18"/>
              </w:rPr>
            </w:pPr>
            <w:r w:rsidRPr="00FB0F76">
              <w:rPr>
                <w:rFonts w:ascii="Arial" w:hAnsi="Arial" w:cs="Arial"/>
                <w:sz w:val="18"/>
                <w:szCs w:val="18"/>
              </w:rPr>
              <w:t>- Zamawiający może zażądać przed dostawą przeprowadzenia testów wybranych funkcji sprzętu i oprogramowania wymaganych w niemniejszym postępowaniu. Testy potwierdzające działania wymaganych funkcji muszą zostać przeprowadzone w siedzibie Zamawiającego w terminie nie dłużysz niż 2 tygodnie od chwili zażądania przez Zamawiającego ich przeprowadzenia. Nieprzystąpienie do testów lub nieskuteczne ich przeprowadzenie (brak potwierdzenia przez Zamawiającego, że testy zostały zakończone pomyślnie) skutkować będzie odrzuceniem oferty.</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B511D0" w14:textId="77777777" w:rsidR="00216587" w:rsidRPr="00FB0F76" w:rsidRDefault="00216587" w:rsidP="00FB0F76">
            <w:pPr>
              <w:pStyle w:val="Akapitzlist"/>
              <w:rPr>
                <w:rFonts w:ascii="Arial" w:hAnsi="Arial" w:cs="Arial"/>
                <w:sz w:val="18"/>
                <w:szCs w:val="18"/>
              </w:rPr>
            </w:pPr>
          </w:p>
        </w:tc>
      </w:tr>
      <w:tr w:rsidR="00E36F76" w:rsidRPr="00FB0F76" w14:paraId="2CA812AA"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74AE066F" w14:textId="3235FFA9" w:rsidR="00E36F76" w:rsidRPr="00FB0F76" w:rsidRDefault="00F11229" w:rsidP="00FB0F76">
            <w:pPr>
              <w:rPr>
                <w:rFonts w:ascii="Arial" w:hAnsi="Arial" w:cs="Arial"/>
                <w:b/>
                <w:bCs/>
                <w:sz w:val="18"/>
                <w:szCs w:val="18"/>
              </w:rPr>
            </w:pPr>
            <w:r w:rsidRPr="00FB0F76">
              <w:rPr>
                <w:rFonts w:ascii="Arial" w:hAnsi="Arial" w:cs="Arial"/>
                <w:b/>
                <w:bCs/>
                <w:sz w:val="18"/>
                <w:szCs w:val="18"/>
              </w:rPr>
              <w:t>2</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339BC12" w14:textId="0D71BE30" w:rsidR="00E36F76" w:rsidRPr="00FB0F76" w:rsidRDefault="5E611F70" w:rsidP="00FB0F76">
            <w:pPr>
              <w:rPr>
                <w:rFonts w:ascii="Arial" w:hAnsi="Arial" w:cs="Arial"/>
                <w:b/>
                <w:bCs/>
                <w:sz w:val="18"/>
                <w:szCs w:val="18"/>
              </w:rPr>
            </w:pPr>
            <w:r w:rsidRPr="00FB0F76">
              <w:rPr>
                <w:rFonts w:ascii="Arial" w:hAnsi="Arial" w:cs="Arial"/>
                <w:b/>
                <w:bCs/>
                <w:sz w:val="18"/>
                <w:szCs w:val="18"/>
              </w:rPr>
              <w:t>S</w:t>
            </w:r>
            <w:r w:rsidR="0A9617DC" w:rsidRPr="00FB0F76">
              <w:rPr>
                <w:rFonts w:ascii="Arial" w:hAnsi="Arial" w:cs="Arial"/>
                <w:b/>
                <w:bCs/>
                <w:sz w:val="18"/>
                <w:szCs w:val="18"/>
              </w:rPr>
              <w:t>pó</w:t>
            </w:r>
            <w:r w:rsidRPr="00FB0F76">
              <w:rPr>
                <w:rFonts w:ascii="Arial" w:hAnsi="Arial" w:cs="Arial"/>
                <w:b/>
                <w:bCs/>
                <w:sz w:val="18"/>
                <w:szCs w:val="18"/>
              </w:rPr>
              <w:t>j</w:t>
            </w:r>
            <w:r w:rsidR="0A9617DC" w:rsidRPr="00FB0F76">
              <w:rPr>
                <w:rFonts w:ascii="Arial" w:hAnsi="Arial" w:cs="Arial"/>
                <w:b/>
                <w:bCs/>
                <w:sz w:val="18"/>
                <w:szCs w:val="18"/>
              </w:rPr>
              <w:t>ny ekosystem</w:t>
            </w:r>
            <w:r w:rsidR="7CC2BFEA" w:rsidRPr="00FB0F76">
              <w:rPr>
                <w:rFonts w:ascii="Arial" w:hAnsi="Arial" w:cs="Arial"/>
                <w:b/>
                <w:bCs/>
                <w:sz w:val="18"/>
                <w:szCs w:val="18"/>
              </w:rPr>
              <w:t xml:space="preserve"> – parametr opcjonalny</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D21F903" w14:textId="2F614C94" w:rsidR="00E36F76" w:rsidRPr="00FB0F76" w:rsidRDefault="0A9617DC" w:rsidP="00FB0F76">
            <w:pPr>
              <w:rPr>
                <w:rFonts w:ascii="Arial" w:hAnsi="Arial" w:cs="Arial"/>
                <w:b/>
                <w:bCs/>
                <w:sz w:val="18"/>
                <w:szCs w:val="18"/>
              </w:rPr>
            </w:pPr>
            <w:r w:rsidRPr="00FB0F76">
              <w:rPr>
                <w:rFonts w:ascii="Arial" w:hAnsi="Arial" w:cs="Arial"/>
                <w:b/>
                <w:bCs/>
                <w:sz w:val="18"/>
                <w:szCs w:val="18"/>
              </w:rPr>
              <w:t xml:space="preserve">Parametr opcjonalny dodatkowo punktowany – </w:t>
            </w:r>
            <w:r w:rsidR="00AB5678" w:rsidRPr="00FB0F76">
              <w:rPr>
                <w:rFonts w:ascii="Arial" w:hAnsi="Arial" w:cs="Arial"/>
                <w:b/>
                <w:bCs/>
                <w:sz w:val="18"/>
                <w:szCs w:val="18"/>
              </w:rPr>
              <w:t>9</w:t>
            </w:r>
            <w:r w:rsidRPr="00FB0F76">
              <w:rPr>
                <w:rFonts w:ascii="Arial" w:hAnsi="Arial" w:cs="Arial"/>
                <w:b/>
                <w:bCs/>
                <w:sz w:val="18"/>
                <w:szCs w:val="18"/>
              </w:rPr>
              <w:t xml:space="preserve"> punktów</w:t>
            </w:r>
            <w:r w:rsidR="4278EE1D" w:rsidRPr="00FB0F76">
              <w:rPr>
                <w:rFonts w:ascii="Arial" w:hAnsi="Arial" w:cs="Arial"/>
                <w:b/>
                <w:bCs/>
                <w:sz w:val="18"/>
                <w:szCs w:val="18"/>
              </w:rPr>
              <w:t>,</w:t>
            </w:r>
            <w:r w:rsidR="5E611F70" w:rsidRPr="00FB0F76">
              <w:rPr>
                <w:rFonts w:ascii="Arial" w:hAnsi="Arial" w:cs="Arial"/>
                <w:b/>
                <w:bCs/>
                <w:sz w:val="18"/>
                <w:szCs w:val="18"/>
              </w:rPr>
              <w:t xml:space="preserve"> jeśli zaoferowano</w:t>
            </w:r>
          </w:p>
          <w:p w14:paraId="68F0E02B" w14:textId="7214F93E" w:rsidR="00E36F76" w:rsidRPr="00FB0F76" w:rsidRDefault="0A9617DC" w:rsidP="00FB0F76">
            <w:pPr>
              <w:rPr>
                <w:rFonts w:ascii="Arial" w:hAnsi="Arial" w:cs="Arial"/>
                <w:sz w:val="18"/>
                <w:szCs w:val="18"/>
              </w:rPr>
            </w:pPr>
            <w:r w:rsidRPr="00FB0F76">
              <w:rPr>
                <w:rFonts w:ascii="Arial" w:hAnsi="Arial" w:cs="Arial"/>
                <w:sz w:val="18"/>
                <w:szCs w:val="18"/>
              </w:rPr>
              <w:t>- Zaoferowany system kontroli dostępu (NAC)</w:t>
            </w:r>
            <w:r w:rsidR="01D74F28" w:rsidRPr="00FB0F76">
              <w:rPr>
                <w:rFonts w:ascii="Arial" w:hAnsi="Arial" w:cs="Arial"/>
                <w:sz w:val="18"/>
                <w:szCs w:val="18"/>
              </w:rPr>
              <w:t xml:space="preserve">, </w:t>
            </w:r>
            <w:r w:rsidRPr="00FB0F76">
              <w:rPr>
                <w:rFonts w:ascii="Arial" w:hAnsi="Arial" w:cs="Arial"/>
                <w:sz w:val="18"/>
                <w:szCs w:val="18"/>
              </w:rPr>
              <w:t>w korelacji z przełącznikami rdzeniowymi i dostępowymi, oraz system zarządzania oferowanymi w niniejszym postępowaniu muszą tworzyć spójny ekosystem. W szczególności muszą posiadać wspólny, autoryzowany przez ich producentów punkt serwisowy realizujący kompleksową pomoc techniczną dla całego rozwiązania.</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D4C575" w14:textId="77777777" w:rsidR="00E36F76" w:rsidRPr="00FB0F76" w:rsidRDefault="00E36F76" w:rsidP="00FB0F76">
            <w:pPr>
              <w:pStyle w:val="Akapitzlist"/>
              <w:rPr>
                <w:rFonts w:ascii="Arial" w:hAnsi="Arial" w:cs="Arial"/>
                <w:sz w:val="18"/>
                <w:szCs w:val="18"/>
              </w:rPr>
            </w:pPr>
          </w:p>
        </w:tc>
      </w:tr>
      <w:tr w:rsidR="00C11209" w:rsidRPr="00FB0F76" w14:paraId="77DBA421"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7DE685E" w14:textId="5C9DB675" w:rsidR="00C11209" w:rsidRPr="00FB0F76" w:rsidRDefault="00F11229" w:rsidP="00FB0F76">
            <w:pPr>
              <w:rPr>
                <w:rFonts w:ascii="Arial" w:hAnsi="Arial" w:cs="Arial"/>
                <w:b/>
                <w:bCs/>
                <w:sz w:val="18"/>
                <w:szCs w:val="18"/>
              </w:rPr>
            </w:pPr>
            <w:r w:rsidRPr="00FB0F76">
              <w:rPr>
                <w:rFonts w:ascii="Arial" w:hAnsi="Arial" w:cs="Arial"/>
                <w:b/>
                <w:bCs/>
                <w:sz w:val="18"/>
                <w:szCs w:val="18"/>
              </w:rPr>
              <w:t>3</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A56D2CF" w14:textId="546CE30B" w:rsidR="00C11209" w:rsidRPr="00FB0F76" w:rsidRDefault="00C11209" w:rsidP="00FB0F76">
            <w:pPr>
              <w:rPr>
                <w:rFonts w:ascii="Arial" w:hAnsi="Arial" w:cs="Arial"/>
                <w:b/>
                <w:bCs/>
                <w:sz w:val="18"/>
                <w:szCs w:val="18"/>
              </w:rPr>
            </w:pPr>
            <w:r w:rsidRPr="00FB0F76">
              <w:rPr>
                <w:rFonts w:ascii="Arial" w:hAnsi="Arial" w:cs="Arial"/>
                <w:b/>
                <w:bCs/>
                <w:sz w:val="18"/>
                <w:szCs w:val="18"/>
              </w:rPr>
              <w:t>Usługi wdrożeniowe i konfiguracyjne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704F091D" w14:textId="77777777" w:rsidR="00C11209" w:rsidRPr="00FB0F76" w:rsidRDefault="3145F195" w:rsidP="00FB0F76">
            <w:pPr>
              <w:ind w:left="360" w:hanging="360"/>
              <w:rPr>
                <w:rFonts w:ascii="Arial" w:hAnsi="Arial" w:cs="Arial"/>
                <w:b/>
                <w:bCs/>
                <w:sz w:val="18"/>
                <w:szCs w:val="18"/>
              </w:rPr>
            </w:pPr>
            <w:r w:rsidRPr="00FB0F76">
              <w:rPr>
                <w:rFonts w:ascii="Arial" w:hAnsi="Arial" w:cs="Arial"/>
                <w:b/>
                <w:bCs/>
                <w:sz w:val="18"/>
                <w:szCs w:val="18"/>
              </w:rPr>
              <w:t>Zakres usług dotyczących instalacji i konfiguracji systemu NAC w środowisku Zamawiającego:</w:t>
            </w:r>
          </w:p>
          <w:p w14:paraId="231DA1DC" w14:textId="77777777" w:rsidR="00C11209" w:rsidRPr="00FB0F76" w:rsidRDefault="3145F195" w:rsidP="00FB0F76">
            <w:pPr>
              <w:numPr>
                <w:ilvl w:val="0"/>
                <w:numId w:val="23"/>
              </w:numPr>
              <w:rPr>
                <w:rFonts w:ascii="Arial" w:hAnsi="Arial" w:cs="Arial"/>
                <w:sz w:val="18"/>
                <w:szCs w:val="18"/>
              </w:rPr>
            </w:pPr>
            <w:r w:rsidRPr="00FB0F76">
              <w:rPr>
                <w:rFonts w:ascii="Arial" w:hAnsi="Arial" w:cs="Arial"/>
                <w:b/>
                <w:bCs/>
                <w:sz w:val="18"/>
                <w:szCs w:val="18"/>
              </w:rPr>
              <w:t>Instalacja i konfiguracja systemu NAC:</w:t>
            </w:r>
          </w:p>
          <w:p w14:paraId="42D7465E" w14:textId="77777777" w:rsidR="00C11209" w:rsidRPr="00FB0F76" w:rsidRDefault="3145F195" w:rsidP="00FB0F76">
            <w:pPr>
              <w:numPr>
                <w:ilvl w:val="1"/>
                <w:numId w:val="23"/>
              </w:numPr>
              <w:rPr>
                <w:rFonts w:ascii="Arial" w:hAnsi="Arial" w:cs="Arial"/>
                <w:sz w:val="18"/>
                <w:szCs w:val="18"/>
              </w:rPr>
            </w:pPr>
            <w:r w:rsidRPr="00FB0F76">
              <w:rPr>
                <w:rFonts w:ascii="Arial" w:hAnsi="Arial" w:cs="Arial"/>
                <w:sz w:val="18"/>
                <w:szCs w:val="18"/>
              </w:rPr>
              <w:t>Instalacja systemu NAC w środowisku Zamawiającego</w:t>
            </w:r>
          </w:p>
          <w:p w14:paraId="23CD13E2" w14:textId="57C2E87C" w:rsidR="71FA0138" w:rsidRPr="00FB0F76" w:rsidRDefault="48711D9B" w:rsidP="00FB0F76">
            <w:pPr>
              <w:numPr>
                <w:ilvl w:val="1"/>
                <w:numId w:val="23"/>
              </w:numPr>
              <w:rPr>
                <w:rFonts w:ascii="Arial" w:hAnsi="Arial" w:cs="Arial"/>
                <w:sz w:val="18"/>
                <w:szCs w:val="18"/>
              </w:rPr>
            </w:pPr>
            <w:r w:rsidRPr="00FB0F76">
              <w:rPr>
                <w:rFonts w:ascii="Arial" w:hAnsi="Arial" w:cs="Arial"/>
                <w:sz w:val="18"/>
                <w:szCs w:val="18"/>
              </w:rPr>
              <w:t>Utworzenie klastra wysokiej dostępności</w:t>
            </w:r>
          </w:p>
          <w:p w14:paraId="57B36EFF" w14:textId="77777777" w:rsidR="00C11209" w:rsidRPr="00FB0F76" w:rsidRDefault="3145F195" w:rsidP="00FB0F76">
            <w:pPr>
              <w:numPr>
                <w:ilvl w:val="1"/>
                <w:numId w:val="23"/>
              </w:numPr>
              <w:rPr>
                <w:rFonts w:ascii="Arial" w:hAnsi="Arial" w:cs="Arial"/>
                <w:sz w:val="18"/>
                <w:szCs w:val="18"/>
              </w:rPr>
            </w:pPr>
            <w:r w:rsidRPr="00FB0F76">
              <w:rPr>
                <w:rFonts w:ascii="Arial" w:hAnsi="Arial" w:cs="Arial"/>
                <w:sz w:val="18"/>
                <w:szCs w:val="18"/>
              </w:rPr>
              <w:t>Aktualizacja oprogramowania systemu NAC do najnowszej zalecanej przez producenta wersji stabilnej.</w:t>
            </w:r>
          </w:p>
          <w:p w14:paraId="19B6073A" w14:textId="77777777" w:rsidR="00C11209" w:rsidRPr="00FB0F76" w:rsidRDefault="3145F195" w:rsidP="00FB0F76">
            <w:pPr>
              <w:numPr>
                <w:ilvl w:val="0"/>
                <w:numId w:val="23"/>
              </w:numPr>
              <w:rPr>
                <w:rFonts w:ascii="Arial" w:hAnsi="Arial" w:cs="Arial"/>
                <w:sz w:val="18"/>
                <w:szCs w:val="18"/>
              </w:rPr>
            </w:pPr>
            <w:r w:rsidRPr="00FB0F76">
              <w:rPr>
                <w:rFonts w:ascii="Arial" w:hAnsi="Arial" w:cs="Arial"/>
                <w:b/>
                <w:bCs/>
                <w:sz w:val="18"/>
                <w:szCs w:val="18"/>
              </w:rPr>
              <w:t>Integracja z infrastrukturą Zamawiającego:</w:t>
            </w:r>
          </w:p>
          <w:p w14:paraId="774006B2" w14:textId="77777777" w:rsidR="00C11209" w:rsidRPr="00FB0F76" w:rsidRDefault="3145F195" w:rsidP="00FB0F76">
            <w:pPr>
              <w:numPr>
                <w:ilvl w:val="1"/>
                <w:numId w:val="23"/>
              </w:numPr>
              <w:rPr>
                <w:rFonts w:ascii="Arial" w:hAnsi="Arial" w:cs="Arial"/>
                <w:sz w:val="18"/>
                <w:szCs w:val="18"/>
              </w:rPr>
            </w:pPr>
            <w:r w:rsidRPr="00FB0F76">
              <w:rPr>
                <w:rFonts w:ascii="Arial" w:hAnsi="Arial" w:cs="Arial"/>
                <w:sz w:val="18"/>
                <w:szCs w:val="18"/>
              </w:rPr>
              <w:t>Konfiguracja usług RADIUS na serwerze NAC oraz integracja z usługami katalogowymi Zamawiającego.</w:t>
            </w:r>
          </w:p>
          <w:p w14:paraId="6E4DD791" w14:textId="77777777" w:rsidR="00C11209" w:rsidRPr="00FB0F76" w:rsidRDefault="3145F195" w:rsidP="00FB0F76">
            <w:pPr>
              <w:numPr>
                <w:ilvl w:val="1"/>
                <w:numId w:val="23"/>
              </w:numPr>
              <w:rPr>
                <w:rFonts w:ascii="Arial" w:hAnsi="Arial" w:cs="Arial"/>
                <w:sz w:val="18"/>
                <w:szCs w:val="18"/>
              </w:rPr>
            </w:pPr>
            <w:r w:rsidRPr="00FB0F76">
              <w:rPr>
                <w:rFonts w:ascii="Arial" w:hAnsi="Arial" w:cs="Arial"/>
                <w:sz w:val="18"/>
                <w:szCs w:val="18"/>
              </w:rPr>
              <w:t>Utworzenie polityk uwierzytelniania użytkowników końcowych i urządzeń, obejmujących segmentację dostępu oraz przypisywanie odpowiednich VLAN-ów na podstawie polityk NAC.</w:t>
            </w:r>
          </w:p>
          <w:p w14:paraId="3B53CE16" w14:textId="77777777" w:rsidR="00C11209" w:rsidRPr="00FB0F76" w:rsidRDefault="3145F195" w:rsidP="00FB0F76">
            <w:pPr>
              <w:numPr>
                <w:ilvl w:val="1"/>
                <w:numId w:val="23"/>
              </w:numPr>
              <w:rPr>
                <w:rFonts w:ascii="Arial" w:hAnsi="Arial" w:cs="Arial"/>
                <w:sz w:val="18"/>
                <w:szCs w:val="18"/>
              </w:rPr>
            </w:pPr>
            <w:r w:rsidRPr="00FB0F76">
              <w:rPr>
                <w:rFonts w:ascii="Arial" w:hAnsi="Arial" w:cs="Arial"/>
                <w:sz w:val="18"/>
                <w:szCs w:val="18"/>
              </w:rPr>
              <w:t>Konfiguracja mechanizmów dynamicznej autoryzacji użytkowników (</w:t>
            </w:r>
            <w:proofErr w:type="spellStart"/>
            <w:r w:rsidRPr="00FB0F76">
              <w:rPr>
                <w:rFonts w:ascii="Arial" w:hAnsi="Arial" w:cs="Arial"/>
                <w:sz w:val="18"/>
                <w:szCs w:val="18"/>
              </w:rPr>
              <w:t>Change</w:t>
            </w:r>
            <w:proofErr w:type="spellEnd"/>
            <w:r w:rsidRPr="00FB0F76">
              <w:rPr>
                <w:rFonts w:ascii="Arial" w:hAnsi="Arial" w:cs="Arial"/>
                <w:sz w:val="18"/>
                <w:szCs w:val="18"/>
              </w:rPr>
              <w:t xml:space="preserve"> of </w:t>
            </w:r>
            <w:proofErr w:type="spellStart"/>
            <w:r w:rsidRPr="00FB0F76">
              <w:rPr>
                <w:rFonts w:ascii="Arial" w:hAnsi="Arial" w:cs="Arial"/>
                <w:sz w:val="18"/>
                <w:szCs w:val="18"/>
              </w:rPr>
              <w:t>Authorization</w:t>
            </w:r>
            <w:proofErr w:type="spellEnd"/>
            <w:r w:rsidRPr="00FB0F76">
              <w:rPr>
                <w:rFonts w:ascii="Arial" w:hAnsi="Arial" w:cs="Arial"/>
                <w:sz w:val="18"/>
                <w:szCs w:val="18"/>
              </w:rPr>
              <w:t xml:space="preserve"> - </w:t>
            </w:r>
            <w:proofErr w:type="spellStart"/>
            <w:r w:rsidRPr="00FB0F76">
              <w:rPr>
                <w:rFonts w:ascii="Arial" w:hAnsi="Arial" w:cs="Arial"/>
                <w:sz w:val="18"/>
                <w:szCs w:val="18"/>
              </w:rPr>
              <w:t>CoA</w:t>
            </w:r>
            <w:proofErr w:type="spellEnd"/>
            <w:r w:rsidRPr="00FB0F76">
              <w:rPr>
                <w:rFonts w:ascii="Arial" w:hAnsi="Arial" w:cs="Arial"/>
                <w:sz w:val="18"/>
                <w:szCs w:val="18"/>
              </w:rPr>
              <w:t>).</w:t>
            </w:r>
          </w:p>
          <w:p w14:paraId="1915F7F0" w14:textId="77777777" w:rsidR="00C11209" w:rsidRPr="00FB0F76" w:rsidRDefault="3145F195" w:rsidP="00FB0F76">
            <w:pPr>
              <w:numPr>
                <w:ilvl w:val="0"/>
                <w:numId w:val="23"/>
              </w:numPr>
              <w:rPr>
                <w:rFonts w:ascii="Arial" w:hAnsi="Arial" w:cs="Arial"/>
                <w:sz w:val="18"/>
                <w:szCs w:val="18"/>
              </w:rPr>
            </w:pPr>
            <w:r w:rsidRPr="00FB0F76">
              <w:rPr>
                <w:rFonts w:ascii="Arial" w:hAnsi="Arial" w:cs="Arial"/>
                <w:b/>
                <w:bCs/>
                <w:sz w:val="18"/>
                <w:szCs w:val="18"/>
              </w:rPr>
              <w:t>Konfiguracja polityk bezpieczeństwa NAC:</w:t>
            </w:r>
          </w:p>
          <w:p w14:paraId="7AD572C6" w14:textId="4E8356D0" w:rsidR="00C11209" w:rsidRPr="00FB0F76" w:rsidRDefault="3145F195" w:rsidP="00FB0F76">
            <w:pPr>
              <w:numPr>
                <w:ilvl w:val="1"/>
                <w:numId w:val="23"/>
              </w:numPr>
              <w:rPr>
                <w:rFonts w:ascii="Arial" w:hAnsi="Arial" w:cs="Arial"/>
                <w:sz w:val="18"/>
                <w:szCs w:val="18"/>
              </w:rPr>
            </w:pPr>
            <w:r w:rsidRPr="00FB0F76">
              <w:rPr>
                <w:rFonts w:ascii="Arial" w:hAnsi="Arial" w:cs="Arial"/>
                <w:sz w:val="18"/>
                <w:szCs w:val="18"/>
              </w:rPr>
              <w:t>Utworzenie reguł i polityk dostępu w oparciu o role użytkowników oraz urządzeń końcowych (komputery, drukarki, telefony IP).</w:t>
            </w:r>
          </w:p>
          <w:p w14:paraId="69A105CC" w14:textId="77777777" w:rsidR="00C11209" w:rsidRPr="00FB0F76" w:rsidRDefault="3145F195" w:rsidP="00FB0F76">
            <w:pPr>
              <w:numPr>
                <w:ilvl w:val="1"/>
                <w:numId w:val="23"/>
              </w:numPr>
              <w:rPr>
                <w:rFonts w:ascii="Arial" w:hAnsi="Arial" w:cs="Arial"/>
                <w:sz w:val="18"/>
                <w:szCs w:val="18"/>
              </w:rPr>
            </w:pPr>
            <w:r w:rsidRPr="00FB0F76">
              <w:rPr>
                <w:rFonts w:ascii="Arial" w:hAnsi="Arial" w:cs="Arial"/>
                <w:sz w:val="18"/>
                <w:szCs w:val="18"/>
              </w:rPr>
              <w:t>Konfiguracja procedur reagowania na incydenty bezpieczeństwa, w tym automatyczna izolacja zagrożeń lub ograniczanie dostępu.</w:t>
            </w:r>
          </w:p>
          <w:p w14:paraId="6168444A" w14:textId="77777777" w:rsidR="00C11209" w:rsidRPr="00FB0F76" w:rsidRDefault="3145F195" w:rsidP="00FB0F76">
            <w:pPr>
              <w:numPr>
                <w:ilvl w:val="1"/>
                <w:numId w:val="23"/>
              </w:numPr>
              <w:rPr>
                <w:rFonts w:ascii="Arial" w:hAnsi="Arial" w:cs="Arial"/>
                <w:sz w:val="18"/>
                <w:szCs w:val="18"/>
              </w:rPr>
            </w:pPr>
            <w:r w:rsidRPr="00FB0F76">
              <w:rPr>
                <w:rFonts w:ascii="Arial" w:hAnsi="Arial" w:cs="Arial"/>
                <w:sz w:val="18"/>
                <w:szCs w:val="18"/>
              </w:rPr>
              <w:t>Stworzenie dedykowanych polityk dla urządzeń gościnnych, uwzględniających ograniczony dostęp do zasobów sieciowych.</w:t>
            </w:r>
          </w:p>
          <w:p w14:paraId="7810BB46" w14:textId="77777777" w:rsidR="00C11209" w:rsidRPr="00FB0F76" w:rsidRDefault="3145F195" w:rsidP="00FB0F76">
            <w:pPr>
              <w:numPr>
                <w:ilvl w:val="0"/>
                <w:numId w:val="23"/>
              </w:numPr>
              <w:rPr>
                <w:rFonts w:ascii="Arial" w:hAnsi="Arial" w:cs="Arial"/>
                <w:sz w:val="18"/>
                <w:szCs w:val="18"/>
              </w:rPr>
            </w:pPr>
            <w:r w:rsidRPr="00FB0F76">
              <w:rPr>
                <w:rFonts w:ascii="Arial" w:hAnsi="Arial" w:cs="Arial"/>
                <w:b/>
                <w:bCs/>
                <w:sz w:val="18"/>
                <w:szCs w:val="18"/>
              </w:rPr>
              <w:t>Testowanie i optymalizacja:</w:t>
            </w:r>
          </w:p>
          <w:p w14:paraId="34ED57F4" w14:textId="77777777" w:rsidR="00C11209" w:rsidRPr="00FB0F76" w:rsidRDefault="3145F195" w:rsidP="00FB0F76">
            <w:pPr>
              <w:numPr>
                <w:ilvl w:val="1"/>
                <w:numId w:val="23"/>
              </w:numPr>
              <w:rPr>
                <w:rFonts w:ascii="Arial" w:hAnsi="Arial" w:cs="Arial"/>
                <w:sz w:val="18"/>
                <w:szCs w:val="18"/>
              </w:rPr>
            </w:pPr>
            <w:r w:rsidRPr="00FB0F76">
              <w:rPr>
                <w:rFonts w:ascii="Arial" w:hAnsi="Arial" w:cs="Arial"/>
                <w:sz w:val="18"/>
                <w:szCs w:val="18"/>
              </w:rPr>
              <w:t>Weryfikacja poprawności działania uwierzytelniania użytkowników i urządzeń końcowych.</w:t>
            </w:r>
          </w:p>
          <w:p w14:paraId="1053F84C" w14:textId="77777777" w:rsidR="00C11209" w:rsidRPr="00FB0F76" w:rsidRDefault="3145F195" w:rsidP="00FB0F76">
            <w:pPr>
              <w:numPr>
                <w:ilvl w:val="1"/>
                <w:numId w:val="23"/>
              </w:numPr>
              <w:rPr>
                <w:rFonts w:ascii="Arial" w:hAnsi="Arial" w:cs="Arial"/>
                <w:sz w:val="18"/>
                <w:szCs w:val="18"/>
              </w:rPr>
            </w:pPr>
            <w:r w:rsidRPr="00FB0F76">
              <w:rPr>
                <w:rFonts w:ascii="Arial" w:hAnsi="Arial" w:cs="Arial"/>
                <w:sz w:val="18"/>
                <w:szCs w:val="18"/>
              </w:rPr>
              <w:t>Przeprowadzenie testów integracyjnych, funkcjonalnych oraz bezpieczeństwa środowiska NAC.</w:t>
            </w:r>
          </w:p>
          <w:p w14:paraId="0069281F" w14:textId="77777777" w:rsidR="00C11209" w:rsidRPr="00FB0F76" w:rsidRDefault="3145F195" w:rsidP="00FB0F76">
            <w:pPr>
              <w:numPr>
                <w:ilvl w:val="1"/>
                <w:numId w:val="23"/>
              </w:numPr>
              <w:rPr>
                <w:rFonts w:ascii="Arial" w:hAnsi="Arial" w:cs="Arial"/>
                <w:sz w:val="18"/>
                <w:szCs w:val="18"/>
              </w:rPr>
            </w:pPr>
            <w:r w:rsidRPr="00FB0F76">
              <w:rPr>
                <w:rFonts w:ascii="Arial" w:hAnsi="Arial" w:cs="Arial"/>
                <w:sz w:val="18"/>
                <w:szCs w:val="18"/>
              </w:rPr>
              <w:t>Optymalizacja działania systemu NAC w celu minimalizacji wpływu na użytkowników końcowych i zwiększenia efektywności procesu autoryzacji.</w:t>
            </w:r>
          </w:p>
          <w:p w14:paraId="5D34DCB1" w14:textId="77777777" w:rsidR="00C11209" w:rsidRPr="00FB0F76" w:rsidRDefault="3145F195" w:rsidP="00FB0F76">
            <w:pPr>
              <w:numPr>
                <w:ilvl w:val="0"/>
                <w:numId w:val="23"/>
              </w:numPr>
              <w:rPr>
                <w:rFonts w:ascii="Arial" w:hAnsi="Arial" w:cs="Arial"/>
                <w:sz w:val="18"/>
                <w:szCs w:val="18"/>
              </w:rPr>
            </w:pPr>
            <w:r w:rsidRPr="00FB0F76">
              <w:rPr>
                <w:rFonts w:ascii="Arial" w:hAnsi="Arial" w:cs="Arial"/>
                <w:b/>
                <w:bCs/>
                <w:sz w:val="18"/>
                <w:szCs w:val="18"/>
              </w:rPr>
              <w:t>Szkolenie i dokumentacja:</w:t>
            </w:r>
          </w:p>
          <w:p w14:paraId="50034B51" w14:textId="77777777" w:rsidR="00C11209" w:rsidRPr="00FB0F76" w:rsidRDefault="3145F195" w:rsidP="00FB0F76">
            <w:pPr>
              <w:numPr>
                <w:ilvl w:val="1"/>
                <w:numId w:val="23"/>
              </w:numPr>
              <w:rPr>
                <w:rFonts w:ascii="Arial" w:hAnsi="Arial" w:cs="Arial"/>
                <w:sz w:val="18"/>
                <w:szCs w:val="18"/>
              </w:rPr>
            </w:pPr>
            <w:r w:rsidRPr="00FB0F76">
              <w:rPr>
                <w:rFonts w:ascii="Arial" w:hAnsi="Arial" w:cs="Arial"/>
                <w:sz w:val="18"/>
                <w:szCs w:val="18"/>
              </w:rPr>
              <w:t>Przygotowanie dokumentacji powdrożeniowej, obejmującej konfigurację systemu NAC.</w:t>
            </w:r>
          </w:p>
          <w:p w14:paraId="296D428F" w14:textId="77777777" w:rsidR="00C11209" w:rsidRPr="00FB0F76" w:rsidRDefault="3145F195" w:rsidP="00FB0F76">
            <w:pPr>
              <w:numPr>
                <w:ilvl w:val="1"/>
                <w:numId w:val="23"/>
              </w:numPr>
              <w:rPr>
                <w:rFonts w:ascii="Arial" w:hAnsi="Arial" w:cs="Arial"/>
                <w:sz w:val="18"/>
                <w:szCs w:val="18"/>
              </w:rPr>
            </w:pPr>
            <w:r w:rsidRPr="00FB0F76">
              <w:rPr>
                <w:rFonts w:ascii="Arial" w:hAnsi="Arial" w:cs="Arial"/>
                <w:sz w:val="18"/>
                <w:szCs w:val="18"/>
              </w:rPr>
              <w:t>Przeprowadzenie szkolenia technicznego dla wskazanych przez Zamawiającego administratorów sieci z zakresu obsługi i zarządzania wdrożonym systemem NAC.</w:t>
            </w:r>
          </w:p>
          <w:p w14:paraId="4FE24848" w14:textId="77777777" w:rsidR="00C11209" w:rsidRPr="00FB0F76" w:rsidRDefault="00C11209" w:rsidP="00FB0F76">
            <w:pPr>
              <w:rPr>
                <w:rFonts w:ascii="Arial" w:hAnsi="Arial" w:cs="Arial"/>
                <w:sz w:val="18"/>
                <w:szCs w:val="18"/>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FBE060" w14:textId="77777777" w:rsidR="00C11209" w:rsidRPr="00FB0F76" w:rsidRDefault="00C11209" w:rsidP="00FB0F76">
            <w:pPr>
              <w:pStyle w:val="Akapitzlist"/>
              <w:rPr>
                <w:rFonts w:ascii="Arial" w:hAnsi="Arial" w:cs="Arial"/>
                <w:sz w:val="18"/>
                <w:szCs w:val="18"/>
              </w:rPr>
            </w:pPr>
          </w:p>
        </w:tc>
      </w:tr>
    </w:tbl>
    <w:p w14:paraId="22761ECD" w14:textId="77777777" w:rsidR="00216587" w:rsidRPr="00FB0F76" w:rsidRDefault="00216587" w:rsidP="00FB0F76">
      <w:pPr>
        <w:rPr>
          <w:rFonts w:ascii="Arial" w:hAnsi="Arial" w:cs="Arial"/>
          <w:sz w:val="18"/>
          <w:szCs w:val="18"/>
        </w:rPr>
      </w:pPr>
    </w:p>
    <w:p w14:paraId="7ACC2A8B" w14:textId="77777777" w:rsidR="00AF6005" w:rsidRPr="00FB0F76" w:rsidRDefault="00AF6005" w:rsidP="00FB0F76">
      <w:pPr>
        <w:rPr>
          <w:rFonts w:ascii="Arial" w:hAnsi="Arial" w:cs="Arial"/>
          <w:sz w:val="18"/>
          <w:szCs w:val="18"/>
        </w:rPr>
      </w:pPr>
    </w:p>
    <w:p w14:paraId="11B1BC79" w14:textId="3BEC7EE0" w:rsidR="00E3610F" w:rsidRPr="00FB0F76" w:rsidRDefault="00E3610F" w:rsidP="00FB0F76">
      <w:pPr>
        <w:rPr>
          <w:rFonts w:ascii="Arial" w:hAnsi="Arial" w:cs="Arial"/>
          <w:b/>
          <w:bCs/>
          <w:sz w:val="18"/>
          <w:szCs w:val="18"/>
        </w:rPr>
      </w:pPr>
      <w:r w:rsidRPr="00FB0F76">
        <w:rPr>
          <w:rFonts w:ascii="Arial" w:hAnsi="Arial" w:cs="Arial"/>
          <w:b/>
          <w:bCs/>
          <w:sz w:val="18"/>
          <w:szCs w:val="18"/>
        </w:rPr>
        <w:t>Przełącznik warstwy rdzeniowej – 2 szt.</w:t>
      </w:r>
    </w:p>
    <w:tbl>
      <w:tblPr>
        <w:tblStyle w:val="TableNormal1"/>
        <w:tblW w:w="14737" w:type="dxa"/>
        <w:tblCellMar>
          <w:left w:w="10" w:type="dxa"/>
          <w:right w:w="10" w:type="dxa"/>
        </w:tblCellMar>
        <w:tblLook w:val="0000" w:firstRow="0" w:lastRow="0" w:firstColumn="0" w:lastColumn="0" w:noHBand="0" w:noVBand="0"/>
      </w:tblPr>
      <w:tblGrid>
        <w:gridCol w:w="547"/>
        <w:gridCol w:w="1858"/>
        <w:gridCol w:w="6662"/>
        <w:gridCol w:w="5670"/>
      </w:tblGrid>
      <w:tr w:rsidR="00E3610F" w:rsidRPr="00FB0F76" w14:paraId="6364F114" w14:textId="77777777" w:rsidTr="00FB0F76">
        <w:trPr>
          <w:trHeight w:val="300"/>
        </w:trPr>
        <w:tc>
          <w:tcPr>
            <w:tcW w:w="147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57BBE494" w14:textId="53606F53" w:rsidR="00E3610F" w:rsidRPr="00FB0F76" w:rsidRDefault="00E3610F" w:rsidP="00FB0F76">
            <w:pPr>
              <w:jc w:val="center"/>
              <w:rPr>
                <w:rFonts w:ascii="Arial" w:hAnsi="Arial" w:cs="Arial"/>
                <w:b/>
                <w:bCs/>
                <w:sz w:val="18"/>
                <w:szCs w:val="18"/>
              </w:rPr>
            </w:pPr>
            <w:r w:rsidRPr="00FB0F76">
              <w:rPr>
                <w:rFonts w:ascii="Arial" w:hAnsi="Arial" w:cs="Arial"/>
                <w:b/>
                <w:bCs/>
                <w:sz w:val="18"/>
                <w:szCs w:val="18"/>
              </w:rPr>
              <w:t xml:space="preserve">Podać producenta oraz nazwę zaoferowanego przełącznika: </w:t>
            </w:r>
          </w:p>
          <w:p w14:paraId="5E3CF3E1" w14:textId="77777777" w:rsidR="00E3610F" w:rsidRPr="00FB0F76" w:rsidRDefault="00E3610F" w:rsidP="00FB0F76">
            <w:pPr>
              <w:jc w:val="center"/>
              <w:rPr>
                <w:rFonts w:ascii="Arial" w:hAnsi="Arial" w:cs="Arial"/>
                <w:b/>
                <w:bCs/>
                <w:sz w:val="18"/>
                <w:szCs w:val="18"/>
              </w:rPr>
            </w:pPr>
            <w:r w:rsidRPr="00FB0F76">
              <w:rPr>
                <w:rFonts w:ascii="Arial" w:hAnsi="Arial" w:cs="Arial"/>
                <w:b/>
                <w:bCs/>
                <w:sz w:val="18"/>
                <w:szCs w:val="18"/>
              </w:rPr>
              <w:t>……………………………………………………………………………………………………………………………………………………….</w:t>
            </w:r>
          </w:p>
        </w:tc>
      </w:tr>
      <w:tr w:rsidR="00E3610F" w:rsidRPr="00FB0F76" w14:paraId="7F117F66"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32816D26" w14:textId="77777777" w:rsidR="00E3610F" w:rsidRPr="00FB0F76" w:rsidRDefault="00E3610F" w:rsidP="00FB0F76">
            <w:pPr>
              <w:jc w:val="center"/>
              <w:rPr>
                <w:rFonts w:ascii="Arial" w:hAnsi="Arial" w:cs="Arial"/>
                <w:b/>
                <w:bCs/>
                <w:noProof/>
                <w:sz w:val="18"/>
                <w:szCs w:val="18"/>
              </w:rPr>
            </w:pPr>
            <w:r w:rsidRPr="00FB0F76">
              <w:rPr>
                <w:rFonts w:ascii="Arial" w:hAnsi="Arial" w:cs="Arial"/>
                <w:b/>
                <w:bCs/>
                <w:noProof/>
                <w:sz w:val="18"/>
                <w:szCs w:val="18"/>
              </w:rPr>
              <w:t>L.p.</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2A451F53" w14:textId="77777777" w:rsidR="00E3610F" w:rsidRPr="00FB0F76" w:rsidRDefault="00E3610F" w:rsidP="00FB0F76">
            <w:pPr>
              <w:jc w:val="center"/>
              <w:rPr>
                <w:rFonts w:ascii="Arial" w:hAnsi="Arial" w:cs="Arial"/>
                <w:b/>
                <w:bCs/>
                <w:noProof/>
                <w:sz w:val="18"/>
                <w:szCs w:val="18"/>
              </w:rPr>
            </w:pPr>
            <w:r w:rsidRPr="00FB0F76">
              <w:rPr>
                <w:rFonts w:ascii="Arial" w:hAnsi="Arial" w:cs="Arial"/>
                <w:b/>
                <w:bCs/>
                <w:noProof/>
                <w:sz w:val="18"/>
                <w:szCs w:val="18"/>
              </w:rPr>
              <w:t>Element konfiguracji</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38CF88CC" w14:textId="77777777" w:rsidR="00E3610F" w:rsidRPr="00FB0F76" w:rsidRDefault="00E3610F" w:rsidP="00FB0F76">
            <w:pPr>
              <w:jc w:val="center"/>
              <w:rPr>
                <w:rFonts w:ascii="Arial" w:hAnsi="Arial" w:cs="Arial"/>
                <w:b/>
                <w:bCs/>
                <w:noProof/>
                <w:sz w:val="18"/>
                <w:szCs w:val="18"/>
              </w:rPr>
            </w:pPr>
            <w:r w:rsidRPr="00FB0F76">
              <w:rPr>
                <w:rFonts w:ascii="Arial" w:hAnsi="Arial" w:cs="Arial"/>
                <w:b/>
                <w:bCs/>
                <w:noProof/>
                <w:sz w:val="18"/>
                <w:szCs w:val="18"/>
              </w:rPr>
              <w:t xml:space="preserve">Wymagane parametry techniczne minimalne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tcPr>
          <w:p w14:paraId="7D09E134" w14:textId="2B9AF4E6" w:rsidR="00E3610F" w:rsidRPr="00FB0F76" w:rsidRDefault="002B27E5" w:rsidP="00FB0F76">
            <w:pPr>
              <w:jc w:val="center"/>
              <w:rPr>
                <w:rFonts w:ascii="Arial" w:hAnsi="Arial" w:cs="Arial"/>
                <w:b/>
                <w:bCs/>
                <w:noProof/>
                <w:sz w:val="18"/>
                <w:szCs w:val="18"/>
              </w:rPr>
            </w:pPr>
            <w:r w:rsidRPr="00FB0F76">
              <w:rPr>
                <w:rFonts w:ascii="Arial" w:hAnsi="Arial" w:cs="Arial"/>
                <w:b/>
                <w:bCs/>
                <w:noProof/>
                <w:sz w:val="18"/>
                <w:szCs w:val="18"/>
              </w:rPr>
              <w:t>Wymagany opis spełnienia warunku</w:t>
            </w:r>
          </w:p>
        </w:tc>
      </w:tr>
      <w:tr w:rsidR="00E3610F" w:rsidRPr="00FB0F76" w14:paraId="6CF9DA35"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D516177" w14:textId="77777777" w:rsidR="00E3610F" w:rsidRPr="00FB0F76" w:rsidRDefault="00E3610F" w:rsidP="00FB0F76">
            <w:pPr>
              <w:rPr>
                <w:rFonts w:ascii="Arial" w:hAnsi="Arial" w:cs="Arial"/>
                <w:b/>
                <w:bCs/>
                <w:sz w:val="18"/>
                <w:szCs w:val="18"/>
              </w:rPr>
            </w:pPr>
            <w:r w:rsidRPr="00FB0F76">
              <w:rPr>
                <w:rFonts w:ascii="Arial" w:hAnsi="Arial" w:cs="Arial"/>
                <w:b/>
                <w:bCs/>
                <w:sz w:val="18"/>
                <w:szCs w:val="18"/>
              </w:rPr>
              <w:t>1</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6150459" w14:textId="77777777" w:rsidR="00E3610F" w:rsidRPr="00FB0F76" w:rsidRDefault="00E3610F" w:rsidP="00FB0F76">
            <w:pPr>
              <w:rPr>
                <w:rFonts w:ascii="Arial" w:hAnsi="Arial" w:cs="Arial"/>
                <w:b/>
                <w:bCs/>
                <w:sz w:val="18"/>
                <w:szCs w:val="18"/>
              </w:rPr>
            </w:pPr>
            <w:r w:rsidRPr="00FB0F76">
              <w:rPr>
                <w:rFonts w:ascii="Arial" w:hAnsi="Arial" w:cs="Arial"/>
                <w:b/>
                <w:bCs/>
                <w:sz w:val="18"/>
                <w:szCs w:val="18"/>
              </w:rPr>
              <w:t>Wymagania ogólne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F7F8814" w14:textId="77777777" w:rsidR="002705E2" w:rsidRPr="00FB0F76" w:rsidRDefault="002705E2" w:rsidP="00FB0F76">
            <w:pPr>
              <w:numPr>
                <w:ilvl w:val="0"/>
                <w:numId w:val="19"/>
              </w:numPr>
              <w:jc w:val="both"/>
              <w:rPr>
                <w:rFonts w:ascii="Arial" w:hAnsi="Arial" w:cs="Arial"/>
                <w:sz w:val="18"/>
                <w:szCs w:val="18"/>
              </w:rPr>
            </w:pPr>
            <w:r w:rsidRPr="00FB0F76">
              <w:rPr>
                <w:rFonts w:ascii="Arial" w:hAnsi="Arial" w:cs="Arial"/>
                <w:sz w:val="18"/>
                <w:szCs w:val="18"/>
              </w:rPr>
              <w:t xml:space="preserve">Typ i liczba portów: </w:t>
            </w:r>
          </w:p>
          <w:p w14:paraId="0A946021" w14:textId="77777777" w:rsidR="002705E2" w:rsidRPr="00FB0F76" w:rsidRDefault="002705E2" w:rsidP="00FB0F76">
            <w:pPr>
              <w:pStyle w:val="Akapitzlist"/>
              <w:jc w:val="both"/>
              <w:rPr>
                <w:rFonts w:ascii="Arial" w:hAnsi="Arial" w:cs="Arial"/>
                <w:sz w:val="18"/>
                <w:szCs w:val="18"/>
              </w:rPr>
            </w:pPr>
            <w:r w:rsidRPr="00FB0F76">
              <w:rPr>
                <w:rFonts w:ascii="Arial" w:hAnsi="Arial" w:cs="Arial"/>
                <w:sz w:val="18"/>
                <w:szCs w:val="18"/>
              </w:rPr>
              <w:t xml:space="preserve">Minimum 4 porty 10GbE/25GbE SFP28 ze wsparciem dla </w:t>
            </w:r>
            <w:proofErr w:type="spellStart"/>
            <w:r w:rsidRPr="00FB0F76">
              <w:rPr>
                <w:rFonts w:ascii="Arial" w:hAnsi="Arial" w:cs="Arial"/>
                <w:sz w:val="18"/>
                <w:szCs w:val="18"/>
              </w:rPr>
              <w:t>MACsec</w:t>
            </w:r>
            <w:proofErr w:type="spellEnd"/>
            <w:r w:rsidRPr="00FB0F76">
              <w:rPr>
                <w:rFonts w:ascii="Arial" w:hAnsi="Arial" w:cs="Arial"/>
                <w:sz w:val="18"/>
                <w:szCs w:val="18"/>
              </w:rPr>
              <w:t xml:space="preserve"> umieszczonych z przodu obudowy.</w:t>
            </w:r>
          </w:p>
          <w:p w14:paraId="79388503" w14:textId="77777777" w:rsidR="002705E2" w:rsidRPr="00FB0F76" w:rsidRDefault="002705E2" w:rsidP="00FB0F76">
            <w:pPr>
              <w:pStyle w:val="Akapitzlist"/>
              <w:jc w:val="both"/>
              <w:rPr>
                <w:rFonts w:ascii="Arial" w:hAnsi="Arial" w:cs="Arial"/>
                <w:sz w:val="18"/>
                <w:szCs w:val="18"/>
              </w:rPr>
            </w:pPr>
            <w:r w:rsidRPr="00FB0F76">
              <w:rPr>
                <w:rFonts w:ascii="Arial" w:hAnsi="Arial" w:cs="Arial"/>
                <w:sz w:val="18"/>
                <w:szCs w:val="18"/>
              </w:rPr>
              <w:t>Minimum 22 porty 1GbE/10GbE/25GbE/50GbE SFP56 umieszczonych z przodu obudowy. Porty muszą wspierać co najmniej standardy: 50GBaseSR, 25GBase-SR, 25GBaseLR, 25GBase-eSR, 10GBase-SR, 10GBase-LR, 10GBase-ER, 10GBase-T, 1000Base-T, 1000BaseSX, 1000BaseLX, kable DAC i AOC. Musi być możliwe każdego portu SFP56 na 2 porty 25Gb SFP28.</w:t>
            </w:r>
          </w:p>
          <w:p w14:paraId="0853B8AF" w14:textId="77777777" w:rsidR="002705E2" w:rsidRPr="00FB0F76" w:rsidRDefault="002705E2" w:rsidP="00FB0F76">
            <w:pPr>
              <w:pStyle w:val="Akapitzlist"/>
              <w:numPr>
                <w:ilvl w:val="0"/>
                <w:numId w:val="19"/>
              </w:numPr>
              <w:jc w:val="both"/>
              <w:rPr>
                <w:rFonts w:ascii="Arial" w:hAnsi="Arial" w:cs="Arial"/>
                <w:sz w:val="18"/>
                <w:szCs w:val="18"/>
              </w:rPr>
            </w:pPr>
            <w:r w:rsidRPr="00FB0F76">
              <w:rPr>
                <w:rFonts w:ascii="Arial" w:hAnsi="Arial" w:cs="Arial"/>
                <w:sz w:val="18"/>
                <w:szCs w:val="18"/>
              </w:rPr>
              <w:t xml:space="preserve">Minimum 6 </w:t>
            </w:r>
            <w:proofErr w:type="spellStart"/>
            <w:r w:rsidRPr="00FB0F76">
              <w:rPr>
                <w:rFonts w:ascii="Arial" w:hAnsi="Arial" w:cs="Arial"/>
                <w:sz w:val="18"/>
                <w:szCs w:val="18"/>
              </w:rPr>
              <w:t>portow</w:t>
            </w:r>
            <w:proofErr w:type="spellEnd"/>
            <w:r w:rsidRPr="00FB0F76">
              <w:rPr>
                <w:rFonts w:ascii="Arial" w:hAnsi="Arial" w:cs="Arial"/>
                <w:sz w:val="18"/>
                <w:szCs w:val="18"/>
              </w:rPr>
              <w:t xml:space="preserve"> 40/100GbE QSFP28 umieszczonych z przodu obudowy, z czego minimum 2 z obsługą </w:t>
            </w:r>
            <w:proofErr w:type="spellStart"/>
            <w:r w:rsidRPr="00FB0F76">
              <w:rPr>
                <w:rFonts w:ascii="Arial" w:hAnsi="Arial" w:cs="Arial"/>
                <w:sz w:val="18"/>
                <w:szCs w:val="18"/>
              </w:rPr>
              <w:t>MACsec</w:t>
            </w:r>
            <w:proofErr w:type="spellEnd"/>
            <w:r w:rsidRPr="00FB0F76">
              <w:rPr>
                <w:rFonts w:ascii="Arial" w:hAnsi="Arial" w:cs="Arial"/>
                <w:sz w:val="18"/>
                <w:szCs w:val="18"/>
              </w:rPr>
              <w:t xml:space="preserve">. Porty muszą wspierać co najmniej standardy: 100GBase-SR4, 100GBase-LR4, 100Gb </w:t>
            </w:r>
            <w:proofErr w:type="spellStart"/>
            <w:r w:rsidRPr="00FB0F76">
              <w:rPr>
                <w:rFonts w:ascii="Arial" w:hAnsi="Arial" w:cs="Arial"/>
                <w:sz w:val="18"/>
                <w:szCs w:val="18"/>
              </w:rPr>
              <w:t>BiDi</w:t>
            </w:r>
            <w:proofErr w:type="spellEnd"/>
            <w:r w:rsidRPr="00FB0F76">
              <w:rPr>
                <w:rFonts w:ascii="Arial" w:hAnsi="Arial" w:cs="Arial"/>
                <w:sz w:val="18"/>
                <w:szCs w:val="18"/>
              </w:rPr>
              <w:t xml:space="preserve">, 100Gb CWDM4, 100Gb FR1,100Gb ER4L, 40GBase-SR4, 40GBase-eSR, 40Gb </w:t>
            </w:r>
            <w:proofErr w:type="spellStart"/>
            <w:r w:rsidRPr="00FB0F76">
              <w:rPr>
                <w:rFonts w:ascii="Arial" w:hAnsi="Arial" w:cs="Arial"/>
                <w:sz w:val="18"/>
                <w:szCs w:val="18"/>
              </w:rPr>
              <w:t>BiDi</w:t>
            </w:r>
            <w:proofErr w:type="spellEnd"/>
            <w:r w:rsidRPr="00FB0F76">
              <w:rPr>
                <w:rFonts w:ascii="Arial" w:hAnsi="Arial" w:cs="Arial"/>
                <w:sz w:val="18"/>
                <w:szCs w:val="18"/>
              </w:rPr>
              <w:t xml:space="preserve">, 40GBase-LR4, 40BaseER4, kable DAC i AOC, kable typu </w:t>
            </w:r>
            <w:proofErr w:type="spellStart"/>
            <w:r w:rsidRPr="00FB0F76">
              <w:rPr>
                <w:rFonts w:ascii="Arial" w:hAnsi="Arial" w:cs="Arial"/>
                <w:sz w:val="18"/>
                <w:szCs w:val="18"/>
              </w:rPr>
              <w:t>split</w:t>
            </w:r>
            <w:proofErr w:type="spellEnd"/>
            <w:r w:rsidRPr="00FB0F76">
              <w:rPr>
                <w:rFonts w:ascii="Arial" w:hAnsi="Arial" w:cs="Arial"/>
                <w:sz w:val="18"/>
                <w:szCs w:val="18"/>
              </w:rPr>
              <w:t xml:space="preserve"> oraz adaptery QSFP28 do SFP28</w:t>
            </w:r>
          </w:p>
          <w:p w14:paraId="0EE0B6F7" w14:textId="77777777" w:rsidR="002705E2" w:rsidRPr="00FB0F76" w:rsidRDefault="002705E2" w:rsidP="00FB0F76">
            <w:pPr>
              <w:pStyle w:val="Akapitzlist"/>
              <w:numPr>
                <w:ilvl w:val="0"/>
                <w:numId w:val="19"/>
              </w:numPr>
              <w:jc w:val="both"/>
              <w:rPr>
                <w:rFonts w:ascii="Arial" w:hAnsi="Arial" w:cs="Arial"/>
                <w:sz w:val="18"/>
                <w:szCs w:val="18"/>
              </w:rPr>
            </w:pPr>
            <w:r w:rsidRPr="00FB0F76">
              <w:rPr>
                <w:rFonts w:ascii="Arial" w:hAnsi="Arial" w:cs="Arial"/>
                <w:sz w:val="18"/>
                <w:szCs w:val="18"/>
              </w:rPr>
              <w:t>Wszystkie wymienione porty muszą być od siebie niezależne, nie dopuszcza się portów typu Combo</w:t>
            </w:r>
          </w:p>
          <w:p w14:paraId="5DD7EDB5" w14:textId="77777777" w:rsidR="002705E2" w:rsidRPr="00FB0F76" w:rsidRDefault="002705E2" w:rsidP="00FB0F76">
            <w:pPr>
              <w:numPr>
                <w:ilvl w:val="0"/>
                <w:numId w:val="19"/>
              </w:numPr>
              <w:jc w:val="both"/>
              <w:rPr>
                <w:rFonts w:ascii="Arial" w:hAnsi="Arial" w:cs="Arial"/>
                <w:sz w:val="18"/>
                <w:szCs w:val="18"/>
              </w:rPr>
            </w:pPr>
            <w:r w:rsidRPr="00FB0F76">
              <w:rPr>
                <w:rFonts w:ascii="Arial" w:hAnsi="Arial" w:cs="Arial"/>
                <w:sz w:val="18"/>
                <w:szCs w:val="18"/>
              </w:rPr>
              <w:t>Wbudowany, dodatkowy, dedykowany port Ethernet do zarządzania poza pasmem - out of band management</w:t>
            </w:r>
          </w:p>
          <w:p w14:paraId="3FC719A3" w14:textId="77777777" w:rsidR="002705E2" w:rsidRPr="00FB0F76" w:rsidRDefault="002705E2" w:rsidP="00FB0F76">
            <w:pPr>
              <w:numPr>
                <w:ilvl w:val="0"/>
                <w:numId w:val="19"/>
              </w:numPr>
              <w:jc w:val="both"/>
              <w:rPr>
                <w:rFonts w:ascii="Arial" w:hAnsi="Arial" w:cs="Arial"/>
                <w:sz w:val="18"/>
                <w:szCs w:val="18"/>
              </w:rPr>
            </w:pPr>
            <w:r w:rsidRPr="00FB0F76">
              <w:rPr>
                <w:rFonts w:ascii="Arial" w:hAnsi="Arial" w:cs="Arial"/>
                <w:sz w:val="18"/>
                <w:szCs w:val="18"/>
              </w:rPr>
              <w:t>Port konsoli RS232 ze złączem DB9 lub RJ45</w:t>
            </w:r>
          </w:p>
          <w:p w14:paraId="542F56BC" w14:textId="77777777" w:rsidR="002705E2" w:rsidRPr="00FB0F76" w:rsidRDefault="002705E2" w:rsidP="00FB0F76">
            <w:pPr>
              <w:numPr>
                <w:ilvl w:val="0"/>
                <w:numId w:val="19"/>
              </w:numPr>
              <w:jc w:val="both"/>
              <w:rPr>
                <w:rFonts w:ascii="Arial" w:hAnsi="Arial" w:cs="Arial"/>
                <w:sz w:val="18"/>
                <w:szCs w:val="18"/>
              </w:rPr>
            </w:pPr>
            <w:r w:rsidRPr="00FB0F76">
              <w:rPr>
                <w:rFonts w:ascii="Arial" w:hAnsi="Arial" w:cs="Arial"/>
                <w:sz w:val="18"/>
                <w:szCs w:val="18"/>
              </w:rPr>
              <w:t>Port konsoli USB ze złączem USB-C</w:t>
            </w:r>
          </w:p>
          <w:p w14:paraId="371F3FF1" w14:textId="77777777" w:rsidR="002705E2" w:rsidRPr="00FB0F76" w:rsidRDefault="002705E2" w:rsidP="00FB0F76">
            <w:pPr>
              <w:numPr>
                <w:ilvl w:val="0"/>
                <w:numId w:val="19"/>
              </w:numPr>
              <w:jc w:val="both"/>
              <w:rPr>
                <w:rFonts w:ascii="Arial" w:hAnsi="Arial" w:cs="Arial"/>
                <w:sz w:val="18"/>
                <w:szCs w:val="18"/>
              </w:rPr>
            </w:pPr>
            <w:r w:rsidRPr="00FB0F76">
              <w:rPr>
                <w:rFonts w:ascii="Arial" w:hAnsi="Arial" w:cs="Arial"/>
                <w:sz w:val="18"/>
                <w:szCs w:val="18"/>
              </w:rPr>
              <w:t>Port USB 2.0 (niezależny od portu konsoli USB)</w:t>
            </w:r>
          </w:p>
          <w:p w14:paraId="44E4CBA1"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 xml:space="preserve">Wydajność: minimum 4.8 </w:t>
            </w:r>
            <w:proofErr w:type="spellStart"/>
            <w:r w:rsidRPr="00FB0F76">
              <w:rPr>
                <w:rFonts w:ascii="Arial" w:hAnsi="Arial" w:cs="Arial"/>
                <w:sz w:val="18"/>
                <w:szCs w:val="18"/>
              </w:rPr>
              <w:t>Tbps</w:t>
            </w:r>
            <w:proofErr w:type="spellEnd"/>
            <w:r w:rsidRPr="00FB0F76">
              <w:rPr>
                <w:rFonts w:ascii="Arial" w:hAnsi="Arial" w:cs="Arial"/>
                <w:sz w:val="18"/>
                <w:szCs w:val="18"/>
              </w:rPr>
              <w:t xml:space="preserve"> (prędkość przełączania „</w:t>
            </w:r>
            <w:proofErr w:type="spellStart"/>
            <w:r w:rsidRPr="00FB0F76">
              <w:rPr>
                <w:rFonts w:ascii="Arial" w:hAnsi="Arial" w:cs="Arial"/>
                <w:sz w:val="18"/>
                <w:szCs w:val="18"/>
              </w:rPr>
              <w:t>wirespeed</w:t>
            </w:r>
            <w:proofErr w:type="spellEnd"/>
            <w:r w:rsidRPr="00FB0F76">
              <w:rPr>
                <w:rFonts w:ascii="Arial" w:hAnsi="Arial" w:cs="Arial"/>
                <w:sz w:val="18"/>
                <w:szCs w:val="18"/>
              </w:rPr>
              <w:t>” dla każdego portu przełącznika)</w:t>
            </w:r>
          </w:p>
          <w:p w14:paraId="1864B97B" w14:textId="77777777" w:rsidR="002705E2" w:rsidRPr="00FB0F76" w:rsidRDefault="002705E2" w:rsidP="00FB0F76">
            <w:pPr>
              <w:pStyle w:val="Akapitzlist"/>
              <w:numPr>
                <w:ilvl w:val="0"/>
                <w:numId w:val="19"/>
              </w:numPr>
              <w:jc w:val="both"/>
              <w:rPr>
                <w:rFonts w:ascii="Arial" w:hAnsi="Arial" w:cs="Arial"/>
                <w:sz w:val="18"/>
                <w:szCs w:val="18"/>
              </w:rPr>
            </w:pPr>
            <w:r w:rsidRPr="00FB0F76">
              <w:rPr>
                <w:rFonts w:ascii="Arial" w:hAnsi="Arial" w:cs="Arial"/>
                <w:color w:val="000000"/>
                <w:sz w:val="18"/>
                <w:szCs w:val="18"/>
              </w:rPr>
              <w:t xml:space="preserve">Wydajność: minimum 1000 </w:t>
            </w:r>
            <w:proofErr w:type="spellStart"/>
            <w:r w:rsidRPr="00FB0F76">
              <w:rPr>
                <w:rFonts w:ascii="Arial" w:hAnsi="Arial" w:cs="Arial"/>
                <w:color w:val="000000"/>
                <w:sz w:val="18"/>
                <w:szCs w:val="18"/>
              </w:rPr>
              <w:t>Mp</w:t>
            </w:r>
            <w:proofErr w:type="spellEnd"/>
            <w:r w:rsidRPr="00FB0F76">
              <w:rPr>
                <w:rFonts w:ascii="Arial" w:hAnsi="Arial" w:cs="Arial"/>
                <w:color w:val="000000"/>
                <w:sz w:val="18"/>
                <w:szCs w:val="18"/>
              </w:rPr>
              <w:t>/s</w:t>
            </w:r>
          </w:p>
          <w:p w14:paraId="6B2C5CED"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Przełączanie w warstwie 2 i 3 modelu OSI</w:t>
            </w:r>
          </w:p>
          <w:p w14:paraId="1FF5E79C"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Wielkość bufora pakietów (</w:t>
            </w:r>
            <w:proofErr w:type="spellStart"/>
            <w:r w:rsidRPr="00FB0F76">
              <w:rPr>
                <w:rFonts w:ascii="Arial" w:hAnsi="Arial" w:cs="Arial"/>
                <w:sz w:val="18"/>
                <w:szCs w:val="18"/>
              </w:rPr>
              <w:t>packet</w:t>
            </w:r>
            <w:proofErr w:type="spellEnd"/>
            <w:r w:rsidRPr="00FB0F76">
              <w:rPr>
                <w:rFonts w:ascii="Arial" w:hAnsi="Arial" w:cs="Arial"/>
                <w:sz w:val="18"/>
                <w:szCs w:val="18"/>
              </w:rPr>
              <w:t xml:space="preserve"> </w:t>
            </w:r>
            <w:proofErr w:type="spellStart"/>
            <w:r w:rsidRPr="00FB0F76">
              <w:rPr>
                <w:rFonts w:ascii="Arial" w:hAnsi="Arial" w:cs="Arial"/>
                <w:sz w:val="18"/>
                <w:szCs w:val="18"/>
              </w:rPr>
              <w:t>buffer</w:t>
            </w:r>
            <w:proofErr w:type="spellEnd"/>
            <w:r w:rsidRPr="00FB0F76">
              <w:rPr>
                <w:rFonts w:ascii="Arial" w:hAnsi="Arial" w:cs="Arial"/>
                <w:sz w:val="18"/>
                <w:szCs w:val="18"/>
              </w:rPr>
              <w:t xml:space="preserve">): minimum 32MB </w:t>
            </w:r>
          </w:p>
          <w:p w14:paraId="37C31AB9"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Modularny system operacyjny bazujący na jądrze Linux oraz wykorzystujący OVSDB</w:t>
            </w:r>
          </w:p>
          <w:p w14:paraId="52E4F6E2"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 xml:space="preserve">Minimum 32GB wewnętrznej pamięci nieulotnej typu Flash (CF, SSD, SD, </w:t>
            </w:r>
            <w:proofErr w:type="spellStart"/>
            <w:r w:rsidRPr="00FB0F76">
              <w:rPr>
                <w:rFonts w:ascii="Arial" w:hAnsi="Arial" w:cs="Arial"/>
                <w:sz w:val="18"/>
                <w:szCs w:val="18"/>
              </w:rPr>
              <w:t>eUSB</w:t>
            </w:r>
            <w:proofErr w:type="spellEnd"/>
            <w:r w:rsidRPr="00FB0F76">
              <w:rPr>
                <w:rFonts w:ascii="Arial" w:hAnsi="Arial" w:cs="Arial"/>
                <w:sz w:val="18"/>
                <w:szCs w:val="18"/>
              </w:rPr>
              <w:t>, SPI Flash). Nie dopuszcza się pamięci instalowanej na zewnątrz przełącznika (np. do zewnętrznego portu USB)</w:t>
            </w:r>
          </w:p>
          <w:p w14:paraId="34E0277A"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 xml:space="preserve">Oprócz uruchamiania systemu operacyjnego </w:t>
            </w:r>
            <w:proofErr w:type="spellStart"/>
            <w:r w:rsidRPr="00FB0F76">
              <w:rPr>
                <w:rFonts w:ascii="Arial" w:hAnsi="Arial" w:cs="Arial"/>
                <w:sz w:val="18"/>
                <w:szCs w:val="18"/>
              </w:rPr>
              <w:t>Bootloader</w:t>
            </w:r>
            <w:proofErr w:type="spellEnd"/>
            <w:r w:rsidRPr="00FB0F76">
              <w:rPr>
                <w:rFonts w:ascii="Arial" w:hAnsi="Arial" w:cs="Arial"/>
                <w:sz w:val="18"/>
                <w:szCs w:val="18"/>
              </w:rPr>
              <w:t xml:space="preserve"> musi pozwalać na: dostęp do logów, zrzutów pamięci (</w:t>
            </w:r>
            <w:proofErr w:type="spellStart"/>
            <w:r w:rsidRPr="00FB0F76">
              <w:rPr>
                <w:rFonts w:ascii="Arial" w:hAnsi="Arial" w:cs="Arial"/>
                <w:sz w:val="18"/>
                <w:szCs w:val="18"/>
              </w:rPr>
              <w:t>coredump</w:t>
            </w:r>
            <w:proofErr w:type="spellEnd"/>
            <w:r w:rsidRPr="00FB0F76">
              <w:rPr>
                <w:rFonts w:ascii="Arial" w:hAnsi="Arial" w:cs="Arial"/>
                <w:sz w:val="18"/>
                <w:szCs w:val="18"/>
              </w:rPr>
              <w:t>) i konfiguracji, naprawę i formatowanie przestrzeni pamięci, wygrywanie i aktualizację systemu operacyjnego, czyszczenie konfiguracji, czyszczenie i zmianę haseł administratorskich, wybór wersji systemu operacyjnego</w:t>
            </w:r>
          </w:p>
          <w:p w14:paraId="165731F7"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Minimum 16GB pamięci operacyjnej</w:t>
            </w:r>
          </w:p>
          <w:p w14:paraId="2A247E83"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Przełącznik wyposażony w redundantne, modularne wentylatory (minimum dwa niezależne moduły wentylatorów)</w:t>
            </w:r>
          </w:p>
          <w:p w14:paraId="551640C1"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Przepływ powietrza w przełączniku musi odbywać się w kierunku z przodu przełącznika do tyłu przełącznika. Nie dopuszczalne są rozwiązania, z mieszanym przepływem powietrza.</w:t>
            </w:r>
          </w:p>
          <w:p w14:paraId="51BF0BCC"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 xml:space="preserve">Dwa wbudowane (wewnętrzne, modularne) zasilacze AC dla zapewnienia redundancji zasilania, wymieniane podczas pracy urządzenia. </w:t>
            </w:r>
          </w:p>
          <w:p w14:paraId="2934693A"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 xml:space="preserve">Obsługa łączy agregowanych zgodnie ze standardem 802.3ad Link </w:t>
            </w:r>
            <w:proofErr w:type="spellStart"/>
            <w:r w:rsidRPr="00FB0F76">
              <w:rPr>
                <w:rFonts w:ascii="Arial" w:hAnsi="Arial" w:cs="Arial"/>
                <w:sz w:val="18"/>
                <w:szCs w:val="18"/>
              </w:rPr>
              <w:t>Aggregation</w:t>
            </w:r>
            <w:proofErr w:type="spellEnd"/>
            <w:r w:rsidRPr="00FB0F76">
              <w:rPr>
                <w:rFonts w:ascii="Arial" w:hAnsi="Arial" w:cs="Arial"/>
                <w:sz w:val="18"/>
                <w:szCs w:val="18"/>
              </w:rPr>
              <w:t xml:space="preserve"> </w:t>
            </w:r>
            <w:proofErr w:type="spellStart"/>
            <w:r w:rsidRPr="00FB0F76">
              <w:rPr>
                <w:rFonts w:ascii="Arial" w:hAnsi="Arial" w:cs="Arial"/>
                <w:sz w:val="18"/>
                <w:szCs w:val="18"/>
              </w:rPr>
              <w:t>Protocol</w:t>
            </w:r>
            <w:proofErr w:type="spellEnd"/>
            <w:r w:rsidRPr="00FB0F76">
              <w:rPr>
                <w:rFonts w:ascii="Arial" w:hAnsi="Arial" w:cs="Arial"/>
                <w:sz w:val="18"/>
                <w:szCs w:val="18"/>
              </w:rPr>
              <w:t xml:space="preserve"> (LACP)</w:t>
            </w:r>
          </w:p>
          <w:p w14:paraId="5AB5A0EC"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Funkcja łączenia przełączników w grupy co najmniej 2 urządzeń, w sposób ciągły synchronizujących ze sobą konfiguracje przy zachowaniu niezależnych płaszczyzn zarządzani (</w:t>
            </w:r>
            <w:proofErr w:type="spellStart"/>
            <w:r w:rsidRPr="00FB0F76">
              <w:rPr>
                <w:rFonts w:ascii="Arial" w:hAnsi="Arial" w:cs="Arial"/>
                <w:sz w:val="18"/>
                <w:szCs w:val="18"/>
              </w:rPr>
              <w:t>control</w:t>
            </w:r>
            <w:proofErr w:type="spellEnd"/>
            <w:r w:rsidRPr="00FB0F76">
              <w:rPr>
                <w:rFonts w:ascii="Arial" w:hAnsi="Arial" w:cs="Arial"/>
                <w:sz w:val="18"/>
                <w:szCs w:val="18"/>
              </w:rPr>
              <w:t xml:space="preserve"> </w:t>
            </w:r>
            <w:proofErr w:type="spellStart"/>
            <w:r w:rsidRPr="00FB0F76">
              <w:rPr>
                <w:rFonts w:ascii="Arial" w:hAnsi="Arial" w:cs="Arial"/>
                <w:sz w:val="18"/>
                <w:szCs w:val="18"/>
              </w:rPr>
              <w:t>plane</w:t>
            </w:r>
            <w:proofErr w:type="spellEnd"/>
            <w:r w:rsidRPr="00FB0F76">
              <w:rPr>
                <w:rFonts w:ascii="Arial" w:hAnsi="Arial" w:cs="Arial"/>
                <w:sz w:val="18"/>
                <w:szCs w:val="18"/>
              </w:rPr>
              <w:t>). Przełączniki połączone w grupę muszą zapewnić co najmniej: realizację łączy agregowanych w ramach różnych przełączników będących w grupie, architekturę, w której oba przełączniki są aktywne dla funkcji L2 i L3, funkcje typu ISSU lub Live Upgrade.</w:t>
            </w:r>
          </w:p>
          <w:p w14:paraId="04EB692F"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Tablica adresów MAC o wielkości minimum 210000 pozycji</w:t>
            </w:r>
          </w:p>
          <w:p w14:paraId="562EF5AE"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Obsługa ramek Jumbo o wielkości co najmniej 9kB</w:t>
            </w:r>
          </w:p>
          <w:p w14:paraId="62940A99"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 xml:space="preserve">Obsługa </w:t>
            </w:r>
            <w:proofErr w:type="spellStart"/>
            <w:r w:rsidRPr="00FB0F76">
              <w:rPr>
                <w:rFonts w:ascii="Arial" w:hAnsi="Arial" w:cs="Arial"/>
                <w:sz w:val="18"/>
                <w:szCs w:val="18"/>
              </w:rPr>
              <w:t>Quality</w:t>
            </w:r>
            <w:proofErr w:type="spellEnd"/>
            <w:r w:rsidRPr="00FB0F76">
              <w:rPr>
                <w:rFonts w:ascii="Arial" w:hAnsi="Arial" w:cs="Arial"/>
                <w:sz w:val="18"/>
                <w:szCs w:val="18"/>
              </w:rPr>
              <w:t xml:space="preserve"> of Service</w:t>
            </w:r>
          </w:p>
          <w:p w14:paraId="6467691F" w14:textId="77777777" w:rsidR="002705E2" w:rsidRPr="00FB0F76" w:rsidRDefault="002705E2" w:rsidP="00FB0F76">
            <w:pPr>
              <w:numPr>
                <w:ilvl w:val="0"/>
                <w:numId w:val="19"/>
              </w:numPr>
              <w:rPr>
                <w:rFonts w:ascii="Arial" w:hAnsi="Arial" w:cs="Arial"/>
                <w:sz w:val="18"/>
                <w:szCs w:val="18"/>
                <w:lang w:val="en-US"/>
              </w:rPr>
            </w:pPr>
            <w:proofErr w:type="spellStart"/>
            <w:r w:rsidRPr="00FB0F76">
              <w:rPr>
                <w:rFonts w:ascii="Arial" w:hAnsi="Arial" w:cs="Arial"/>
                <w:sz w:val="18"/>
                <w:szCs w:val="18"/>
                <w:lang w:val="en-US"/>
              </w:rPr>
              <w:t>Obsługa</w:t>
            </w:r>
            <w:proofErr w:type="spellEnd"/>
            <w:r w:rsidRPr="00FB0F76">
              <w:rPr>
                <w:rFonts w:ascii="Arial" w:hAnsi="Arial" w:cs="Arial"/>
                <w:sz w:val="18"/>
                <w:szCs w:val="18"/>
                <w:lang w:val="en-US"/>
              </w:rPr>
              <w:t xml:space="preserve"> </w:t>
            </w:r>
            <w:proofErr w:type="spellStart"/>
            <w:r w:rsidRPr="00FB0F76">
              <w:rPr>
                <w:rFonts w:ascii="Arial" w:hAnsi="Arial" w:cs="Arial"/>
                <w:sz w:val="18"/>
                <w:szCs w:val="18"/>
                <w:lang w:val="en-US"/>
              </w:rPr>
              <w:t>mechanizmów</w:t>
            </w:r>
            <w:proofErr w:type="spellEnd"/>
            <w:r w:rsidRPr="00FB0F76">
              <w:rPr>
                <w:rFonts w:ascii="Arial" w:hAnsi="Arial" w:cs="Arial"/>
                <w:sz w:val="18"/>
                <w:szCs w:val="18"/>
                <w:lang w:val="en-US"/>
              </w:rPr>
              <w:t xml:space="preserve">, co </w:t>
            </w:r>
            <w:proofErr w:type="spellStart"/>
            <w:r w:rsidRPr="00FB0F76">
              <w:rPr>
                <w:rFonts w:ascii="Arial" w:hAnsi="Arial" w:cs="Arial"/>
                <w:sz w:val="18"/>
                <w:szCs w:val="18"/>
                <w:lang w:val="en-US"/>
              </w:rPr>
              <w:t>najmniej</w:t>
            </w:r>
            <w:proofErr w:type="spellEnd"/>
            <w:r w:rsidRPr="00FB0F76">
              <w:rPr>
                <w:rFonts w:ascii="Arial" w:hAnsi="Arial" w:cs="Arial"/>
                <w:sz w:val="18"/>
                <w:szCs w:val="18"/>
                <w:lang w:val="en-US"/>
              </w:rPr>
              <w:t xml:space="preserve">: strict priority (SP) queuing, Deficit weighted round robin (DWRR) queuing </w:t>
            </w:r>
            <w:proofErr w:type="spellStart"/>
            <w:r w:rsidRPr="00FB0F76">
              <w:rPr>
                <w:rFonts w:ascii="Arial" w:hAnsi="Arial" w:cs="Arial"/>
                <w:sz w:val="18"/>
                <w:szCs w:val="18"/>
                <w:lang w:val="en-US"/>
              </w:rPr>
              <w:t>oraz</w:t>
            </w:r>
            <w:proofErr w:type="spellEnd"/>
            <w:r w:rsidRPr="00FB0F76">
              <w:rPr>
                <w:rFonts w:ascii="Arial" w:hAnsi="Arial" w:cs="Arial"/>
                <w:sz w:val="18"/>
                <w:szCs w:val="18"/>
                <w:lang w:val="en-US"/>
              </w:rPr>
              <w:t xml:space="preserve"> SP+DWRR</w:t>
            </w:r>
          </w:p>
          <w:p w14:paraId="6E38A66C" w14:textId="77777777" w:rsidR="002705E2" w:rsidRPr="00FB0F76" w:rsidRDefault="002705E2" w:rsidP="00FB0F76">
            <w:pPr>
              <w:numPr>
                <w:ilvl w:val="0"/>
                <w:numId w:val="19"/>
              </w:numPr>
              <w:rPr>
                <w:rFonts w:ascii="Arial" w:hAnsi="Arial" w:cs="Arial"/>
                <w:sz w:val="18"/>
                <w:szCs w:val="18"/>
                <w:lang w:val="en-US"/>
              </w:rPr>
            </w:pPr>
            <w:proofErr w:type="spellStart"/>
            <w:r w:rsidRPr="00FB0F76">
              <w:rPr>
                <w:rFonts w:ascii="Arial" w:hAnsi="Arial" w:cs="Arial"/>
                <w:sz w:val="18"/>
                <w:szCs w:val="18"/>
                <w:lang w:val="en-US"/>
              </w:rPr>
              <w:t>Obsługa</w:t>
            </w:r>
            <w:proofErr w:type="spellEnd"/>
            <w:r w:rsidRPr="00FB0F76">
              <w:rPr>
                <w:rFonts w:ascii="Arial" w:hAnsi="Arial" w:cs="Arial"/>
                <w:sz w:val="18"/>
                <w:szCs w:val="18"/>
                <w:lang w:val="en-US"/>
              </w:rPr>
              <w:t xml:space="preserve"> IEEE 802.1s Multiple </w:t>
            </w:r>
            <w:proofErr w:type="spellStart"/>
            <w:r w:rsidRPr="00FB0F76">
              <w:rPr>
                <w:rFonts w:ascii="Arial" w:hAnsi="Arial" w:cs="Arial"/>
                <w:sz w:val="18"/>
                <w:szCs w:val="18"/>
                <w:lang w:val="en-US"/>
              </w:rPr>
              <w:t>SpanningTree</w:t>
            </w:r>
            <w:proofErr w:type="spellEnd"/>
            <w:r w:rsidRPr="00FB0F76">
              <w:rPr>
                <w:rFonts w:ascii="Arial" w:hAnsi="Arial" w:cs="Arial"/>
                <w:sz w:val="18"/>
                <w:szCs w:val="18"/>
                <w:lang w:val="en-US"/>
              </w:rPr>
              <w:t xml:space="preserve"> (MSTP) </w:t>
            </w:r>
            <w:proofErr w:type="spellStart"/>
            <w:r w:rsidRPr="00FB0F76">
              <w:rPr>
                <w:rFonts w:ascii="Arial" w:hAnsi="Arial" w:cs="Arial"/>
                <w:sz w:val="18"/>
                <w:szCs w:val="18"/>
                <w:lang w:val="en-US"/>
              </w:rPr>
              <w:t>oraz</w:t>
            </w:r>
            <w:proofErr w:type="spellEnd"/>
            <w:r w:rsidRPr="00FB0F76">
              <w:rPr>
                <w:rFonts w:ascii="Arial" w:hAnsi="Arial" w:cs="Arial"/>
                <w:sz w:val="18"/>
                <w:szCs w:val="18"/>
                <w:lang w:val="en-US"/>
              </w:rPr>
              <w:t xml:space="preserve"> IEEE 802.1w Rapid Spanning Tree Protocol</w:t>
            </w:r>
          </w:p>
          <w:p w14:paraId="0E55671D"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 xml:space="preserve">Obsługa sieci IEEE 802.1Q VLAN – 4094 jednoczesnych sieci VLAN </w:t>
            </w:r>
          </w:p>
          <w:p w14:paraId="7D6169F8" w14:textId="77777777" w:rsidR="002705E2" w:rsidRPr="00FB0F76" w:rsidRDefault="002705E2" w:rsidP="00FB0F76">
            <w:pPr>
              <w:numPr>
                <w:ilvl w:val="0"/>
                <w:numId w:val="19"/>
              </w:numPr>
              <w:rPr>
                <w:rFonts w:ascii="Arial" w:hAnsi="Arial" w:cs="Arial"/>
                <w:sz w:val="18"/>
                <w:szCs w:val="18"/>
                <w:lang w:val="en-US"/>
              </w:rPr>
            </w:pPr>
            <w:proofErr w:type="spellStart"/>
            <w:r w:rsidRPr="00FB0F76">
              <w:rPr>
                <w:rFonts w:ascii="Arial" w:hAnsi="Arial" w:cs="Arial"/>
                <w:sz w:val="18"/>
                <w:szCs w:val="18"/>
                <w:lang w:val="en-US"/>
              </w:rPr>
              <w:t>Obsługa</w:t>
            </w:r>
            <w:proofErr w:type="spellEnd"/>
            <w:r w:rsidRPr="00FB0F76">
              <w:rPr>
                <w:rFonts w:ascii="Arial" w:hAnsi="Arial" w:cs="Arial"/>
                <w:sz w:val="18"/>
                <w:szCs w:val="18"/>
                <w:lang w:val="en-US"/>
              </w:rPr>
              <w:t xml:space="preserve"> IGMP v2/v3, IGMP Snooping, PIM SM</w:t>
            </w:r>
          </w:p>
          <w:p w14:paraId="1D2B5644"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Routing IPv4 – statyczny i dynamiczny (min. RIPv2, OSPF, BGP)</w:t>
            </w:r>
          </w:p>
          <w:p w14:paraId="22993C42" w14:textId="77777777" w:rsidR="002705E2" w:rsidRPr="00FB0F76" w:rsidRDefault="002705E2" w:rsidP="00FB0F76">
            <w:pPr>
              <w:numPr>
                <w:ilvl w:val="0"/>
                <w:numId w:val="19"/>
              </w:numPr>
              <w:rPr>
                <w:rFonts w:ascii="Arial" w:hAnsi="Arial" w:cs="Arial"/>
                <w:sz w:val="18"/>
                <w:szCs w:val="18"/>
                <w:lang w:val="en-US"/>
              </w:rPr>
            </w:pPr>
            <w:r w:rsidRPr="00FB0F76">
              <w:rPr>
                <w:rFonts w:ascii="Arial" w:hAnsi="Arial" w:cs="Arial"/>
                <w:sz w:val="18"/>
                <w:szCs w:val="18"/>
              </w:rPr>
              <w:t xml:space="preserve">Routing IPv6 – statyczny i dynamiczny (min. </w:t>
            </w:r>
            <w:proofErr w:type="spellStart"/>
            <w:r w:rsidRPr="00FB0F76">
              <w:rPr>
                <w:rFonts w:ascii="Arial" w:hAnsi="Arial" w:cs="Arial"/>
                <w:sz w:val="18"/>
                <w:szCs w:val="18"/>
              </w:rPr>
              <w:t>RIPng</w:t>
            </w:r>
            <w:proofErr w:type="spellEnd"/>
            <w:r w:rsidRPr="00FB0F76">
              <w:rPr>
                <w:rFonts w:ascii="Arial" w:hAnsi="Arial" w:cs="Arial"/>
                <w:sz w:val="18"/>
                <w:szCs w:val="18"/>
              </w:rPr>
              <w:t xml:space="preserve">, </w:t>
            </w:r>
            <w:r w:rsidRPr="00FB0F76">
              <w:rPr>
                <w:rFonts w:ascii="Arial" w:hAnsi="Arial" w:cs="Arial"/>
                <w:sz w:val="18"/>
                <w:szCs w:val="18"/>
                <w:lang w:val="en-US"/>
              </w:rPr>
              <w:t>OSPFv3, MP-BGP)</w:t>
            </w:r>
          </w:p>
          <w:p w14:paraId="6BA96360" w14:textId="77777777" w:rsidR="002705E2" w:rsidRPr="00FB0F76" w:rsidRDefault="002705E2" w:rsidP="00FB0F76">
            <w:pPr>
              <w:numPr>
                <w:ilvl w:val="0"/>
                <w:numId w:val="19"/>
              </w:numPr>
              <w:rPr>
                <w:rFonts w:ascii="Arial" w:hAnsi="Arial" w:cs="Arial"/>
                <w:sz w:val="18"/>
                <w:szCs w:val="18"/>
                <w:lang w:val="en-US"/>
              </w:rPr>
            </w:pPr>
            <w:proofErr w:type="spellStart"/>
            <w:r w:rsidRPr="00FB0F76">
              <w:rPr>
                <w:rFonts w:ascii="Arial" w:hAnsi="Arial" w:cs="Arial"/>
                <w:sz w:val="18"/>
                <w:szCs w:val="18"/>
                <w:lang w:val="en-US"/>
              </w:rPr>
              <w:t>Obsługa</w:t>
            </w:r>
            <w:proofErr w:type="spellEnd"/>
            <w:r w:rsidRPr="00FB0F76">
              <w:rPr>
                <w:rFonts w:ascii="Arial" w:hAnsi="Arial" w:cs="Arial"/>
                <w:sz w:val="18"/>
                <w:szCs w:val="18"/>
                <w:lang w:val="en-US"/>
              </w:rPr>
              <w:t xml:space="preserve"> ECMP (Equal Cost Multi Path) </w:t>
            </w:r>
          </w:p>
          <w:p w14:paraId="5C564AF1" w14:textId="77777777" w:rsidR="002705E2" w:rsidRPr="00FB0F76" w:rsidRDefault="002705E2" w:rsidP="00FB0F76">
            <w:pPr>
              <w:numPr>
                <w:ilvl w:val="0"/>
                <w:numId w:val="19"/>
              </w:numPr>
              <w:rPr>
                <w:rFonts w:ascii="Arial" w:hAnsi="Arial" w:cs="Arial"/>
                <w:sz w:val="18"/>
                <w:szCs w:val="18"/>
                <w:lang w:val="en-US"/>
              </w:rPr>
            </w:pPr>
            <w:proofErr w:type="spellStart"/>
            <w:r w:rsidRPr="00FB0F76">
              <w:rPr>
                <w:rFonts w:ascii="Arial" w:hAnsi="Arial" w:cs="Arial"/>
                <w:sz w:val="18"/>
                <w:szCs w:val="18"/>
                <w:lang w:val="en-US"/>
              </w:rPr>
              <w:t>Obsługa</w:t>
            </w:r>
            <w:proofErr w:type="spellEnd"/>
            <w:r w:rsidRPr="00FB0F76">
              <w:rPr>
                <w:rFonts w:ascii="Arial" w:hAnsi="Arial" w:cs="Arial"/>
                <w:sz w:val="18"/>
                <w:szCs w:val="18"/>
                <w:lang w:val="en-US"/>
              </w:rPr>
              <w:t xml:space="preserve"> VRRP</w:t>
            </w:r>
          </w:p>
          <w:p w14:paraId="7585DD22" w14:textId="77777777" w:rsidR="002705E2" w:rsidRPr="00FB0F76" w:rsidRDefault="002705E2" w:rsidP="00FB0F76">
            <w:pPr>
              <w:numPr>
                <w:ilvl w:val="0"/>
                <w:numId w:val="19"/>
              </w:numPr>
              <w:rPr>
                <w:rFonts w:ascii="Arial" w:hAnsi="Arial" w:cs="Arial"/>
                <w:sz w:val="18"/>
                <w:szCs w:val="18"/>
                <w:lang w:val="en-US"/>
              </w:rPr>
            </w:pPr>
            <w:proofErr w:type="spellStart"/>
            <w:r w:rsidRPr="00FB0F76">
              <w:rPr>
                <w:rFonts w:ascii="Arial" w:hAnsi="Arial" w:cs="Arial"/>
                <w:sz w:val="18"/>
                <w:szCs w:val="18"/>
                <w:lang w:val="en-US"/>
              </w:rPr>
              <w:t>Obsługa</w:t>
            </w:r>
            <w:proofErr w:type="spellEnd"/>
            <w:r w:rsidRPr="00FB0F76">
              <w:rPr>
                <w:rFonts w:ascii="Arial" w:hAnsi="Arial" w:cs="Arial"/>
                <w:sz w:val="18"/>
                <w:szCs w:val="18"/>
                <w:lang w:val="en-US"/>
              </w:rPr>
              <w:t xml:space="preserve"> </w:t>
            </w:r>
            <w:proofErr w:type="spellStart"/>
            <w:r w:rsidRPr="00FB0F76">
              <w:rPr>
                <w:rFonts w:ascii="Arial" w:hAnsi="Arial" w:cs="Arial"/>
                <w:sz w:val="18"/>
                <w:szCs w:val="18"/>
                <w:lang w:val="en-US"/>
              </w:rPr>
              <w:t>tunelowania</w:t>
            </w:r>
            <w:proofErr w:type="spellEnd"/>
            <w:r w:rsidRPr="00FB0F76">
              <w:rPr>
                <w:rFonts w:ascii="Arial" w:hAnsi="Arial" w:cs="Arial"/>
                <w:sz w:val="18"/>
                <w:szCs w:val="18"/>
                <w:lang w:val="en-US"/>
              </w:rPr>
              <w:t xml:space="preserve"> GRE</w:t>
            </w:r>
          </w:p>
          <w:p w14:paraId="2B815C89" w14:textId="77777777" w:rsidR="002705E2" w:rsidRPr="00FB0F76" w:rsidRDefault="002705E2" w:rsidP="00FB0F76">
            <w:pPr>
              <w:numPr>
                <w:ilvl w:val="0"/>
                <w:numId w:val="19"/>
              </w:numPr>
              <w:rPr>
                <w:rFonts w:ascii="Arial" w:hAnsi="Arial" w:cs="Arial"/>
                <w:sz w:val="18"/>
                <w:szCs w:val="18"/>
                <w:lang w:val="en-US"/>
              </w:rPr>
            </w:pPr>
            <w:proofErr w:type="spellStart"/>
            <w:r w:rsidRPr="00FB0F76">
              <w:rPr>
                <w:rFonts w:ascii="Arial" w:hAnsi="Arial" w:cs="Arial"/>
                <w:sz w:val="18"/>
                <w:szCs w:val="18"/>
                <w:lang w:val="en-US"/>
              </w:rPr>
              <w:t>Obsługa</w:t>
            </w:r>
            <w:proofErr w:type="spellEnd"/>
            <w:r w:rsidRPr="00FB0F76">
              <w:rPr>
                <w:rFonts w:ascii="Arial" w:hAnsi="Arial" w:cs="Arial"/>
                <w:sz w:val="18"/>
                <w:szCs w:val="18"/>
                <w:lang w:val="en-US"/>
              </w:rPr>
              <w:t xml:space="preserve"> Virtual Routing and Forwarding (VRF)</w:t>
            </w:r>
          </w:p>
          <w:p w14:paraId="1CC7BEED" w14:textId="77777777" w:rsidR="002705E2" w:rsidRPr="00FB0F76" w:rsidRDefault="002705E2" w:rsidP="00FB0F76">
            <w:pPr>
              <w:numPr>
                <w:ilvl w:val="0"/>
                <w:numId w:val="19"/>
              </w:numPr>
              <w:rPr>
                <w:rFonts w:ascii="Arial" w:hAnsi="Arial" w:cs="Arial"/>
                <w:sz w:val="18"/>
                <w:szCs w:val="18"/>
                <w:lang w:val="en-US"/>
              </w:rPr>
            </w:pPr>
            <w:proofErr w:type="spellStart"/>
            <w:r w:rsidRPr="00FB0F76">
              <w:rPr>
                <w:rFonts w:ascii="Arial" w:hAnsi="Arial" w:cs="Arial"/>
                <w:sz w:val="18"/>
                <w:szCs w:val="18"/>
                <w:lang w:val="en-US"/>
              </w:rPr>
              <w:t>Obsługa</w:t>
            </w:r>
            <w:proofErr w:type="spellEnd"/>
            <w:r w:rsidRPr="00FB0F76">
              <w:rPr>
                <w:rFonts w:ascii="Arial" w:hAnsi="Arial" w:cs="Arial"/>
                <w:sz w:val="18"/>
                <w:szCs w:val="18"/>
                <w:lang w:val="en-US"/>
              </w:rPr>
              <w:t xml:space="preserve"> </w:t>
            </w:r>
            <w:proofErr w:type="spellStart"/>
            <w:r w:rsidRPr="00FB0F76">
              <w:rPr>
                <w:rFonts w:ascii="Arial" w:hAnsi="Arial" w:cs="Arial"/>
                <w:sz w:val="18"/>
                <w:szCs w:val="18"/>
                <w:lang w:val="en-US"/>
              </w:rPr>
              <w:t>funkcji</w:t>
            </w:r>
            <w:proofErr w:type="spellEnd"/>
            <w:r w:rsidRPr="00FB0F76">
              <w:rPr>
                <w:rFonts w:ascii="Arial" w:hAnsi="Arial" w:cs="Arial"/>
                <w:sz w:val="18"/>
                <w:szCs w:val="18"/>
                <w:lang w:val="en-US"/>
              </w:rPr>
              <w:t xml:space="preserve"> VXLAN</w:t>
            </w:r>
          </w:p>
          <w:p w14:paraId="35F444B1"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Tablica routingu o pojemności co najmniej 600000 wpisów dla IPv4 oraz co najmniej 600000 wpisów dla IPv6</w:t>
            </w:r>
          </w:p>
          <w:p w14:paraId="76FC15C9"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Obsługa funkcji klienta DHCP</w:t>
            </w:r>
          </w:p>
          <w:p w14:paraId="3FDCB7E8"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 xml:space="preserve">Obsługa DHCP </w:t>
            </w:r>
            <w:proofErr w:type="spellStart"/>
            <w:r w:rsidRPr="00FB0F76">
              <w:rPr>
                <w:rFonts w:ascii="Arial" w:hAnsi="Arial" w:cs="Arial"/>
                <w:sz w:val="18"/>
                <w:szCs w:val="18"/>
              </w:rPr>
              <w:t>Relay</w:t>
            </w:r>
            <w:proofErr w:type="spellEnd"/>
            <w:r w:rsidRPr="00FB0F76">
              <w:rPr>
                <w:rFonts w:ascii="Arial" w:hAnsi="Arial" w:cs="Arial"/>
                <w:sz w:val="18"/>
                <w:szCs w:val="18"/>
              </w:rPr>
              <w:t xml:space="preserve"> dla IPv4 i IPv6 </w:t>
            </w:r>
          </w:p>
          <w:p w14:paraId="11880ABD" w14:textId="77777777" w:rsidR="002705E2" w:rsidRPr="00FB0F76" w:rsidRDefault="002705E2" w:rsidP="00FB0F76">
            <w:pPr>
              <w:numPr>
                <w:ilvl w:val="0"/>
                <w:numId w:val="19"/>
              </w:numPr>
              <w:jc w:val="both"/>
              <w:rPr>
                <w:rFonts w:ascii="Arial" w:hAnsi="Arial" w:cs="Arial"/>
                <w:sz w:val="18"/>
                <w:szCs w:val="18"/>
              </w:rPr>
            </w:pPr>
            <w:r w:rsidRPr="00FB0F76">
              <w:rPr>
                <w:rFonts w:ascii="Arial" w:hAnsi="Arial" w:cs="Arial"/>
                <w:sz w:val="18"/>
                <w:szCs w:val="18"/>
              </w:rPr>
              <w:t>Obsługa list ACL (co najmniej 60000 dla IPv4 i 60000 dla MAC) na bazie informacji z warstw 2 i 3 modelu OSI.</w:t>
            </w:r>
          </w:p>
          <w:p w14:paraId="2B10A4C4" w14:textId="77777777" w:rsidR="002705E2" w:rsidRPr="00FB0F76" w:rsidRDefault="002705E2" w:rsidP="00FB0F76">
            <w:pPr>
              <w:ind w:left="720"/>
              <w:jc w:val="both"/>
              <w:rPr>
                <w:rFonts w:ascii="Arial" w:hAnsi="Arial" w:cs="Arial"/>
                <w:sz w:val="18"/>
                <w:szCs w:val="18"/>
              </w:rPr>
            </w:pPr>
            <w:r w:rsidRPr="00FB0F76">
              <w:rPr>
                <w:rFonts w:ascii="Arial" w:hAnsi="Arial" w:cs="Arial"/>
                <w:sz w:val="18"/>
                <w:szCs w:val="18"/>
              </w:rPr>
              <w:t>Listy ACL muszą być obsługiwane sprzętowo, bez pogarszania wydajności urządzenia</w:t>
            </w:r>
          </w:p>
          <w:p w14:paraId="388DBE35"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Obsługa standardu 802.1p</w:t>
            </w:r>
          </w:p>
          <w:p w14:paraId="30C6CA47"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 xml:space="preserve">Funkcja ograniczania ruchu typu </w:t>
            </w:r>
            <w:proofErr w:type="spellStart"/>
            <w:r w:rsidRPr="00FB0F76">
              <w:rPr>
                <w:rFonts w:ascii="Arial" w:hAnsi="Arial" w:cs="Arial"/>
                <w:sz w:val="18"/>
                <w:szCs w:val="18"/>
              </w:rPr>
              <w:t>multicast</w:t>
            </w:r>
            <w:proofErr w:type="spellEnd"/>
            <w:r w:rsidRPr="00FB0F76">
              <w:rPr>
                <w:rFonts w:ascii="Arial" w:hAnsi="Arial" w:cs="Arial"/>
                <w:sz w:val="18"/>
                <w:szCs w:val="18"/>
              </w:rPr>
              <w:t xml:space="preserve"> i broadcast</w:t>
            </w:r>
          </w:p>
          <w:p w14:paraId="554AC329"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Możliwość zmiany wartości pola DSCP i/lub wartości priorytetu 802.1p</w:t>
            </w:r>
          </w:p>
          <w:p w14:paraId="302DCCAB"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Funkcja kopiowania ruchu wejściowego i wyjściowego (port mirroring) lokalnego (w obrębie urządzenia) i zdalnego (na porty znajdujące się na innym urządzeniu)</w:t>
            </w:r>
          </w:p>
          <w:p w14:paraId="68118E9D" w14:textId="77777777" w:rsidR="002705E2" w:rsidRPr="00FB0F76" w:rsidRDefault="002705E2" w:rsidP="00FB0F76">
            <w:pPr>
              <w:numPr>
                <w:ilvl w:val="0"/>
                <w:numId w:val="19"/>
              </w:numPr>
              <w:jc w:val="both"/>
              <w:rPr>
                <w:rFonts w:ascii="Arial" w:hAnsi="Arial" w:cs="Arial"/>
                <w:sz w:val="18"/>
                <w:szCs w:val="18"/>
              </w:rPr>
            </w:pPr>
            <w:r w:rsidRPr="00FB0F76">
              <w:rPr>
                <w:rFonts w:ascii="Arial" w:hAnsi="Arial" w:cs="Arial"/>
                <w:sz w:val="18"/>
                <w:szCs w:val="18"/>
              </w:rPr>
              <w:t>Funkcja centralnego uwierzytelniania administratorów na serwerze RADIUS oraz TACACS+</w:t>
            </w:r>
          </w:p>
          <w:p w14:paraId="04991CB8" w14:textId="77777777" w:rsidR="002705E2" w:rsidRPr="00FB0F76" w:rsidRDefault="002705E2" w:rsidP="00FB0F76">
            <w:pPr>
              <w:numPr>
                <w:ilvl w:val="0"/>
                <w:numId w:val="19"/>
              </w:numPr>
              <w:jc w:val="both"/>
              <w:rPr>
                <w:rFonts w:ascii="Arial" w:hAnsi="Arial" w:cs="Arial"/>
                <w:sz w:val="18"/>
                <w:szCs w:val="18"/>
              </w:rPr>
            </w:pPr>
            <w:r w:rsidRPr="00FB0F76">
              <w:rPr>
                <w:rFonts w:ascii="Arial" w:hAnsi="Arial" w:cs="Arial"/>
                <w:sz w:val="18"/>
                <w:szCs w:val="18"/>
              </w:rPr>
              <w:t>Zarządzanie poprzez port konsoli (CLI), SNMP 2c, SNMP 3, interfejs graficzny (</w:t>
            </w:r>
            <w:proofErr w:type="spellStart"/>
            <w:r w:rsidRPr="00FB0F76">
              <w:rPr>
                <w:rFonts w:ascii="Arial" w:hAnsi="Arial" w:cs="Arial"/>
                <w:sz w:val="18"/>
                <w:szCs w:val="18"/>
              </w:rPr>
              <w:t>WebGUI</w:t>
            </w:r>
            <w:proofErr w:type="spellEnd"/>
            <w:r w:rsidRPr="00FB0F76">
              <w:rPr>
                <w:rFonts w:ascii="Arial" w:hAnsi="Arial" w:cs="Arial"/>
                <w:sz w:val="18"/>
                <w:szCs w:val="18"/>
              </w:rPr>
              <w:t>) znajdujący się bezpośrednio na urządzaniu oraz SSH v2</w:t>
            </w:r>
          </w:p>
          <w:p w14:paraId="00EF5FBE"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 xml:space="preserve">Obsługa </w:t>
            </w:r>
            <w:proofErr w:type="spellStart"/>
            <w:r w:rsidRPr="00FB0F76">
              <w:rPr>
                <w:rFonts w:ascii="Arial" w:hAnsi="Arial" w:cs="Arial"/>
                <w:sz w:val="18"/>
                <w:szCs w:val="18"/>
              </w:rPr>
              <w:t>Syslog</w:t>
            </w:r>
            <w:proofErr w:type="spellEnd"/>
          </w:p>
          <w:p w14:paraId="7A38A588" w14:textId="77777777" w:rsidR="002705E2" w:rsidRPr="00FB0F76" w:rsidRDefault="002705E2" w:rsidP="00FB0F76">
            <w:pPr>
              <w:numPr>
                <w:ilvl w:val="0"/>
                <w:numId w:val="19"/>
              </w:numPr>
              <w:rPr>
                <w:rFonts w:ascii="Arial" w:hAnsi="Arial" w:cs="Arial"/>
                <w:sz w:val="18"/>
                <w:szCs w:val="18"/>
                <w:lang w:val="en-US"/>
              </w:rPr>
            </w:pPr>
            <w:proofErr w:type="spellStart"/>
            <w:r w:rsidRPr="00FB0F76">
              <w:rPr>
                <w:rFonts w:ascii="Arial" w:hAnsi="Arial" w:cs="Arial"/>
                <w:sz w:val="18"/>
                <w:szCs w:val="18"/>
                <w:lang w:val="en-US"/>
              </w:rPr>
              <w:t>Obsługa</w:t>
            </w:r>
            <w:proofErr w:type="spellEnd"/>
            <w:r w:rsidRPr="00FB0F76">
              <w:rPr>
                <w:rFonts w:ascii="Arial" w:hAnsi="Arial" w:cs="Arial"/>
                <w:sz w:val="18"/>
                <w:szCs w:val="18"/>
                <w:lang w:val="en-US"/>
              </w:rPr>
              <w:t xml:space="preserve"> IEEE 802.1AB Link Layer Discovery Protocol (LLDP)</w:t>
            </w:r>
          </w:p>
          <w:p w14:paraId="6A33445F" w14:textId="77777777" w:rsidR="002705E2" w:rsidRPr="00FB0F76" w:rsidRDefault="002705E2" w:rsidP="00FB0F76">
            <w:pPr>
              <w:numPr>
                <w:ilvl w:val="0"/>
                <w:numId w:val="19"/>
              </w:numPr>
              <w:rPr>
                <w:rFonts w:ascii="Arial" w:hAnsi="Arial" w:cs="Arial"/>
                <w:sz w:val="18"/>
                <w:szCs w:val="18"/>
                <w:lang w:val="en-US"/>
              </w:rPr>
            </w:pPr>
            <w:proofErr w:type="spellStart"/>
            <w:r w:rsidRPr="00FB0F76">
              <w:rPr>
                <w:rFonts w:ascii="Arial" w:hAnsi="Arial" w:cs="Arial"/>
                <w:sz w:val="18"/>
                <w:szCs w:val="18"/>
                <w:lang w:val="en-US"/>
              </w:rPr>
              <w:t>Obsługa</w:t>
            </w:r>
            <w:proofErr w:type="spellEnd"/>
            <w:r w:rsidRPr="00FB0F76">
              <w:rPr>
                <w:rFonts w:ascii="Arial" w:hAnsi="Arial" w:cs="Arial"/>
                <w:sz w:val="18"/>
                <w:szCs w:val="18"/>
                <w:lang w:val="en-US"/>
              </w:rPr>
              <w:t xml:space="preserve"> </w:t>
            </w:r>
            <w:proofErr w:type="spellStart"/>
            <w:r w:rsidRPr="00FB0F76">
              <w:rPr>
                <w:rFonts w:ascii="Arial" w:hAnsi="Arial" w:cs="Arial"/>
                <w:sz w:val="18"/>
                <w:szCs w:val="18"/>
                <w:lang w:val="en-US"/>
              </w:rPr>
              <w:t>sFlow</w:t>
            </w:r>
            <w:proofErr w:type="spellEnd"/>
          </w:p>
          <w:p w14:paraId="4BD2E087" w14:textId="77777777" w:rsidR="002705E2" w:rsidRPr="00FB0F76" w:rsidRDefault="002705E2" w:rsidP="00FB0F76">
            <w:pPr>
              <w:numPr>
                <w:ilvl w:val="0"/>
                <w:numId w:val="19"/>
              </w:numPr>
              <w:rPr>
                <w:rFonts w:ascii="Arial" w:hAnsi="Arial" w:cs="Arial"/>
                <w:sz w:val="18"/>
                <w:szCs w:val="18"/>
                <w:lang w:val="en-US"/>
              </w:rPr>
            </w:pPr>
            <w:proofErr w:type="spellStart"/>
            <w:r w:rsidRPr="00FB0F76">
              <w:rPr>
                <w:rFonts w:ascii="Arial" w:hAnsi="Arial" w:cs="Arial"/>
                <w:sz w:val="18"/>
                <w:szCs w:val="18"/>
                <w:lang w:val="en-US"/>
              </w:rPr>
              <w:t>Obsługa</w:t>
            </w:r>
            <w:proofErr w:type="spellEnd"/>
            <w:r w:rsidRPr="00FB0F76">
              <w:rPr>
                <w:rFonts w:ascii="Arial" w:hAnsi="Arial" w:cs="Arial"/>
                <w:sz w:val="18"/>
                <w:szCs w:val="18"/>
                <w:lang w:val="en-US"/>
              </w:rPr>
              <w:t xml:space="preserve"> Network Time Protocol (NTP)</w:t>
            </w:r>
          </w:p>
          <w:p w14:paraId="73FC8A15"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 xml:space="preserve">Obsługa </w:t>
            </w:r>
            <w:proofErr w:type="spellStart"/>
            <w:r w:rsidRPr="00FB0F76">
              <w:rPr>
                <w:rFonts w:ascii="Arial" w:hAnsi="Arial" w:cs="Arial"/>
                <w:sz w:val="18"/>
                <w:szCs w:val="18"/>
              </w:rPr>
              <w:t>Secure</w:t>
            </w:r>
            <w:proofErr w:type="spellEnd"/>
            <w:r w:rsidRPr="00FB0F76">
              <w:rPr>
                <w:rFonts w:ascii="Arial" w:hAnsi="Arial" w:cs="Arial"/>
                <w:sz w:val="18"/>
                <w:szCs w:val="18"/>
              </w:rPr>
              <w:t xml:space="preserve"> FTP (SFTP) oraz TFTP</w:t>
            </w:r>
          </w:p>
          <w:p w14:paraId="3A4A4F2D"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 xml:space="preserve">Wbudowany mechanizm monitoringu, analizy i </w:t>
            </w:r>
            <w:proofErr w:type="spellStart"/>
            <w:r w:rsidRPr="00FB0F76">
              <w:rPr>
                <w:rFonts w:ascii="Arial" w:hAnsi="Arial" w:cs="Arial"/>
                <w:sz w:val="18"/>
                <w:szCs w:val="18"/>
              </w:rPr>
              <w:t>troubleshootingu</w:t>
            </w:r>
            <w:proofErr w:type="spellEnd"/>
            <w:r w:rsidRPr="00FB0F76">
              <w:rPr>
                <w:rFonts w:ascii="Arial" w:hAnsi="Arial" w:cs="Arial"/>
                <w:sz w:val="18"/>
                <w:szCs w:val="18"/>
              </w:rPr>
              <w:t xml:space="preserve"> anomalii i problemów oraz zbierania danych sieciowych. Musi być możliwe podejmowanie akcji na podstawie zdefiniowanych polityk oraz wgrywanie i eksport skryptów pozwalających na indywidualizację monitorowanych danych. Musi być dostępna publicznie strona </w:t>
            </w:r>
            <w:bookmarkStart w:id="0" w:name="_Hlk201827097"/>
            <w:r w:rsidRPr="00FB0F76">
              <w:rPr>
                <w:rFonts w:ascii="Arial" w:hAnsi="Arial" w:cs="Arial"/>
                <w:sz w:val="18"/>
                <w:szCs w:val="18"/>
              </w:rPr>
              <w:t xml:space="preserve">rekomendowana przez </w:t>
            </w:r>
            <w:bookmarkEnd w:id="0"/>
            <w:r w:rsidRPr="00FB0F76">
              <w:rPr>
                <w:rFonts w:ascii="Arial" w:hAnsi="Arial" w:cs="Arial"/>
                <w:sz w:val="18"/>
                <w:szCs w:val="18"/>
              </w:rPr>
              <w:t xml:space="preserve">producenta zawierająca zatwierdzone przez niego, gotowe do użycia skrypty.  </w:t>
            </w:r>
          </w:p>
          <w:p w14:paraId="4FCC3B73"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 xml:space="preserve">Obsługa skryptów w języku </w:t>
            </w:r>
            <w:proofErr w:type="spellStart"/>
            <w:r w:rsidRPr="00FB0F76">
              <w:rPr>
                <w:rFonts w:ascii="Arial" w:hAnsi="Arial" w:cs="Arial"/>
                <w:sz w:val="18"/>
                <w:szCs w:val="18"/>
              </w:rPr>
              <w:t>Python</w:t>
            </w:r>
            <w:proofErr w:type="spellEnd"/>
          </w:p>
          <w:p w14:paraId="69119D44"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Obsługa REST API</w:t>
            </w:r>
          </w:p>
          <w:p w14:paraId="63CB2885"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Obsługa RMON (minimum grupy 1, 2, 3 i 9)</w:t>
            </w:r>
          </w:p>
          <w:p w14:paraId="03DE68F6" w14:textId="77777777" w:rsidR="002705E2" w:rsidRPr="00FB0F76" w:rsidRDefault="002705E2" w:rsidP="00FB0F76">
            <w:pPr>
              <w:numPr>
                <w:ilvl w:val="0"/>
                <w:numId w:val="19"/>
              </w:numPr>
              <w:rPr>
                <w:rFonts w:ascii="Arial" w:hAnsi="Arial" w:cs="Arial"/>
                <w:sz w:val="18"/>
                <w:szCs w:val="18"/>
              </w:rPr>
            </w:pPr>
            <w:r w:rsidRPr="00FB0F76">
              <w:rPr>
                <w:rFonts w:ascii="Arial" w:hAnsi="Arial" w:cs="Arial"/>
                <w:sz w:val="18"/>
                <w:szCs w:val="18"/>
              </w:rPr>
              <w:t xml:space="preserve">Obsługa funkcji diagnostycznych ping i </w:t>
            </w:r>
            <w:proofErr w:type="spellStart"/>
            <w:r w:rsidRPr="00FB0F76">
              <w:rPr>
                <w:rFonts w:ascii="Arial" w:hAnsi="Arial" w:cs="Arial"/>
                <w:sz w:val="18"/>
                <w:szCs w:val="18"/>
              </w:rPr>
              <w:t>traceroute</w:t>
            </w:r>
            <w:proofErr w:type="spellEnd"/>
            <w:r w:rsidRPr="00FB0F76">
              <w:rPr>
                <w:rFonts w:ascii="Arial" w:hAnsi="Arial" w:cs="Arial"/>
                <w:sz w:val="18"/>
                <w:szCs w:val="18"/>
              </w:rPr>
              <w:t xml:space="preserve"> dla IPv4 i IPv6</w:t>
            </w:r>
          </w:p>
          <w:p w14:paraId="066D5566" w14:textId="77777777" w:rsidR="002705E2" w:rsidRPr="00FB0F76" w:rsidRDefault="002705E2" w:rsidP="00FB0F76">
            <w:pPr>
              <w:pStyle w:val="Akapitzlist"/>
              <w:numPr>
                <w:ilvl w:val="0"/>
                <w:numId w:val="19"/>
              </w:numPr>
              <w:rPr>
                <w:rFonts w:ascii="Arial" w:hAnsi="Arial" w:cs="Arial"/>
                <w:sz w:val="18"/>
                <w:szCs w:val="18"/>
              </w:rPr>
            </w:pPr>
            <w:r w:rsidRPr="00FB0F76">
              <w:rPr>
                <w:rFonts w:ascii="Arial" w:hAnsi="Arial" w:cs="Arial"/>
                <w:sz w:val="18"/>
                <w:szCs w:val="18"/>
              </w:rPr>
              <w:t xml:space="preserve">Obsługa mechanizmu wykrywania łączy jednokierunkowych typu Device Link </w:t>
            </w:r>
            <w:proofErr w:type="spellStart"/>
            <w:r w:rsidRPr="00FB0F76">
              <w:rPr>
                <w:rFonts w:ascii="Arial" w:hAnsi="Arial" w:cs="Arial"/>
                <w:sz w:val="18"/>
                <w:szCs w:val="18"/>
              </w:rPr>
              <w:t>Detection</w:t>
            </w:r>
            <w:proofErr w:type="spellEnd"/>
            <w:r w:rsidRPr="00FB0F76">
              <w:rPr>
                <w:rFonts w:ascii="Arial" w:hAnsi="Arial" w:cs="Arial"/>
                <w:sz w:val="18"/>
                <w:szCs w:val="18"/>
              </w:rPr>
              <w:t xml:space="preserve"> </w:t>
            </w:r>
            <w:proofErr w:type="spellStart"/>
            <w:r w:rsidRPr="00FB0F76">
              <w:rPr>
                <w:rFonts w:ascii="Arial" w:hAnsi="Arial" w:cs="Arial"/>
                <w:sz w:val="18"/>
                <w:szCs w:val="18"/>
              </w:rPr>
              <w:t>Protocol</w:t>
            </w:r>
            <w:proofErr w:type="spellEnd"/>
            <w:r w:rsidRPr="00FB0F76">
              <w:rPr>
                <w:rFonts w:ascii="Arial" w:hAnsi="Arial" w:cs="Arial"/>
                <w:sz w:val="18"/>
                <w:szCs w:val="18"/>
              </w:rPr>
              <w:t xml:space="preserve"> (DLDP), </w:t>
            </w:r>
            <w:proofErr w:type="spellStart"/>
            <w:r w:rsidRPr="00FB0F76">
              <w:rPr>
                <w:rFonts w:ascii="Arial" w:hAnsi="Arial" w:cs="Arial"/>
                <w:sz w:val="18"/>
                <w:szCs w:val="18"/>
              </w:rPr>
              <w:t>Uni-Directional</w:t>
            </w:r>
            <w:proofErr w:type="spellEnd"/>
            <w:r w:rsidRPr="00FB0F76">
              <w:rPr>
                <w:rFonts w:ascii="Arial" w:hAnsi="Arial" w:cs="Arial"/>
                <w:sz w:val="18"/>
                <w:szCs w:val="18"/>
              </w:rPr>
              <w:t xml:space="preserve"> Link </w:t>
            </w:r>
            <w:proofErr w:type="spellStart"/>
            <w:r w:rsidRPr="00FB0F76">
              <w:rPr>
                <w:rFonts w:ascii="Arial" w:hAnsi="Arial" w:cs="Arial"/>
                <w:sz w:val="18"/>
                <w:szCs w:val="18"/>
              </w:rPr>
              <w:t>Detection</w:t>
            </w:r>
            <w:proofErr w:type="spellEnd"/>
            <w:r w:rsidRPr="00FB0F76">
              <w:rPr>
                <w:rFonts w:ascii="Arial" w:hAnsi="Arial" w:cs="Arial"/>
                <w:sz w:val="18"/>
                <w:szCs w:val="18"/>
              </w:rPr>
              <w:t xml:space="preserve"> (UDLD), lub równoważnego</w:t>
            </w:r>
          </w:p>
          <w:p w14:paraId="2B71EE17" w14:textId="77777777" w:rsidR="002705E2" w:rsidRPr="00FB0F76" w:rsidRDefault="002705E2" w:rsidP="00FB0F76">
            <w:pPr>
              <w:numPr>
                <w:ilvl w:val="0"/>
                <w:numId w:val="19"/>
              </w:numPr>
              <w:jc w:val="both"/>
              <w:rPr>
                <w:rFonts w:ascii="Arial" w:hAnsi="Arial" w:cs="Arial"/>
                <w:sz w:val="18"/>
                <w:szCs w:val="18"/>
              </w:rPr>
            </w:pPr>
            <w:r w:rsidRPr="00FB0F76">
              <w:rPr>
                <w:rFonts w:ascii="Arial" w:hAnsi="Arial" w:cs="Arial"/>
                <w:sz w:val="18"/>
                <w:szCs w:val="18"/>
              </w:rPr>
              <w:t xml:space="preserve">Przechowywanie co najmniej dwóch wersji oprogramowania na przełączniku </w:t>
            </w:r>
          </w:p>
          <w:p w14:paraId="4CC7BF7F" w14:textId="77777777" w:rsidR="002705E2" w:rsidRPr="00FB0F76" w:rsidRDefault="002705E2" w:rsidP="00FB0F76">
            <w:pPr>
              <w:numPr>
                <w:ilvl w:val="0"/>
                <w:numId w:val="19"/>
              </w:numPr>
              <w:jc w:val="both"/>
              <w:rPr>
                <w:rFonts w:ascii="Arial" w:hAnsi="Arial" w:cs="Arial"/>
                <w:sz w:val="18"/>
                <w:szCs w:val="18"/>
              </w:rPr>
            </w:pPr>
            <w:r w:rsidRPr="00FB0F76">
              <w:rPr>
                <w:rFonts w:ascii="Arial" w:hAnsi="Arial" w:cs="Arial"/>
                <w:sz w:val="18"/>
                <w:szCs w:val="18"/>
              </w:rPr>
              <w:t xml:space="preserve">Przechowywanie wielu plików konfiguracyjnych na przełączniku (liczba wersji ograniczona jedynie dostępną pamięcią stałą, nie dopuszcza się rozwiązań pozwalających na przechowywanie jedynie dwóch konfiguracji). </w:t>
            </w:r>
          </w:p>
          <w:p w14:paraId="260A4E7E" w14:textId="77777777" w:rsidR="002705E2" w:rsidRPr="00FB0F76" w:rsidRDefault="002705E2" w:rsidP="00FB0F76">
            <w:pPr>
              <w:numPr>
                <w:ilvl w:val="0"/>
                <w:numId w:val="19"/>
              </w:numPr>
              <w:jc w:val="both"/>
              <w:rPr>
                <w:rFonts w:ascii="Arial" w:hAnsi="Arial" w:cs="Arial"/>
                <w:sz w:val="18"/>
                <w:szCs w:val="18"/>
              </w:rPr>
            </w:pPr>
            <w:r w:rsidRPr="00FB0F76">
              <w:rPr>
                <w:rFonts w:ascii="Arial" w:hAnsi="Arial" w:cs="Arial"/>
                <w:sz w:val="18"/>
                <w:szCs w:val="18"/>
              </w:rPr>
              <w:t xml:space="preserve">Przełącznik musi posiadać mechanizm (automatycznego i ręcznego) tworzenia punktów szybkiego odtwarzania konfiguracji. Punkty szybkiego odtwarzania muszą zawierać aktualne zrzuty działającej konfiguracji oraz informacje dodatkowe (co najmniej: typ punktu, datę utworzenia, wersję oprogramowania, dane sprzętu, dane zapisującego punkt przywracania, opis). System musi umożliwiać ich kopiowanie i uruchamianie na innych urządzeniach tego samego typu. W urządzeniu musi być przechowywanych nie mniej niż 60 punktów przywracania konfiguracji. Przełącznik musi posiadać funkcję porównywania ze sobą (oraz prezentacji różnic) dwóch punktów odtwarzania konfiguracji oraz punktu odtwarzania konfiguracji z konfiguracją aktualnie działającą i konfiguracją zapisaną jako bieżąca. </w:t>
            </w:r>
          </w:p>
          <w:p w14:paraId="74720C11" w14:textId="77777777" w:rsidR="002705E2" w:rsidRPr="00FB0F76" w:rsidRDefault="002705E2" w:rsidP="00FB0F76">
            <w:pPr>
              <w:numPr>
                <w:ilvl w:val="0"/>
                <w:numId w:val="19"/>
              </w:numPr>
              <w:jc w:val="both"/>
              <w:rPr>
                <w:rFonts w:ascii="Arial" w:hAnsi="Arial" w:cs="Arial"/>
                <w:sz w:val="18"/>
                <w:szCs w:val="18"/>
              </w:rPr>
            </w:pPr>
            <w:r w:rsidRPr="00FB0F76">
              <w:rPr>
                <w:rFonts w:ascii="Arial" w:hAnsi="Arial" w:cs="Arial"/>
                <w:sz w:val="18"/>
                <w:szCs w:val="18"/>
              </w:rPr>
              <w:t>Wysokość w szafie 19” – 1U o głębokości maksymalnie 60 cm</w:t>
            </w:r>
          </w:p>
          <w:p w14:paraId="4F2DAE3C" w14:textId="77777777" w:rsidR="002705E2" w:rsidRPr="00FB0F76" w:rsidRDefault="002705E2" w:rsidP="00FB0F76">
            <w:pPr>
              <w:numPr>
                <w:ilvl w:val="0"/>
                <w:numId w:val="19"/>
              </w:numPr>
              <w:jc w:val="both"/>
              <w:rPr>
                <w:rFonts w:ascii="Arial" w:hAnsi="Arial" w:cs="Arial"/>
                <w:sz w:val="18"/>
                <w:szCs w:val="18"/>
              </w:rPr>
            </w:pPr>
            <w:r w:rsidRPr="00FB0F76">
              <w:rPr>
                <w:rFonts w:ascii="Arial" w:hAnsi="Arial" w:cs="Arial"/>
                <w:sz w:val="18"/>
                <w:szCs w:val="18"/>
              </w:rPr>
              <w:t>Minimalny zakres temperatur pracy od 0°C do 45°C</w:t>
            </w:r>
          </w:p>
          <w:p w14:paraId="26820CAA" w14:textId="77777777" w:rsidR="002705E2" w:rsidRPr="00FB0F76" w:rsidRDefault="002705E2" w:rsidP="00FB0F76">
            <w:pPr>
              <w:numPr>
                <w:ilvl w:val="0"/>
                <w:numId w:val="19"/>
              </w:numPr>
              <w:jc w:val="both"/>
              <w:rPr>
                <w:rFonts w:ascii="Arial" w:hAnsi="Arial" w:cs="Arial"/>
                <w:sz w:val="18"/>
                <w:szCs w:val="18"/>
              </w:rPr>
            </w:pPr>
            <w:r w:rsidRPr="00FB0F76">
              <w:rPr>
                <w:rFonts w:ascii="Arial" w:hAnsi="Arial" w:cs="Arial"/>
                <w:sz w:val="18"/>
                <w:szCs w:val="18"/>
              </w:rPr>
              <w:t>Jeżeli do działania któregokolwiek z wymienionych protokołów i funkcji wymagana jest dodatkowa licencja to należy ją dostarczyć w ramach tego postępowania</w:t>
            </w:r>
          </w:p>
          <w:p w14:paraId="20D9330C" w14:textId="77777777" w:rsidR="002705E2" w:rsidRPr="00FB0F76" w:rsidRDefault="002705E2" w:rsidP="00FB0F76">
            <w:pPr>
              <w:numPr>
                <w:ilvl w:val="0"/>
                <w:numId w:val="19"/>
              </w:numPr>
              <w:jc w:val="both"/>
              <w:rPr>
                <w:rFonts w:ascii="Arial" w:hAnsi="Arial" w:cs="Arial"/>
                <w:sz w:val="18"/>
                <w:szCs w:val="18"/>
              </w:rPr>
            </w:pPr>
            <w:r w:rsidRPr="00FB0F76">
              <w:rPr>
                <w:rFonts w:ascii="Arial" w:hAnsi="Arial" w:cs="Arial"/>
                <w:sz w:val="18"/>
                <w:szCs w:val="18"/>
              </w:rPr>
              <w:t xml:space="preserve">Wszystkie wymagane na przełączniku funkcje muszą być dostępne przez cały okres jego użytkowania (permanentne), nie dopuszcza się licencji czasowych i subskrypcji o ile nie wyspecyfikowano inaczej. </w:t>
            </w:r>
          </w:p>
          <w:p w14:paraId="662C9991" w14:textId="71AD4FBE" w:rsidR="002705E2" w:rsidRPr="00FB0F76" w:rsidRDefault="002705E2" w:rsidP="00FB0F76">
            <w:pPr>
              <w:ind w:left="720"/>
              <w:jc w:val="both"/>
              <w:rPr>
                <w:rFonts w:ascii="Arial" w:hAnsi="Arial" w:cs="Arial"/>
                <w:sz w:val="18"/>
                <w:szCs w:val="18"/>
              </w:rPr>
            </w:pPr>
            <w:r w:rsidRPr="00FB0F76">
              <w:rPr>
                <w:rFonts w:ascii="Arial" w:hAnsi="Arial" w:cs="Arial"/>
                <w:sz w:val="18"/>
                <w:szCs w:val="18"/>
              </w:rPr>
              <w:t xml:space="preserve"> </w:t>
            </w:r>
          </w:p>
          <w:p w14:paraId="580C3846" w14:textId="77777777" w:rsidR="002705E2" w:rsidRPr="00FB0F76" w:rsidRDefault="002705E2" w:rsidP="00FB0F76">
            <w:pPr>
              <w:numPr>
                <w:ilvl w:val="0"/>
                <w:numId w:val="19"/>
              </w:numPr>
              <w:jc w:val="both"/>
              <w:rPr>
                <w:rFonts w:ascii="Arial" w:hAnsi="Arial" w:cs="Arial"/>
                <w:sz w:val="18"/>
                <w:szCs w:val="18"/>
              </w:rPr>
            </w:pPr>
            <w:r w:rsidRPr="00FB0F76">
              <w:rPr>
                <w:rFonts w:ascii="Arial" w:hAnsi="Arial" w:cs="Arial"/>
                <w:sz w:val="18"/>
                <w:szCs w:val="18"/>
              </w:rPr>
              <w:t xml:space="preserve">Producent sprzętu musi być sklasyfikowany co najmniej 5 ostatnich (w tym bieżącym) w raporcie Gartnera „Magic </w:t>
            </w:r>
            <w:proofErr w:type="spellStart"/>
            <w:r w:rsidRPr="00FB0F76">
              <w:rPr>
                <w:rFonts w:ascii="Arial" w:hAnsi="Arial" w:cs="Arial"/>
                <w:sz w:val="18"/>
                <w:szCs w:val="18"/>
              </w:rPr>
              <w:t>Quadrant</w:t>
            </w:r>
            <w:proofErr w:type="spellEnd"/>
            <w:r w:rsidRPr="00FB0F76">
              <w:rPr>
                <w:rFonts w:ascii="Arial" w:hAnsi="Arial" w:cs="Arial"/>
                <w:sz w:val="18"/>
                <w:szCs w:val="18"/>
              </w:rPr>
              <w:t xml:space="preserve"> for the </w:t>
            </w:r>
            <w:proofErr w:type="spellStart"/>
            <w:r w:rsidRPr="00FB0F76">
              <w:rPr>
                <w:rFonts w:ascii="Arial" w:hAnsi="Arial" w:cs="Arial"/>
                <w:sz w:val="18"/>
                <w:szCs w:val="18"/>
              </w:rPr>
              <w:t>Wired</w:t>
            </w:r>
            <w:proofErr w:type="spellEnd"/>
            <w:r w:rsidRPr="00FB0F76">
              <w:rPr>
                <w:rFonts w:ascii="Arial" w:hAnsi="Arial" w:cs="Arial"/>
                <w:sz w:val="18"/>
                <w:szCs w:val="18"/>
              </w:rPr>
              <w:t xml:space="preserve"> and Wireless LAN Access </w:t>
            </w:r>
            <w:proofErr w:type="spellStart"/>
            <w:r w:rsidRPr="00FB0F76">
              <w:rPr>
                <w:rFonts w:ascii="Arial" w:hAnsi="Arial" w:cs="Arial"/>
                <w:sz w:val="18"/>
                <w:szCs w:val="18"/>
              </w:rPr>
              <w:t>Infrastructure</w:t>
            </w:r>
            <w:proofErr w:type="spellEnd"/>
            <w:r w:rsidRPr="00FB0F76">
              <w:rPr>
                <w:rFonts w:ascii="Arial" w:hAnsi="Arial" w:cs="Arial"/>
                <w:sz w:val="18"/>
                <w:szCs w:val="18"/>
              </w:rPr>
              <w:t>” lub równoważnym i znajdować się w kwadracie liderów (</w:t>
            </w:r>
            <w:proofErr w:type="spellStart"/>
            <w:r w:rsidRPr="00FB0F76">
              <w:rPr>
                <w:rFonts w:ascii="Arial" w:hAnsi="Arial" w:cs="Arial"/>
                <w:sz w:val="18"/>
                <w:szCs w:val="18"/>
              </w:rPr>
              <w:t>Leaders</w:t>
            </w:r>
            <w:proofErr w:type="spellEnd"/>
            <w:r w:rsidRPr="00FB0F76">
              <w:rPr>
                <w:rFonts w:ascii="Arial" w:hAnsi="Arial" w:cs="Arial"/>
                <w:sz w:val="18"/>
                <w:szCs w:val="18"/>
              </w:rPr>
              <w:t xml:space="preserve">). Za ranking równoważny Zamawiający uzna ranking klasyfikujący rozwiązania klasy </w:t>
            </w:r>
            <w:proofErr w:type="spellStart"/>
            <w:r w:rsidRPr="00FB0F76">
              <w:rPr>
                <w:rFonts w:ascii="Arial" w:hAnsi="Arial" w:cs="Arial"/>
                <w:sz w:val="18"/>
                <w:szCs w:val="18"/>
              </w:rPr>
              <w:t>enterprise</w:t>
            </w:r>
            <w:proofErr w:type="spellEnd"/>
            <w:r w:rsidRPr="00FB0F76">
              <w:rPr>
                <w:rFonts w:ascii="Arial" w:hAnsi="Arial" w:cs="Arial"/>
                <w:sz w:val="18"/>
                <w:szCs w:val="18"/>
              </w:rPr>
              <w:t xml:space="preserve"> przewodowych i bezprzewodowych sieci LAN, prowadzony i publikowany przez podmiot niezależny od producentów tych rozwiązań. Zamawiający wymaga, aby ranking taki był aktualizowany w okresach nie dłuższych niż 1 rok i publikowany był od co najmniej 10 lat. Podstawą do sporządzenia raportów muszą być badania polegające na sprawdzeniu jakości oferowanych usług i rozwiązań. Ocena jest prowadzona według kryteriów dotyczących kompletności wizji oferowanych usług, rozwiązań oraz prognoz na przyszłość w tym segmencie rynku oraz zdolności ich realizacji do wdrożenia, są to możliwości finansowe, biznesowe i organizacyjne. Wynik oceny wyznacza miejsce w rankingu, w którym znajduje się konkretny dostawca i jego rozwiązanie. Ranking musi uwzględniać co najmniej 4 kategorie, każda z nich ma określać jaką rolę na rynku spełnia dane rozwiązanie/dostawca. Liderzy – najwyższa kategoria, gdzie znajdują się liderzy/producenci danego rozwiązania. Kandydaci – pretendenci pozostający bardzo wysoko w rankingu ze względu na swoje działania i potencjał do dominacji na rynku, w którym działa. Wizjonerzy - firmy rozwiązania posiadający wizję możliwości rynkowych, jednak poprzez realizowane działania nie są oni skuteczni na rynku. Niszowi gracze – rozwiązania skupiające się na niewielkiej części rynku lub nie mających możliwości innowacyjnych do osiągnięcia większych sukcesów rynkowych. Ranking równoważny nie może być wystawiony przez Wykonawcę lub podmiot zależny od Wykonawcy</w:t>
            </w:r>
          </w:p>
          <w:p w14:paraId="67D7C525" w14:textId="77777777" w:rsidR="002705E2" w:rsidRPr="00FB0F76" w:rsidRDefault="002705E2" w:rsidP="00FB0F76">
            <w:pPr>
              <w:numPr>
                <w:ilvl w:val="0"/>
                <w:numId w:val="19"/>
              </w:numPr>
              <w:jc w:val="both"/>
              <w:rPr>
                <w:rFonts w:ascii="Arial" w:hAnsi="Arial" w:cs="Arial"/>
                <w:sz w:val="18"/>
                <w:szCs w:val="18"/>
              </w:rPr>
            </w:pPr>
            <w:r w:rsidRPr="00FB0F76">
              <w:rPr>
                <w:rFonts w:ascii="Arial" w:hAnsi="Arial" w:cs="Arial"/>
                <w:sz w:val="18"/>
                <w:szCs w:val="18"/>
              </w:rPr>
              <w:t xml:space="preserve">Dożywotnia (minimum 5 lat po zakończeniu produkcji, przy czym, jeżeli data zakończenia produkcji jest ogłoszona to nie może być ona krótsza niż 2 lata po dostarczeniu sprzętu) gwarancja producenta obejmująca wszystkie elementy przełącznika (również zasilacze i wentylatory) zapewniająca wysyłkę sprzętu na podmianę maksymalnie na następny dzień roboczy. Serwis musi zapewniać również dostęp do poprawek i aktualizacji oprogramowania oraz wsparcia technicznego przez cały okres trwania gwarancji. Serwis musi być świadczony bezpośrednio przez producenta sprzętu. Cała komunikacja odbywać się musi bezpośrednio pomiędzy Zamawiającym i producentem sprzętu. </w:t>
            </w:r>
          </w:p>
          <w:p w14:paraId="5BB315F9" w14:textId="77777777" w:rsidR="002705E2" w:rsidRPr="00FB0F76" w:rsidRDefault="002705E2" w:rsidP="00FB0F76">
            <w:pPr>
              <w:numPr>
                <w:ilvl w:val="0"/>
                <w:numId w:val="19"/>
              </w:numPr>
              <w:jc w:val="both"/>
              <w:rPr>
                <w:rFonts w:ascii="Arial" w:hAnsi="Arial" w:cs="Arial"/>
                <w:sz w:val="18"/>
                <w:szCs w:val="18"/>
              </w:rPr>
            </w:pPr>
            <w:r w:rsidRPr="00FB0F76">
              <w:rPr>
                <w:rFonts w:ascii="Arial" w:hAnsi="Arial" w:cs="Arial"/>
                <w:sz w:val="18"/>
                <w:szCs w:val="18"/>
              </w:rPr>
              <w:t xml:space="preserve">Przełącznik musi być wyposażony w zestaw montażowy do szarfy </w:t>
            </w:r>
            <w:proofErr w:type="spellStart"/>
            <w:r w:rsidRPr="00FB0F76">
              <w:rPr>
                <w:rFonts w:ascii="Arial" w:hAnsi="Arial" w:cs="Arial"/>
                <w:sz w:val="18"/>
                <w:szCs w:val="18"/>
              </w:rPr>
              <w:t>rack</w:t>
            </w:r>
            <w:proofErr w:type="spellEnd"/>
          </w:p>
          <w:p w14:paraId="005EE321" w14:textId="1D7498CD" w:rsidR="002705E2" w:rsidRPr="00FB0F76" w:rsidRDefault="00F815EB" w:rsidP="00FB0F76">
            <w:pPr>
              <w:pStyle w:val="Akapitzlist"/>
              <w:numPr>
                <w:ilvl w:val="0"/>
                <w:numId w:val="19"/>
              </w:numPr>
              <w:rPr>
                <w:rFonts w:ascii="Arial" w:hAnsi="Arial" w:cs="Arial"/>
                <w:sz w:val="18"/>
                <w:szCs w:val="18"/>
              </w:rPr>
            </w:pPr>
            <w:r w:rsidRPr="00FB0F76">
              <w:rPr>
                <w:rFonts w:ascii="Arial" w:hAnsi="Arial" w:cs="Arial"/>
                <w:sz w:val="18"/>
                <w:szCs w:val="18"/>
              </w:rPr>
              <w:t>Dołączone k</w:t>
            </w:r>
            <w:r w:rsidR="002705E2" w:rsidRPr="00FB0F76">
              <w:rPr>
                <w:rFonts w:ascii="Arial" w:hAnsi="Arial" w:cs="Arial"/>
                <w:sz w:val="18"/>
                <w:szCs w:val="18"/>
              </w:rPr>
              <w:t xml:space="preserve">able 100GbE DAC QSFP28 o długości co najmniej 3 m – 2 szt. Kable muszą być w pełni kompatybilne z przełącznikami </w:t>
            </w:r>
            <w:r w:rsidR="00C42FCC" w:rsidRPr="00FB0F76">
              <w:rPr>
                <w:rFonts w:ascii="Arial" w:hAnsi="Arial" w:cs="Arial"/>
                <w:sz w:val="18"/>
                <w:szCs w:val="18"/>
              </w:rPr>
              <w:t>rdzeniowymi</w:t>
            </w:r>
            <w:r w:rsidR="002705E2" w:rsidRPr="00FB0F76">
              <w:rPr>
                <w:rFonts w:ascii="Arial" w:hAnsi="Arial" w:cs="Arial"/>
                <w:sz w:val="18"/>
                <w:szCs w:val="18"/>
              </w:rPr>
              <w:t xml:space="preserve"> </w:t>
            </w:r>
            <w:r w:rsidR="007C5B88" w:rsidRPr="00FB0F76">
              <w:rPr>
                <w:rFonts w:ascii="Arial" w:hAnsi="Arial" w:cs="Arial"/>
                <w:sz w:val="18"/>
                <w:szCs w:val="18"/>
              </w:rPr>
              <w:t xml:space="preserve">opisanymi </w:t>
            </w:r>
            <w:r w:rsidR="002705E2" w:rsidRPr="00FB0F76">
              <w:rPr>
                <w:rFonts w:ascii="Arial" w:hAnsi="Arial" w:cs="Arial"/>
                <w:sz w:val="18"/>
                <w:szCs w:val="18"/>
              </w:rPr>
              <w:t>w tym dokumencie. W szczególności muszą być wskazane jako dedykowane w oficjalnych kartach katalogowych przełączników oraz muszą być serwisowane przez serwis producentów przełączników.</w:t>
            </w:r>
          </w:p>
          <w:p w14:paraId="0E37423F" w14:textId="458349AF" w:rsidR="00E3610F" w:rsidRPr="00FB0F76" w:rsidRDefault="00F815EB" w:rsidP="00FB0F76">
            <w:pPr>
              <w:pStyle w:val="Akapitzlist"/>
              <w:numPr>
                <w:ilvl w:val="0"/>
                <w:numId w:val="19"/>
              </w:numPr>
              <w:rPr>
                <w:rFonts w:ascii="Arial" w:hAnsi="Arial" w:cs="Arial"/>
                <w:sz w:val="18"/>
                <w:szCs w:val="18"/>
              </w:rPr>
            </w:pPr>
            <w:r w:rsidRPr="00FB0F76">
              <w:rPr>
                <w:rFonts w:ascii="Arial" w:hAnsi="Arial" w:cs="Arial"/>
                <w:sz w:val="18"/>
                <w:szCs w:val="18"/>
              </w:rPr>
              <w:t>Dołączone k</w:t>
            </w:r>
            <w:r w:rsidR="002705E2" w:rsidRPr="00FB0F76">
              <w:rPr>
                <w:rFonts w:ascii="Arial" w:hAnsi="Arial" w:cs="Arial"/>
                <w:sz w:val="18"/>
                <w:szCs w:val="18"/>
              </w:rPr>
              <w:t xml:space="preserve">able 25GbE DAC SFP28 o długości co najmniej 3 m – 2 szt. Kable muszą być w pełni kompatybilne z przełącznikami </w:t>
            </w:r>
            <w:r w:rsidR="00C42FCC" w:rsidRPr="00FB0F76">
              <w:rPr>
                <w:rFonts w:ascii="Arial" w:hAnsi="Arial" w:cs="Arial"/>
                <w:sz w:val="18"/>
                <w:szCs w:val="18"/>
              </w:rPr>
              <w:t>dostępowymi i rdzeniowymi</w:t>
            </w:r>
            <w:r w:rsidR="007C5B88" w:rsidRPr="00FB0F76">
              <w:rPr>
                <w:rFonts w:ascii="Arial" w:hAnsi="Arial" w:cs="Arial"/>
                <w:sz w:val="18"/>
                <w:szCs w:val="18"/>
              </w:rPr>
              <w:t xml:space="preserve"> opisanymi</w:t>
            </w:r>
            <w:r w:rsidR="00C42FCC" w:rsidRPr="00FB0F76">
              <w:rPr>
                <w:rFonts w:ascii="Arial" w:hAnsi="Arial" w:cs="Arial"/>
                <w:sz w:val="18"/>
                <w:szCs w:val="18"/>
              </w:rPr>
              <w:t xml:space="preserve"> w tym dokumencie</w:t>
            </w:r>
            <w:r w:rsidR="002705E2" w:rsidRPr="00FB0F76">
              <w:rPr>
                <w:rFonts w:ascii="Arial" w:hAnsi="Arial" w:cs="Arial"/>
                <w:sz w:val="18"/>
                <w:szCs w:val="18"/>
              </w:rPr>
              <w:t xml:space="preserve"> w tym dokumencie. W szczególności muszą być wskazane jako dedykowane w oficjalnych kartach katalogowych przełączników oraz muszą być serwisowane przez serwis producentów przełączników.</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F5137F" w14:textId="77777777" w:rsidR="00E3610F" w:rsidRPr="00FB0F76" w:rsidRDefault="00E3610F" w:rsidP="00FB0F76">
            <w:pPr>
              <w:pStyle w:val="Akapitzlist"/>
              <w:rPr>
                <w:rFonts w:ascii="Arial" w:hAnsi="Arial" w:cs="Arial"/>
                <w:sz w:val="18"/>
                <w:szCs w:val="18"/>
              </w:rPr>
            </w:pPr>
          </w:p>
        </w:tc>
      </w:tr>
      <w:tr w:rsidR="008B6F9C" w:rsidRPr="00FB0F76" w14:paraId="53D76668"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ECD5EDC" w14:textId="5FBBE669" w:rsidR="008B6F9C" w:rsidRPr="00FB0F76" w:rsidRDefault="0059152F" w:rsidP="00FB0F76">
            <w:pPr>
              <w:rPr>
                <w:rFonts w:ascii="Arial" w:hAnsi="Arial" w:cs="Arial"/>
                <w:b/>
                <w:bCs/>
                <w:sz w:val="18"/>
                <w:szCs w:val="18"/>
              </w:rPr>
            </w:pPr>
            <w:r w:rsidRPr="00FB0F76">
              <w:rPr>
                <w:rFonts w:ascii="Arial" w:hAnsi="Arial" w:cs="Arial"/>
                <w:b/>
                <w:bCs/>
                <w:sz w:val="18"/>
                <w:szCs w:val="18"/>
              </w:rPr>
              <w:t>2</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7BD0805" w14:textId="45F09920" w:rsidR="008B6F9C" w:rsidRPr="00FB0F76" w:rsidRDefault="008B6F9C" w:rsidP="00FB0F76">
            <w:pPr>
              <w:rPr>
                <w:rFonts w:ascii="Arial" w:hAnsi="Arial" w:cs="Arial"/>
                <w:b/>
                <w:bCs/>
                <w:sz w:val="18"/>
                <w:szCs w:val="18"/>
              </w:rPr>
            </w:pPr>
            <w:r w:rsidRPr="00FB0F76">
              <w:rPr>
                <w:rFonts w:ascii="Arial" w:hAnsi="Arial" w:cs="Arial"/>
                <w:b/>
                <w:bCs/>
                <w:sz w:val="18"/>
                <w:szCs w:val="18"/>
              </w:rPr>
              <w:t>Pobór mocy</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3A9ADD76" w14:textId="77777777" w:rsidR="0056577E" w:rsidRPr="00FB0F76" w:rsidRDefault="0056577E" w:rsidP="00FB0F76">
            <w:pPr>
              <w:jc w:val="both"/>
              <w:rPr>
                <w:rFonts w:ascii="Arial" w:hAnsi="Arial" w:cs="Arial"/>
                <w:b/>
                <w:bCs/>
                <w:sz w:val="18"/>
                <w:szCs w:val="18"/>
                <w:u w:val="single"/>
              </w:rPr>
            </w:pPr>
            <w:r w:rsidRPr="00FB0F76">
              <w:rPr>
                <w:rFonts w:ascii="Arial" w:hAnsi="Arial" w:cs="Arial"/>
                <w:b/>
                <w:bCs/>
                <w:sz w:val="18"/>
                <w:szCs w:val="18"/>
                <w:u w:val="single"/>
              </w:rPr>
              <w:t xml:space="preserve">Parametry punktowane - podać jeden z zaoferowanych parametrów:  </w:t>
            </w:r>
          </w:p>
          <w:p w14:paraId="491B38E2" w14:textId="12554A87" w:rsidR="0056577E" w:rsidRPr="00FB0F76" w:rsidRDefault="0056577E" w:rsidP="00FB0F76">
            <w:pPr>
              <w:jc w:val="both"/>
              <w:rPr>
                <w:rFonts w:ascii="Arial" w:hAnsi="Arial" w:cs="Arial"/>
                <w:b/>
                <w:bCs/>
                <w:sz w:val="18"/>
                <w:szCs w:val="18"/>
                <w:u w:val="single"/>
              </w:rPr>
            </w:pPr>
          </w:p>
          <w:p w14:paraId="778146C7" w14:textId="5AACEB15" w:rsidR="00314854" w:rsidRPr="00FB0F76" w:rsidRDefault="0056577E" w:rsidP="00FB0F76">
            <w:pPr>
              <w:jc w:val="both"/>
              <w:rPr>
                <w:rFonts w:ascii="Arial" w:hAnsi="Arial" w:cs="Arial"/>
                <w:b/>
                <w:bCs/>
                <w:sz w:val="18"/>
                <w:szCs w:val="18"/>
              </w:rPr>
            </w:pPr>
            <w:r w:rsidRPr="00FB0F76">
              <w:rPr>
                <w:rFonts w:ascii="Arial" w:hAnsi="Arial" w:cs="Arial"/>
                <w:b/>
                <w:bCs/>
                <w:sz w:val="18"/>
                <w:szCs w:val="18"/>
              </w:rPr>
              <w:t xml:space="preserve">Parametr 1 - </w:t>
            </w:r>
            <w:r w:rsidR="00314854" w:rsidRPr="00FB0F76">
              <w:rPr>
                <w:rFonts w:ascii="Arial" w:hAnsi="Arial" w:cs="Arial"/>
                <w:b/>
                <w:bCs/>
                <w:sz w:val="18"/>
                <w:szCs w:val="18"/>
              </w:rPr>
              <w:t>Maksymalny pobór mocy do 750W lub mniejs</w:t>
            </w:r>
            <w:r w:rsidR="003F3341" w:rsidRPr="00FB0F76">
              <w:rPr>
                <w:rFonts w:ascii="Arial" w:hAnsi="Arial" w:cs="Arial"/>
                <w:b/>
                <w:bCs/>
                <w:sz w:val="18"/>
                <w:szCs w:val="18"/>
              </w:rPr>
              <w:t>zy – 1 punkt</w:t>
            </w:r>
          </w:p>
          <w:p w14:paraId="09E98974" w14:textId="58AE9424" w:rsidR="008B6F9C" w:rsidRPr="00FB0F76" w:rsidRDefault="00711F70" w:rsidP="00FB0F76">
            <w:pPr>
              <w:jc w:val="both"/>
              <w:rPr>
                <w:rFonts w:ascii="Arial" w:hAnsi="Arial" w:cs="Arial"/>
                <w:b/>
                <w:bCs/>
                <w:sz w:val="18"/>
                <w:szCs w:val="18"/>
              </w:rPr>
            </w:pPr>
            <w:r w:rsidRPr="00FB0F76">
              <w:rPr>
                <w:rFonts w:ascii="Arial" w:hAnsi="Arial" w:cs="Arial"/>
                <w:b/>
                <w:bCs/>
                <w:sz w:val="18"/>
                <w:szCs w:val="18"/>
              </w:rPr>
              <w:t xml:space="preserve">Parametr 2 - Maksymalny pobór mocy większy niż 750W </w:t>
            </w:r>
            <w:r w:rsidR="003F3341" w:rsidRPr="00FB0F76">
              <w:rPr>
                <w:rFonts w:ascii="Arial" w:hAnsi="Arial" w:cs="Arial"/>
                <w:b/>
                <w:bCs/>
                <w:sz w:val="18"/>
                <w:szCs w:val="18"/>
              </w:rPr>
              <w:t>– 0 punktów</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4ACE40" w14:textId="77777777" w:rsidR="008B6F9C" w:rsidRPr="00FB0F76" w:rsidRDefault="008B6F9C" w:rsidP="00FB0F76">
            <w:pPr>
              <w:pStyle w:val="Akapitzlist"/>
              <w:rPr>
                <w:rFonts w:ascii="Arial" w:hAnsi="Arial" w:cs="Arial"/>
                <w:color w:val="7030A0"/>
                <w:sz w:val="18"/>
                <w:szCs w:val="18"/>
              </w:rPr>
            </w:pPr>
          </w:p>
        </w:tc>
      </w:tr>
      <w:tr w:rsidR="00E36F76" w:rsidRPr="00FB0F76" w14:paraId="7E57DEF7"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0164716" w14:textId="468343D4" w:rsidR="00E36F76" w:rsidRPr="00FB0F76" w:rsidRDefault="0059152F" w:rsidP="00FB0F76">
            <w:pPr>
              <w:rPr>
                <w:rFonts w:ascii="Arial" w:hAnsi="Arial" w:cs="Arial"/>
                <w:b/>
                <w:bCs/>
                <w:sz w:val="18"/>
                <w:szCs w:val="18"/>
              </w:rPr>
            </w:pPr>
            <w:r w:rsidRPr="00FB0F76">
              <w:rPr>
                <w:rFonts w:ascii="Arial" w:hAnsi="Arial" w:cs="Arial"/>
                <w:b/>
                <w:bCs/>
                <w:sz w:val="18"/>
                <w:szCs w:val="18"/>
              </w:rPr>
              <w:t>3</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41B1D5EF" w14:textId="5551AE48" w:rsidR="00E36F76" w:rsidRPr="00FB0F76" w:rsidRDefault="7133E81B" w:rsidP="00FB0F76">
            <w:pPr>
              <w:rPr>
                <w:rFonts w:ascii="Arial" w:hAnsi="Arial" w:cs="Arial"/>
                <w:b/>
                <w:bCs/>
                <w:sz w:val="18"/>
                <w:szCs w:val="18"/>
              </w:rPr>
            </w:pPr>
            <w:r w:rsidRPr="00FB0F76">
              <w:rPr>
                <w:rFonts w:ascii="Arial" w:hAnsi="Arial" w:cs="Arial"/>
                <w:b/>
                <w:bCs/>
                <w:sz w:val="18"/>
                <w:szCs w:val="18"/>
              </w:rPr>
              <w:t>S</w:t>
            </w:r>
            <w:r w:rsidR="096C6F47" w:rsidRPr="00FB0F76">
              <w:rPr>
                <w:rFonts w:ascii="Arial" w:hAnsi="Arial" w:cs="Arial"/>
                <w:b/>
                <w:bCs/>
                <w:sz w:val="18"/>
                <w:szCs w:val="18"/>
              </w:rPr>
              <w:t>pó</w:t>
            </w:r>
            <w:r w:rsidRPr="00FB0F76">
              <w:rPr>
                <w:rFonts w:ascii="Arial" w:hAnsi="Arial" w:cs="Arial"/>
                <w:b/>
                <w:bCs/>
                <w:sz w:val="18"/>
                <w:szCs w:val="18"/>
              </w:rPr>
              <w:t>j</w:t>
            </w:r>
            <w:r w:rsidR="096C6F47" w:rsidRPr="00FB0F76">
              <w:rPr>
                <w:rFonts w:ascii="Arial" w:hAnsi="Arial" w:cs="Arial"/>
                <w:b/>
                <w:bCs/>
                <w:sz w:val="18"/>
                <w:szCs w:val="18"/>
              </w:rPr>
              <w:t>ny ekosystem</w:t>
            </w:r>
            <w:r w:rsidR="7CC2BFEA" w:rsidRPr="00FB0F76">
              <w:rPr>
                <w:rFonts w:ascii="Arial" w:hAnsi="Arial" w:cs="Arial"/>
                <w:b/>
                <w:bCs/>
                <w:sz w:val="18"/>
                <w:szCs w:val="18"/>
              </w:rPr>
              <w:t xml:space="preserve"> – parametr opcjonalny</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4AC62893" w14:textId="636BA561" w:rsidR="00E36F76" w:rsidRPr="00FB0F76" w:rsidRDefault="096C6F47" w:rsidP="00FB0F76">
            <w:pPr>
              <w:rPr>
                <w:rFonts w:ascii="Arial" w:hAnsi="Arial" w:cs="Arial"/>
                <w:b/>
                <w:bCs/>
                <w:sz w:val="18"/>
                <w:szCs w:val="18"/>
              </w:rPr>
            </w:pPr>
            <w:r w:rsidRPr="00FB0F76">
              <w:rPr>
                <w:rFonts w:ascii="Arial" w:hAnsi="Arial" w:cs="Arial"/>
                <w:b/>
                <w:bCs/>
                <w:sz w:val="18"/>
                <w:szCs w:val="18"/>
              </w:rPr>
              <w:t xml:space="preserve">Parametr opcjonalny dodatkowo punktowany: </w:t>
            </w:r>
            <w:r w:rsidR="00AB5678" w:rsidRPr="00FB0F76">
              <w:rPr>
                <w:rFonts w:ascii="Arial" w:hAnsi="Arial" w:cs="Arial"/>
                <w:b/>
                <w:bCs/>
                <w:sz w:val="18"/>
                <w:szCs w:val="18"/>
              </w:rPr>
              <w:t>9</w:t>
            </w:r>
            <w:r w:rsidRPr="00FB0F76">
              <w:rPr>
                <w:rFonts w:ascii="Arial" w:hAnsi="Arial" w:cs="Arial"/>
                <w:b/>
                <w:bCs/>
                <w:sz w:val="18"/>
                <w:szCs w:val="18"/>
              </w:rPr>
              <w:t xml:space="preserve"> punktów</w:t>
            </w:r>
            <w:r w:rsidR="297E41D6" w:rsidRPr="00FB0F76">
              <w:rPr>
                <w:rFonts w:ascii="Arial" w:hAnsi="Arial" w:cs="Arial"/>
                <w:b/>
                <w:bCs/>
                <w:sz w:val="18"/>
                <w:szCs w:val="18"/>
              </w:rPr>
              <w:t>,</w:t>
            </w:r>
            <w:r w:rsidR="7133E81B" w:rsidRPr="00FB0F76">
              <w:rPr>
                <w:rFonts w:ascii="Arial" w:hAnsi="Arial" w:cs="Arial"/>
                <w:b/>
                <w:bCs/>
                <w:sz w:val="18"/>
                <w:szCs w:val="18"/>
              </w:rPr>
              <w:t xml:space="preserve"> jeśli zaoferowano</w:t>
            </w:r>
          </w:p>
          <w:p w14:paraId="5E68FB7A" w14:textId="3C76138D" w:rsidR="00E36F76" w:rsidRPr="00FB0F76" w:rsidRDefault="096C6F47" w:rsidP="00FB0F76">
            <w:pPr>
              <w:rPr>
                <w:rFonts w:ascii="Arial" w:hAnsi="Arial" w:cs="Arial"/>
                <w:sz w:val="18"/>
                <w:szCs w:val="18"/>
              </w:rPr>
            </w:pPr>
            <w:r w:rsidRPr="00FB0F76">
              <w:rPr>
                <w:rFonts w:ascii="Arial" w:hAnsi="Arial" w:cs="Arial"/>
                <w:sz w:val="18"/>
                <w:szCs w:val="18"/>
              </w:rPr>
              <w:t>Zaoferowane przełączniki rdzeniowe, w korelacji z przełącznikami dostępowymi, system kontroli dostępu (NAC) oraz system zarządzania oferowanymi w niniejszym postępowaniu muszą tworzyć spójny ekosystem. W szczególności muszą posiadać wspólny, autoryzowany przez ich producentów punkt serwisowy realizujący kompleksową pomoc techniczną dla całego rozwiązania.</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84665C" w14:textId="77777777" w:rsidR="00E36F76" w:rsidRPr="00FB0F76" w:rsidRDefault="00E36F76" w:rsidP="00FB0F76">
            <w:pPr>
              <w:pStyle w:val="Akapitzlist"/>
              <w:rPr>
                <w:rFonts w:ascii="Arial" w:hAnsi="Arial" w:cs="Arial"/>
                <w:sz w:val="18"/>
                <w:szCs w:val="18"/>
              </w:rPr>
            </w:pPr>
          </w:p>
        </w:tc>
      </w:tr>
      <w:tr w:rsidR="00F815EB" w:rsidRPr="00FB0F76" w14:paraId="2E9537EC"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4268B2A" w14:textId="34CDF542" w:rsidR="00F815EB" w:rsidRPr="00FB0F76" w:rsidRDefault="0059152F" w:rsidP="00FB0F76">
            <w:pPr>
              <w:rPr>
                <w:rFonts w:ascii="Arial" w:hAnsi="Arial" w:cs="Arial"/>
                <w:b/>
                <w:bCs/>
                <w:sz w:val="18"/>
                <w:szCs w:val="18"/>
              </w:rPr>
            </w:pPr>
            <w:r w:rsidRPr="00FB0F76">
              <w:rPr>
                <w:rFonts w:ascii="Arial" w:hAnsi="Arial" w:cs="Arial"/>
                <w:b/>
                <w:bCs/>
                <w:sz w:val="18"/>
                <w:szCs w:val="18"/>
              </w:rPr>
              <w:t>4</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5B56ED2" w14:textId="6A5E4000" w:rsidR="00F815EB" w:rsidRPr="00FB0F76" w:rsidRDefault="00F815EB" w:rsidP="00FB0F76">
            <w:pPr>
              <w:rPr>
                <w:rFonts w:ascii="Arial" w:hAnsi="Arial" w:cs="Arial"/>
                <w:b/>
                <w:bCs/>
                <w:sz w:val="18"/>
                <w:szCs w:val="18"/>
              </w:rPr>
            </w:pPr>
            <w:r w:rsidRPr="00FB0F76">
              <w:rPr>
                <w:rFonts w:ascii="Arial" w:hAnsi="Arial" w:cs="Arial"/>
                <w:b/>
                <w:bCs/>
                <w:sz w:val="18"/>
                <w:szCs w:val="18"/>
              </w:rPr>
              <w:t>Wymagania dodatkowe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3CCA205C" w14:textId="394B81EE" w:rsidR="00F815EB" w:rsidRPr="00FB0F76" w:rsidRDefault="00F815EB" w:rsidP="00FB0F76">
            <w:pPr>
              <w:rPr>
                <w:rFonts w:ascii="Arial" w:hAnsi="Arial" w:cs="Arial"/>
                <w:color w:val="000000" w:themeColor="text1"/>
                <w:sz w:val="18"/>
                <w:szCs w:val="18"/>
              </w:rPr>
            </w:pPr>
            <w:r w:rsidRPr="00FB0F76">
              <w:rPr>
                <w:rFonts w:ascii="Arial" w:hAnsi="Arial" w:cs="Arial"/>
                <w:color w:val="000000" w:themeColor="text1"/>
                <w:sz w:val="18"/>
                <w:szCs w:val="18"/>
              </w:rPr>
              <w:t>1. Zamawiający może zażądać przed dostawą przeprowadzenia testów wybranych funkcji sprzętu i oprogramowania wymaganych w niemniejszym postępowaniu. Testy potwierdzające działania wymaganych funkcji muszą zostać przeprowadzone w siedzibie Zamawiającego w terminie nie dłuższ</w:t>
            </w:r>
            <w:r w:rsidR="00E936B4" w:rsidRPr="00FB0F76">
              <w:rPr>
                <w:rFonts w:ascii="Arial" w:hAnsi="Arial" w:cs="Arial"/>
                <w:color w:val="000000" w:themeColor="text1"/>
                <w:sz w:val="18"/>
                <w:szCs w:val="18"/>
              </w:rPr>
              <w:t>ym</w:t>
            </w:r>
            <w:r w:rsidRPr="00FB0F76">
              <w:rPr>
                <w:rFonts w:ascii="Arial" w:hAnsi="Arial" w:cs="Arial"/>
                <w:color w:val="000000" w:themeColor="text1"/>
                <w:sz w:val="18"/>
                <w:szCs w:val="18"/>
              </w:rPr>
              <w:t xml:space="preserve"> niż 2 tygodnie od chwili zażądania przez Zamawiającego ich przeprowadzenia. Nieprzystąpienie do testów lub nieskuteczne ich przeprowadzenie (brak potwierdzenia przez Zamawiającego, że testy zostały zakończone pomyślnie) skutkować będzie odrzuceniem oferty.</w:t>
            </w:r>
          </w:p>
          <w:p w14:paraId="31483387" w14:textId="77777777" w:rsidR="00F815EB" w:rsidRPr="00FB0F76" w:rsidRDefault="00F815EB" w:rsidP="00FB0F76">
            <w:pPr>
              <w:rPr>
                <w:rFonts w:ascii="Arial" w:hAnsi="Arial" w:cs="Arial"/>
                <w:color w:val="000000" w:themeColor="text1"/>
                <w:sz w:val="18"/>
                <w:szCs w:val="18"/>
              </w:rPr>
            </w:pPr>
            <w:r w:rsidRPr="00FB0F76">
              <w:rPr>
                <w:rFonts w:ascii="Arial" w:hAnsi="Arial" w:cs="Arial"/>
                <w:color w:val="000000" w:themeColor="text1"/>
                <w:sz w:val="18"/>
                <w:szCs w:val="18"/>
              </w:rPr>
              <w:t>2. Sprzęt musi pochodzić z autoryzowanego przez jej producenta kanału dystrybucji w UE i nie może być obciążony uprzednio nabytymi prawami podmiotów trzecich (</w:t>
            </w:r>
            <w:proofErr w:type="spellStart"/>
            <w:r w:rsidRPr="00FB0F76">
              <w:rPr>
                <w:rFonts w:ascii="Arial" w:hAnsi="Arial" w:cs="Arial"/>
                <w:color w:val="000000" w:themeColor="text1"/>
                <w:sz w:val="18"/>
                <w:szCs w:val="18"/>
              </w:rPr>
              <w:t>subdystrybucja</w:t>
            </w:r>
            <w:proofErr w:type="spellEnd"/>
            <w:r w:rsidRPr="00FB0F76">
              <w:rPr>
                <w:rFonts w:ascii="Arial" w:hAnsi="Arial" w:cs="Arial"/>
                <w:color w:val="000000" w:themeColor="text1"/>
                <w:sz w:val="18"/>
                <w:szCs w:val="18"/>
              </w:rPr>
              <w:t>, niezależni brokerzy) oraz musi być przeznaczony do sprzedaży i serwisu na rynku polskim.</w:t>
            </w:r>
          </w:p>
          <w:p w14:paraId="39ED8E2C" w14:textId="7F6038AC" w:rsidR="00F815EB" w:rsidRPr="00FB0F76" w:rsidRDefault="00F815EB" w:rsidP="00FB0F76">
            <w:pPr>
              <w:rPr>
                <w:rFonts w:ascii="Arial" w:hAnsi="Arial" w:cs="Arial"/>
                <w:color w:val="000000" w:themeColor="text1"/>
                <w:sz w:val="18"/>
                <w:szCs w:val="18"/>
              </w:rPr>
            </w:pPr>
            <w:r w:rsidRPr="00FB0F76">
              <w:rPr>
                <w:rFonts w:ascii="Arial" w:hAnsi="Arial" w:cs="Arial"/>
                <w:color w:val="000000" w:themeColor="text1"/>
                <w:sz w:val="18"/>
                <w:szCs w:val="18"/>
              </w:rPr>
              <w:t>3. Zamawiający zastrzega sobie prawo do sprawdzenia legalności dostawy bezpośrednio u polskiego przedstawiciela producenta w szczególności ważności i zakresu uprawnień licencyjnych oraz gwarancyjnych</w:t>
            </w:r>
            <w:r w:rsidR="00A8537F" w:rsidRPr="00FB0F76">
              <w:rPr>
                <w:rFonts w:ascii="Arial" w:hAnsi="Arial" w:cs="Arial"/>
                <w:color w:val="000000" w:themeColor="text1"/>
                <w:sz w:val="18"/>
                <w:szCs w:val="18"/>
              </w:rPr>
              <w:t>.</w:t>
            </w:r>
          </w:p>
          <w:p w14:paraId="6973F670" w14:textId="77777777" w:rsidR="00F815EB" w:rsidRPr="00FB0F76" w:rsidRDefault="00F815EB" w:rsidP="00FB0F76">
            <w:pPr>
              <w:rPr>
                <w:rFonts w:ascii="Arial" w:hAnsi="Arial" w:cs="Arial"/>
                <w:color w:val="000000" w:themeColor="text1"/>
                <w:sz w:val="18"/>
                <w:szCs w:val="18"/>
              </w:rPr>
            </w:pPr>
            <w:r w:rsidRPr="00FB0F76">
              <w:rPr>
                <w:rFonts w:ascii="Arial" w:hAnsi="Arial" w:cs="Arial"/>
                <w:color w:val="000000" w:themeColor="text1"/>
                <w:sz w:val="18"/>
                <w:szCs w:val="18"/>
              </w:rPr>
              <w:t>4. Wszystkie urządzenia muszą być fabrycznie nowe. Przed dostawą sprzęt musi być zarejestrowany przez producenta, bezpośrednio na Zamawiającego jako jedynego użytkownika po opuszczeniu fabryki. Jeśli producent nie prowadzi rejestracji sprzętu, to wymaga się deklaracji producenta, iż sprzęt jest fabrycznie nowy.</w:t>
            </w:r>
          </w:p>
          <w:p w14:paraId="66565277" w14:textId="2DDDE71F" w:rsidR="00F815EB" w:rsidRPr="00FB0F76" w:rsidRDefault="00F815EB" w:rsidP="00FB0F76">
            <w:pPr>
              <w:jc w:val="both"/>
              <w:rPr>
                <w:rFonts w:ascii="Arial" w:hAnsi="Arial" w:cs="Arial"/>
                <w:sz w:val="18"/>
                <w:szCs w:val="18"/>
              </w:rPr>
            </w:pPr>
            <w:r w:rsidRPr="00FB0F76">
              <w:rPr>
                <w:rFonts w:ascii="Arial" w:hAnsi="Arial" w:cs="Arial"/>
                <w:color w:val="000000" w:themeColor="text1"/>
                <w:sz w:val="18"/>
                <w:szCs w:val="18"/>
              </w:rPr>
              <w:t>5. Zamawiający może zażądać przed dostawą dokumentu zawierającego listę numerów seryjnych dostarczanego sprzętu w celu weryfikacji spełnienia warunków gwarancyjnych. Zamawiający sprawdzi spełnienie powyższych warunków w polskim biurze producenta na podstawie numeru seryjnego urządzenia – w przypadku niezgodności deklaracji Wykonawcy z opinią producenta - Zamawiający odmówi odbioru przedmiotu zamówienia, jako niezgodnego ze specyfikacją istotnych warunków zamówienia.</w:t>
            </w:r>
          </w:p>
          <w:p w14:paraId="2C6960B5" w14:textId="77ACE24C" w:rsidR="00F815EB" w:rsidRPr="00FB0F76" w:rsidRDefault="089F3395" w:rsidP="00FB0F76">
            <w:pPr>
              <w:jc w:val="both"/>
              <w:rPr>
                <w:rFonts w:ascii="Arial" w:hAnsi="Arial" w:cs="Arial"/>
                <w:color w:val="000000" w:themeColor="text1"/>
                <w:sz w:val="18"/>
                <w:szCs w:val="18"/>
              </w:rPr>
            </w:pPr>
            <w:r w:rsidRPr="00FB0F76">
              <w:rPr>
                <w:rFonts w:ascii="Arial" w:hAnsi="Arial" w:cs="Arial"/>
                <w:color w:val="000000" w:themeColor="text1"/>
                <w:sz w:val="18"/>
                <w:szCs w:val="18"/>
              </w:rPr>
              <w:t xml:space="preserve">6. </w:t>
            </w:r>
            <w:r w:rsidR="7070F5E8" w:rsidRPr="00FB0F76">
              <w:rPr>
                <w:rFonts w:ascii="Arial" w:hAnsi="Arial" w:cs="Arial"/>
                <w:color w:val="000000" w:themeColor="text1"/>
                <w:sz w:val="18"/>
                <w:szCs w:val="18"/>
              </w:rPr>
              <w:t xml:space="preserve">Dostarczane urządzeni musi być zgodne z europejskimi normami ROHS lub równoważnymi.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AFC13D" w14:textId="77777777" w:rsidR="00F815EB" w:rsidRPr="00FB0F76" w:rsidRDefault="00F815EB" w:rsidP="00FB0F76">
            <w:pPr>
              <w:pStyle w:val="Akapitzlist"/>
              <w:rPr>
                <w:rFonts w:ascii="Arial" w:hAnsi="Arial" w:cs="Arial"/>
                <w:sz w:val="18"/>
                <w:szCs w:val="18"/>
              </w:rPr>
            </w:pPr>
          </w:p>
        </w:tc>
      </w:tr>
      <w:tr w:rsidR="009B6C87" w:rsidRPr="00FB0F76" w14:paraId="3F4F0ABF"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2665586" w14:textId="77777777" w:rsidR="009B6C87" w:rsidRPr="00FB0F76" w:rsidRDefault="009B6C87"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7AEBA9C0" w14:textId="11AF9096" w:rsidR="009B6C87" w:rsidRPr="00FB0F76" w:rsidRDefault="009B6C87" w:rsidP="00FB0F76">
            <w:pPr>
              <w:rPr>
                <w:rFonts w:ascii="Arial" w:hAnsi="Arial" w:cs="Arial"/>
                <w:b/>
                <w:bCs/>
                <w:sz w:val="18"/>
                <w:szCs w:val="18"/>
              </w:rPr>
            </w:pPr>
            <w:r w:rsidRPr="00FB0F76">
              <w:rPr>
                <w:rFonts w:ascii="Arial" w:hAnsi="Arial" w:cs="Arial"/>
                <w:b/>
                <w:bCs/>
                <w:sz w:val="18"/>
                <w:szCs w:val="18"/>
              </w:rPr>
              <w:t>Usługi wdrożeniowe i konfiguracyjne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485DF222" w14:textId="04321813" w:rsidR="00087D73" w:rsidRPr="00FB0F76" w:rsidRDefault="00087D73" w:rsidP="00FB0F76">
            <w:pPr>
              <w:rPr>
                <w:rFonts w:ascii="Arial" w:hAnsi="Arial" w:cs="Arial"/>
                <w:b/>
                <w:bCs/>
                <w:color w:val="000000" w:themeColor="text1"/>
                <w:sz w:val="18"/>
                <w:szCs w:val="18"/>
              </w:rPr>
            </w:pPr>
            <w:r w:rsidRPr="00FB0F76">
              <w:rPr>
                <w:rFonts w:ascii="Arial" w:hAnsi="Arial" w:cs="Arial"/>
                <w:b/>
                <w:bCs/>
                <w:color w:val="000000" w:themeColor="text1"/>
                <w:sz w:val="18"/>
                <w:szCs w:val="18"/>
              </w:rPr>
              <w:t>Wymagania dotyczące instalacji i konfiguracji dwóch przełączników rdzeniowych:</w:t>
            </w:r>
          </w:p>
          <w:p w14:paraId="571ED17A" w14:textId="77777777" w:rsidR="00087D73" w:rsidRPr="00FB0F76" w:rsidRDefault="00087D73" w:rsidP="00FB0F76">
            <w:pPr>
              <w:numPr>
                <w:ilvl w:val="0"/>
                <w:numId w:val="25"/>
              </w:numPr>
              <w:rPr>
                <w:rFonts w:ascii="Arial" w:hAnsi="Arial" w:cs="Arial"/>
                <w:color w:val="000000" w:themeColor="text1"/>
                <w:sz w:val="18"/>
                <w:szCs w:val="18"/>
              </w:rPr>
            </w:pPr>
            <w:r w:rsidRPr="00FB0F76">
              <w:rPr>
                <w:rFonts w:ascii="Arial" w:hAnsi="Arial" w:cs="Arial"/>
                <w:b/>
                <w:bCs/>
                <w:color w:val="000000" w:themeColor="text1"/>
                <w:sz w:val="18"/>
                <w:szCs w:val="18"/>
              </w:rPr>
              <w:t>Fizyczna instalacja i uruchomienie:</w:t>
            </w:r>
          </w:p>
          <w:p w14:paraId="545707F7" w14:textId="77777777" w:rsidR="00087D73" w:rsidRPr="00FB0F76" w:rsidRDefault="00087D73" w:rsidP="00FB0F76">
            <w:pPr>
              <w:numPr>
                <w:ilvl w:val="1"/>
                <w:numId w:val="25"/>
              </w:numPr>
              <w:rPr>
                <w:rFonts w:ascii="Arial" w:hAnsi="Arial" w:cs="Arial"/>
                <w:color w:val="000000" w:themeColor="text1"/>
                <w:sz w:val="18"/>
                <w:szCs w:val="18"/>
              </w:rPr>
            </w:pPr>
            <w:r w:rsidRPr="00FB0F76">
              <w:rPr>
                <w:rFonts w:ascii="Arial" w:hAnsi="Arial" w:cs="Arial"/>
                <w:color w:val="000000" w:themeColor="text1"/>
                <w:sz w:val="18"/>
                <w:szCs w:val="18"/>
              </w:rPr>
              <w:t>Montaż urządzeń w szafach teleinformatycznych zgodnie z dokumentacją techniczną.</w:t>
            </w:r>
          </w:p>
          <w:p w14:paraId="29D975FC" w14:textId="77777777" w:rsidR="00087D73" w:rsidRPr="00FB0F76" w:rsidRDefault="00087D73" w:rsidP="00FB0F76">
            <w:pPr>
              <w:numPr>
                <w:ilvl w:val="1"/>
                <w:numId w:val="25"/>
              </w:numPr>
              <w:rPr>
                <w:rFonts w:ascii="Arial" w:hAnsi="Arial" w:cs="Arial"/>
                <w:color w:val="000000" w:themeColor="text1"/>
                <w:sz w:val="18"/>
                <w:szCs w:val="18"/>
              </w:rPr>
            </w:pPr>
            <w:r w:rsidRPr="00FB0F76">
              <w:rPr>
                <w:rFonts w:ascii="Arial" w:hAnsi="Arial" w:cs="Arial"/>
                <w:color w:val="000000" w:themeColor="text1"/>
                <w:sz w:val="18"/>
                <w:szCs w:val="18"/>
              </w:rPr>
              <w:t>Podłączenie zasilania z dwóch niezależnych źródeł (jeśli dostępne) w celu zapewnienia niezawodności zasilania.</w:t>
            </w:r>
          </w:p>
          <w:p w14:paraId="16900390" w14:textId="77777777" w:rsidR="00087D73" w:rsidRPr="00FB0F76" w:rsidRDefault="00087D73" w:rsidP="00FB0F76">
            <w:pPr>
              <w:numPr>
                <w:ilvl w:val="1"/>
                <w:numId w:val="25"/>
              </w:numPr>
              <w:rPr>
                <w:rFonts w:ascii="Arial" w:hAnsi="Arial" w:cs="Arial"/>
                <w:color w:val="000000" w:themeColor="text1"/>
                <w:sz w:val="18"/>
                <w:szCs w:val="18"/>
              </w:rPr>
            </w:pPr>
            <w:r w:rsidRPr="00FB0F76">
              <w:rPr>
                <w:rFonts w:ascii="Arial" w:hAnsi="Arial" w:cs="Arial"/>
                <w:color w:val="000000" w:themeColor="text1"/>
                <w:sz w:val="18"/>
                <w:szCs w:val="18"/>
              </w:rPr>
              <w:t>Podłączenie do infrastruktury okablowania światłowodowego i miedzianego zgodnie z planem połączeń.</w:t>
            </w:r>
          </w:p>
          <w:p w14:paraId="2DE57BF0" w14:textId="77777777" w:rsidR="00087D73" w:rsidRPr="00FB0F76" w:rsidRDefault="00087D73" w:rsidP="00FB0F76">
            <w:pPr>
              <w:numPr>
                <w:ilvl w:val="0"/>
                <w:numId w:val="25"/>
              </w:numPr>
              <w:rPr>
                <w:rFonts w:ascii="Arial" w:hAnsi="Arial" w:cs="Arial"/>
                <w:color w:val="000000" w:themeColor="text1"/>
                <w:sz w:val="18"/>
                <w:szCs w:val="18"/>
              </w:rPr>
            </w:pPr>
            <w:r w:rsidRPr="00FB0F76">
              <w:rPr>
                <w:rFonts w:ascii="Arial" w:hAnsi="Arial" w:cs="Arial"/>
                <w:b/>
                <w:bCs/>
                <w:color w:val="000000" w:themeColor="text1"/>
                <w:sz w:val="18"/>
                <w:szCs w:val="18"/>
              </w:rPr>
              <w:t>Konfiguracja podstawowa:</w:t>
            </w:r>
          </w:p>
          <w:p w14:paraId="57D06ABF" w14:textId="77777777" w:rsidR="00087D73" w:rsidRPr="00FB0F76" w:rsidRDefault="00087D73" w:rsidP="00FB0F76">
            <w:pPr>
              <w:numPr>
                <w:ilvl w:val="1"/>
                <w:numId w:val="25"/>
              </w:numPr>
              <w:rPr>
                <w:rFonts w:ascii="Arial" w:hAnsi="Arial" w:cs="Arial"/>
                <w:color w:val="000000" w:themeColor="text1"/>
                <w:sz w:val="18"/>
                <w:szCs w:val="18"/>
              </w:rPr>
            </w:pPr>
            <w:r w:rsidRPr="00FB0F76">
              <w:rPr>
                <w:rFonts w:ascii="Arial" w:hAnsi="Arial" w:cs="Arial"/>
                <w:color w:val="000000" w:themeColor="text1"/>
                <w:sz w:val="18"/>
                <w:szCs w:val="18"/>
              </w:rPr>
              <w:t xml:space="preserve">Ustawienie podstawowych parametrów urządzeń, takich jak adresacja IP, DNS, NTP, zarządzanie dostępem administracyjnym (SSH, SNMP, </w:t>
            </w:r>
            <w:proofErr w:type="spellStart"/>
            <w:r w:rsidRPr="00FB0F76">
              <w:rPr>
                <w:rFonts w:ascii="Arial" w:hAnsi="Arial" w:cs="Arial"/>
                <w:color w:val="000000" w:themeColor="text1"/>
                <w:sz w:val="18"/>
                <w:szCs w:val="18"/>
              </w:rPr>
              <w:t>syslog</w:t>
            </w:r>
            <w:proofErr w:type="spellEnd"/>
            <w:r w:rsidRPr="00FB0F76">
              <w:rPr>
                <w:rFonts w:ascii="Arial" w:hAnsi="Arial" w:cs="Arial"/>
                <w:color w:val="000000" w:themeColor="text1"/>
                <w:sz w:val="18"/>
                <w:szCs w:val="18"/>
              </w:rPr>
              <w:t>).</w:t>
            </w:r>
          </w:p>
          <w:p w14:paraId="719C02F1" w14:textId="77777777" w:rsidR="00087D73" w:rsidRPr="00FB0F76" w:rsidRDefault="00087D73" w:rsidP="00FB0F76">
            <w:pPr>
              <w:numPr>
                <w:ilvl w:val="1"/>
                <w:numId w:val="25"/>
              </w:numPr>
              <w:rPr>
                <w:rFonts w:ascii="Arial" w:hAnsi="Arial" w:cs="Arial"/>
                <w:color w:val="000000" w:themeColor="text1"/>
                <w:sz w:val="18"/>
                <w:szCs w:val="18"/>
              </w:rPr>
            </w:pPr>
            <w:r w:rsidRPr="00FB0F76">
              <w:rPr>
                <w:rFonts w:ascii="Arial" w:hAnsi="Arial" w:cs="Arial"/>
                <w:color w:val="000000" w:themeColor="text1"/>
                <w:sz w:val="18"/>
                <w:szCs w:val="18"/>
              </w:rPr>
              <w:t>Wdrożenie polityk bezpieczeństwa dostępu do urządzeń zgodnie z wymaganiami Zamawiającego.</w:t>
            </w:r>
          </w:p>
          <w:p w14:paraId="0929C46D" w14:textId="77777777" w:rsidR="00087D73" w:rsidRPr="00FB0F76" w:rsidRDefault="00087D73" w:rsidP="00FB0F76">
            <w:pPr>
              <w:numPr>
                <w:ilvl w:val="0"/>
                <w:numId w:val="25"/>
              </w:numPr>
              <w:rPr>
                <w:rFonts w:ascii="Arial" w:hAnsi="Arial" w:cs="Arial"/>
                <w:color w:val="000000" w:themeColor="text1"/>
                <w:sz w:val="18"/>
                <w:szCs w:val="18"/>
              </w:rPr>
            </w:pPr>
            <w:r w:rsidRPr="00FB0F76">
              <w:rPr>
                <w:rFonts w:ascii="Arial" w:hAnsi="Arial" w:cs="Arial"/>
                <w:b/>
                <w:bCs/>
                <w:color w:val="000000" w:themeColor="text1"/>
                <w:sz w:val="18"/>
                <w:szCs w:val="18"/>
              </w:rPr>
              <w:t>Konfiguracja redundancji i wysokiej dostępności:</w:t>
            </w:r>
          </w:p>
          <w:p w14:paraId="22613A3A" w14:textId="4C7F7A81" w:rsidR="00087D73" w:rsidRPr="00FB0F76" w:rsidRDefault="00087D73" w:rsidP="00FB0F76">
            <w:pPr>
              <w:numPr>
                <w:ilvl w:val="1"/>
                <w:numId w:val="25"/>
              </w:numPr>
              <w:rPr>
                <w:rFonts w:ascii="Arial" w:hAnsi="Arial" w:cs="Arial"/>
                <w:color w:val="000000" w:themeColor="text1"/>
                <w:sz w:val="18"/>
                <w:szCs w:val="18"/>
              </w:rPr>
            </w:pPr>
            <w:r w:rsidRPr="00FB0F76">
              <w:rPr>
                <w:rFonts w:ascii="Arial" w:hAnsi="Arial" w:cs="Arial"/>
                <w:color w:val="000000" w:themeColor="text1"/>
                <w:sz w:val="18"/>
                <w:szCs w:val="18"/>
              </w:rPr>
              <w:t>Skonfigurowanie mechanizmów zapewniających redundancję i ciągłość działania.</w:t>
            </w:r>
          </w:p>
          <w:p w14:paraId="0703987E" w14:textId="77777777" w:rsidR="00087D73" w:rsidRPr="00FB0F76" w:rsidRDefault="00087D73" w:rsidP="00FB0F76">
            <w:pPr>
              <w:numPr>
                <w:ilvl w:val="1"/>
                <w:numId w:val="25"/>
              </w:numPr>
              <w:rPr>
                <w:rFonts w:ascii="Arial" w:hAnsi="Arial" w:cs="Arial"/>
                <w:color w:val="000000" w:themeColor="text1"/>
                <w:sz w:val="18"/>
                <w:szCs w:val="18"/>
              </w:rPr>
            </w:pPr>
            <w:r w:rsidRPr="00FB0F76">
              <w:rPr>
                <w:rFonts w:ascii="Arial" w:hAnsi="Arial" w:cs="Arial"/>
                <w:color w:val="000000" w:themeColor="text1"/>
                <w:sz w:val="18"/>
                <w:szCs w:val="18"/>
              </w:rPr>
              <w:t>Zapewnienie synchronizacji konfiguracji kluczowych elementów między urządzeniami rdzeniowymi.</w:t>
            </w:r>
          </w:p>
          <w:p w14:paraId="2FFDCFF3" w14:textId="77777777" w:rsidR="00087D73" w:rsidRPr="00FB0F76" w:rsidRDefault="00087D73" w:rsidP="00FB0F76">
            <w:pPr>
              <w:numPr>
                <w:ilvl w:val="1"/>
                <w:numId w:val="25"/>
              </w:numPr>
              <w:rPr>
                <w:rFonts w:ascii="Arial" w:hAnsi="Arial" w:cs="Arial"/>
                <w:color w:val="000000" w:themeColor="text1"/>
                <w:sz w:val="18"/>
                <w:szCs w:val="18"/>
              </w:rPr>
            </w:pPr>
            <w:r w:rsidRPr="00FB0F76">
              <w:rPr>
                <w:rFonts w:ascii="Arial" w:hAnsi="Arial" w:cs="Arial"/>
                <w:color w:val="000000" w:themeColor="text1"/>
                <w:sz w:val="18"/>
                <w:szCs w:val="18"/>
              </w:rPr>
              <w:t>Konfiguracja automatycznego przełączania ruchu w przypadku awarii jednego z przełączników rdzeniowych.</w:t>
            </w:r>
          </w:p>
          <w:p w14:paraId="371F5D44" w14:textId="77777777" w:rsidR="00087D73" w:rsidRPr="00FB0F76" w:rsidRDefault="00087D73" w:rsidP="00FB0F76">
            <w:pPr>
              <w:numPr>
                <w:ilvl w:val="0"/>
                <w:numId w:val="25"/>
              </w:numPr>
              <w:rPr>
                <w:rFonts w:ascii="Arial" w:hAnsi="Arial" w:cs="Arial"/>
                <w:color w:val="000000" w:themeColor="text1"/>
                <w:sz w:val="18"/>
                <w:szCs w:val="18"/>
              </w:rPr>
            </w:pPr>
            <w:r w:rsidRPr="00FB0F76">
              <w:rPr>
                <w:rFonts w:ascii="Arial" w:hAnsi="Arial" w:cs="Arial"/>
                <w:b/>
                <w:bCs/>
                <w:color w:val="000000" w:themeColor="text1"/>
                <w:sz w:val="18"/>
                <w:szCs w:val="18"/>
              </w:rPr>
              <w:t>Integracja z siecią dostępową:</w:t>
            </w:r>
          </w:p>
          <w:p w14:paraId="4949D830" w14:textId="77777777" w:rsidR="00087D73" w:rsidRPr="00FB0F76" w:rsidRDefault="00087D73" w:rsidP="00FB0F76">
            <w:pPr>
              <w:numPr>
                <w:ilvl w:val="1"/>
                <w:numId w:val="25"/>
              </w:numPr>
              <w:rPr>
                <w:rFonts w:ascii="Arial" w:hAnsi="Arial" w:cs="Arial"/>
                <w:color w:val="000000" w:themeColor="text1"/>
                <w:sz w:val="18"/>
                <w:szCs w:val="18"/>
              </w:rPr>
            </w:pPr>
            <w:r w:rsidRPr="00FB0F76">
              <w:rPr>
                <w:rFonts w:ascii="Arial" w:hAnsi="Arial" w:cs="Arial"/>
                <w:color w:val="000000" w:themeColor="text1"/>
                <w:sz w:val="18"/>
                <w:szCs w:val="18"/>
              </w:rPr>
              <w:t xml:space="preserve">Przygotowanie i skonfigurowanie interfejsów </w:t>
            </w:r>
            <w:proofErr w:type="spellStart"/>
            <w:r w:rsidRPr="00FB0F76">
              <w:rPr>
                <w:rFonts w:ascii="Arial" w:hAnsi="Arial" w:cs="Arial"/>
                <w:color w:val="000000" w:themeColor="text1"/>
                <w:sz w:val="18"/>
                <w:szCs w:val="18"/>
              </w:rPr>
              <w:t>uplink</w:t>
            </w:r>
            <w:proofErr w:type="spellEnd"/>
            <w:r w:rsidRPr="00FB0F76">
              <w:rPr>
                <w:rFonts w:ascii="Arial" w:hAnsi="Arial" w:cs="Arial"/>
                <w:color w:val="000000" w:themeColor="text1"/>
                <w:sz w:val="18"/>
                <w:szCs w:val="18"/>
              </w:rPr>
              <w:t xml:space="preserve"> dla połączeń z przełącznikami dostępowymi.</w:t>
            </w:r>
          </w:p>
          <w:p w14:paraId="30F78527" w14:textId="1D62B26B" w:rsidR="00087D73" w:rsidRPr="00FB0F76" w:rsidRDefault="00087D73" w:rsidP="00FB0F76">
            <w:pPr>
              <w:numPr>
                <w:ilvl w:val="1"/>
                <w:numId w:val="25"/>
              </w:numPr>
              <w:rPr>
                <w:rFonts w:ascii="Arial" w:hAnsi="Arial" w:cs="Arial"/>
                <w:color w:val="000000" w:themeColor="text1"/>
                <w:sz w:val="18"/>
                <w:szCs w:val="18"/>
              </w:rPr>
            </w:pPr>
            <w:r w:rsidRPr="00FB0F76">
              <w:rPr>
                <w:rFonts w:ascii="Arial" w:hAnsi="Arial" w:cs="Arial"/>
                <w:color w:val="000000" w:themeColor="text1"/>
                <w:sz w:val="18"/>
                <w:szCs w:val="18"/>
              </w:rPr>
              <w:t>Konfiguracja odpowiednich VLAN-ów oraz routingu dla zapewnienia komunikacji w całym środowisku sieciowym.</w:t>
            </w:r>
          </w:p>
          <w:p w14:paraId="22BBE93C" w14:textId="77777777" w:rsidR="00087D73" w:rsidRPr="00FB0F76" w:rsidRDefault="00087D73" w:rsidP="00FB0F76">
            <w:pPr>
              <w:numPr>
                <w:ilvl w:val="1"/>
                <w:numId w:val="25"/>
              </w:numPr>
              <w:rPr>
                <w:rFonts w:ascii="Arial" w:hAnsi="Arial" w:cs="Arial"/>
                <w:color w:val="000000" w:themeColor="text1"/>
                <w:sz w:val="18"/>
                <w:szCs w:val="18"/>
              </w:rPr>
            </w:pPr>
            <w:r w:rsidRPr="00FB0F76">
              <w:rPr>
                <w:rFonts w:ascii="Arial" w:hAnsi="Arial" w:cs="Arial"/>
                <w:color w:val="000000" w:themeColor="text1"/>
                <w:sz w:val="18"/>
                <w:szCs w:val="18"/>
              </w:rPr>
              <w:t>Implementacja mechanizmów kontroli pętli i redundancji warstwy drugiej (np. MSTP, RPVST, lub inne zgodne z architekturą).</w:t>
            </w:r>
          </w:p>
          <w:p w14:paraId="1DEF61E4" w14:textId="77777777" w:rsidR="00087D73" w:rsidRPr="00FB0F76" w:rsidRDefault="00087D73" w:rsidP="00FB0F76">
            <w:pPr>
              <w:numPr>
                <w:ilvl w:val="0"/>
                <w:numId w:val="25"/>
              </w:numPr>
              <w:rPr>
                <w:rFonts w:ascii="Arial" w:hAnsi="Arial" w:cs="Arial"/>
                <w:color w:val="000000" w:themeColor="text1"/>
                <w:sz w:val="18"/>
                <w:szCs w:val="18"/>
              </w:rPr>
            </w:pPr>
            <w:r w:rsidRPr="00FB0F76">
              <w:rPr>
                <w:rFonts w:ascii="Arial" w:hAnsi="Arial" w:cs="Arial"/>
                <w:b/>
                <w:bCs/>
                <w:color w:val="000000" w:themeColor="text1"/>
                <w:sz w:val="18"/>
                <w:szCs w:val="18"/>
              </w:rPr>
              <w:t>Testy funkcjonalne i awaryjne:</w:t>
            </w:r>
          </w:p>
          <w:p w14:paraId="038B190F" w14:textId="77777777" w:rsidR="00087D73" w:rsidRPr="00FB0F76" w:rsidRDefault="00087D73" w:rsidP="00FB0F76">
            <w:pPr>
              <w:numPr>
                <w:ilvl w:val="1"/>
                <w:numId w:val="25"/>
              </w:numPr>
              <w:rPr>
                <w:rFonts w:ascii="Arial" w:hAnsi="Arial" w:cs="Arial"/>
                <w:color w:val="000000" w:themeColor="text1"/>
                <w:sz w:val="18"/>
                <w:szCs w:val="18"/>
              </w:rPr>
            </w:pPr>
            <w:r w:rsidRPr="00FB0F76">
              <w:rPr>
                <w:rFonts w:ascii="Arial" w:hAnsi="Arial" w:cs="Arial"/>
                <w:color w:val="000000" w:themeColor="text1"/>
                <w:sz w:val="18"/>
                <w:szCs w:val="18"/>
              </w:rPr>
              <w:t>Przeprowadzenie testów poprawności działania funkcji routingu, VLAN, komunikacji z urządzeniami dostępowymi.</w:t>
            </w:r>
          </w:p>
          <w:p w14:paraId="0A4D14E4" w14:textId="77777777" w:rsidR="00087D73" w:rsidRPr="00FB0F76" w:rsidRDefault="00087D73" w:rsidP="00FB0F76">
            <w:pPr>
              <w:numPr>
                <w:ilvl w:val="1"/>
                <w:numId w:val="25"/>
              </w:numPr>
              <w:rPr>
                <w:rFonts w:ascii="Arial" w:hAnsi="Arial" w:cs="Arial"/>
                <w:color w:val="000000" w:themeColor="text1"/>
                <w:sz w:val="18"/>
                <w:szCs w:val="18"/>
              </w:rPr>
            </w:pPr>
            <w:r w:rsidRPr="00FB0F76">
              <w:rPr>
                <w:rFonts w:ascii="Arial" w:hAnsi="Arial" w:cs="Arial"/>
                <w:color w:val="000000" w:themeColor="text1"/>
                <w:sz w:val="18"/>
                <w:szCs w:val="18"/>
              </w:rPr>
              <w:t>Symulacja awarii jednego z urządzeń rdzeniowych w celu weryfikacji mechanizmów przełączania i zachowania ciągłości działania.</w:t>
            </w:r>
          </w:p>
          <w:p w14:paraId="4A272A65" w14:textId="77777777" w:rsidR="00087D73" w:rsidRPr="00FB0F76" w:rsidRDefault="00087D73" w:rsidP="00FB0F76">
            <w:pPr>
              <w:numPr>
                <w:ilvl w:val="0"/>
                <w:numId w:val="25"/>
              </w:numPr>
              <w:rPr>
                <w:rFonts w:ascii="Arial" w:hAnsi="Arial" w:cs="Arial"/>
                <w:color w:val="000000" w:themeColor="text1"/>
                <w:sz w:val="18"/>
                <w:szCs w:val="18"/>
              </w:rPr>
            </w:pPr>
            <w:r w:rsidRPr="00FB0F76">
              <w:rPr>
                <w:rFonts w:ascii="Arial" w:hAnsi="Arial" w:cs="Arial"/>
                <w:b/>
                <w:bCs/>
                <w:color w:val="000000" w:themeColor="text1"/>
                <w:sz w:val="18"/>
                <w:szCs w:val="18"/>
              </w:rPr>
              <w:t>Dokumentacja i przekazanie:</w:t>
            </w:r>
          </w:p>
          <w:p w14:paraId="3DDC342B" w14:textId="1B8B6A63" w:rsidR="009B6C87" w:rsidRPr="00FB0F76" w:rsidRDefault="00087D73" w:rsidP="00FB0F76">
            <w:pPr>
              <w:numPr>
                <w:ilvl w:val="1"/>
                <w:numId w:val="25"/>
              </w:numPr>
              <w:rPr>
                <w:rFonts w:ascii="Arial" w:hAnsi="Arial" w:cs="Arial"/>
                <w:color w:val="000000" w:themeColor="text1"/>
                <w:sz w:val="18"/>
                <w:szCs w:val="18"/>
              </w:rPr>
            </w:pPr>
            <w:r w:rsidRPr="00FB0F76">
              <w:rPr>
                <w:rFonts w:ascii="Arial" w:hAnsi="Arial" w:cs="Arial"/>
                <w:color w:val="000000" w:themeColor="text1"/>
                <w:sz w:val="18"/>
                <w:szCs w:val="18"/>
              </w:rPr>
              <w:t>Opracowanie dokumentacji powdrożeniowej obejmującej schematy połączeń, konfigurację logiczną.</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CA348E" w14:textId="77777777" w:rsidR="009B6C87" w:rsidRPr="00FB0F76" w:rsidRDefault="009B6C87" w:rsidP="00FB0F76">
            <w:pPr>
              <w:pStyle w:val="Akapitzlist"/>
              <w:rPr>
                <w:rFonts w:ascii="Arial" w:hAnsi="Arial" w:cs="Arial"/>
                <w:sz w:val="18"/>
                <w:szCs w:val="18"/>
              </w:rPr>
            </w:pPr>
          </w:p>
        </w:tc>
      </w:tr>
    </w:tbl>
    <w:p w14:paraId="60D7F416" w14:textId="77777777" w:rsidR="00E3610F" w:rsidRPr="00FB0F76" w:rsidRDefault="00E3610F" w:rsidP="00FB0F76">
      <w:pPr>
        <w:rPr>
          <w:rFonts w:ascii="Arial" w:hAnsi="Arial" w:cs="Arial"/>
          <w:sz w:val="18"/>
          <w:szCs w:val="18"/>
        </w:rPr>
      </w:pPr>
    </w:p>
    <w:p w14:paraId="378A46D8" w14:textId="27CEDECB" w:rsidR="00B9512B" w:rsidRPr="00FB0F76" w:rsidRDefault="00C50460" w:rsidP="00FB0F76">
      <w:pPr>
        <w:rPr>
          <w:rFonts w:ascii="Arial" w:hAnsi="Arial" w:cs="Arial"/>
          <w:b/>
          <w:bCs/>
          <w:sz w:val="18"/>
          <w:szCs w:val="18"/>
        </w:rPr>
      </w:pPr>
      <w:r w:rsidRPr="00FB0F76">
        <w:rPr>
          <w:rFonts w:ascii="Arial" w:hAnsi="Arial" w:cs="Arial"/>
          <w:b/>
          <w:bCs/>
          <w:sz w:val="18"/>
          <w:szCs w:val="18"/>
        </w:rPr>
        <w:t>Przełącznik warstwy dostępowej- 45 sztuk</w:t>
      </w:r>
    </w:p>
    <w:tbl>
      <w:tblPr>
        <w:tblStyle w:val="TableNormal1"/>
        <w:tblW w:w="14737" w:type="dxa"/>
        <w:tblCellMar>
          <w:left w:w="10" w:type="dxa"/>
          <w:right w:w="10" w:type="dxa"/>
        </w:tblCellMar>
        <w:tblLook w:val="0000" w:firstRow="0" w:lastRow="0" w:firstColumn="0" w:lastColumn="0" w:noHBand="0" w:noVBand="0"/>
      </w:tblPr>
      <w:tblGrid>
        <w:gridCol w:w="547"/>
        <w:gridCol w:w="1858"/>
        <w:gridCol w:w="6662"/>
        <w:gridCol w:w="5670"/>
      </w:tblGrid>
      <w:tr w:rsidR="00B9512B" w:rsidRPr="00FB0F76" w14:paraId="68986DFD" w14:textId="77777777" w:rsidTr="00FB0F76">
        <w:trPr>
          <w:trHeight w:val="300"/>
        </w:trPr>
        <w:tc>
          <w:tcPr>
            <w:tcW w:w="147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519AF4B4" w14:textId="77777777" w:rsidR="00B9512B" w:rsidRPr="00FB0F76" w:rsidRDefault="00B9512B" w:rsidP="00FB0F76">
            <w:pPr>
              <w:jc w:val="center"/>
              <w:rPr>
                <w:rFonts w:ascii="Arial" w:hAnsi="Arial" w:cs="Arial"/>
                <w:b/>
                <w:bCs/>
                <w:sz w:val="18"/>
                <w:szCs w:val="18"/>
              </w:rPr>
            </w:pPr>
            <w:r w:rsidRPr="00FB0F76">
              <w:rPr>
                <w:rFonts w:ascii="Arial" w:hAnsi="Arial" w:cs="Arial"/>
                <w:b/>
                <w:bCs/>
                <w:sz w:val="18"/>
                <w:szCs w:val="18"/>
              </w:rPr>
              <w:t xml:space="preserve">Podać producenta oraz nazwę  zaoferowanego przełącznika: </w:t>
            </w:r>
          </w:p>
          <w:p w14:paraId="40AA840B" w14:textId="77777777" w:rsidR="00B9512B" w:rsidRPr="00FB0F76" w:rsidRDefault="00B9512B" w:rsidP="00FB0F76">
            <w:pPr>
              <w:jc w:val="center"/>
              <w:rPr>
                <w:rFonts w:ascii="Arial" w:hAnsi="Arial" w:cs="Arial"/>
                <w:b/>
                <w:bCs/>
                <w:sz w:val="18"/>
                <w:szCs w:val="18"/>
              </w:rPr>
            </w:pPr>
            <w:r w:rsidRPr="00FB0F76">
              <w:rPr>
                <w:rFonts w:ascii="Arial" w:hAnsi="Arial" w:cs="Arial"/>
                <w:b/>
                <w:bCs/>
                <w:sz w:val="18"/>
                <w:szCs w:val="18"/>
              </w:rPr>
              <w:t>……………………………………………………………………………………………………………………………………………………….</w:t>
            </w:r>
          </w:p>
        </w:tc>
      </w:tr>
      <w:tr w:rsidR="00B9512B" w:rsidRPr="00FB0F76" w14:paraId="3AB071DA"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3AC07481" w14:textId="77777777" w:rsidR="00B9512B" w:rsidRPr="00FB0F76" w:rsidRDefault="00B9512B" w:rsidP="00FB0F76">
            <w:pPr>
              <w:jc w:val="center"/>
              <w:rPr>
                <w:rFonts w:ascii="Arial" w:hAnsi="Arial" w:cs="Arial"/>
                <w:b/>
                <w:bCs/>
                <w:noProof/>
                <w:sz w:val="18"/>
                <w:szCs w:val="18"/>
              </w:rPr>
            </w:pPr>
            <w:r w:rsidRPr="00FB0F76">
              <w:rPr>
                <w:rFonts w:ascii="Arial" w:hAnsi="Arial" w:cs="Arial"/>
                <w:b/>
                <w:bCs/>
                <w:noProof/>
                <w:sz w:val="18"/>
                <w:szCs w:val="18"/>
              </w:rPr>
              <w:t>L.p.</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04423A6E" w14:textId="77777777" w:rsidR="00B9512B" w:rsidRPr="00FB0F76" w:rsidRDefault="00B9512B" w:rsidP="00FB0F76">
            <w:pPr>
              <w:jc w:val="center"/>
              <w:rPr>
                <w:rFonts w:ascii="Arial" w:hAnsi="Arial" w:cs="Arial"/>
                <w:b/>
                <w:bCs/>
                <w:noProof/>
                <w:sz w:val="18"/>
                <w:szCs w:val="18"/>
              </w:rPr>
            </w:pPr>
            <w:r w:rsidRPr="00FB0F76">
              <w:rPr>
                <w:rFonts w:ascii="Arial" w:hAnsi="Arial" w:cs="Arial"/>
                <w:b/>
                <w:bCs/>
                <w:noProof/>
                <w:sz w:val="18"/>
                <w:szCs w:val="18"/>
              </w:rPr>
              <w:t>Element konfiguracji</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7BC83EF6" w14:textId="77777777" w:rsidR="00B9512B" w:rsidRPr="00FB0F76" w:rsidRDefault="00B9512B" w:rsidP="00FB0F76">
            <w:pPr>
              <w:jc w:val="center"/>
              <w:rPr>
                <w:rFonts w:ascii="Arial" w:hAnsi="Arial" w:cs="Arial"/>
                <w:b/>
                <w:bCs/>
                <w:noProof/>
                <w:sz w:val="18"/>
                <w:szCs w:val="18"/>
              </w:rPr>
            </w:pPr>
            <w:r w:rsidRPr="00FB0F76">
              <w:rPr>
                <w:rFonts w:ascii="Arial" w:hAnsi="Arial" w:cs="Arial"/>
                <w:b/>
                <w:bCs/>
                <w:noProof/>
                <w:sz w:val="18"/>
                <w:szCs w:val="18"/>
              </w:rPr>
              <w:t xml:space="preserve">Wymagane parametry techniczne minimalne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tcPr>
          <w:p w14:paraId="76B28BF7" w14:textId="3478835A" w:rsidR="00B9512B" w:rsidRPr="00FB0F76" w:rsidRDefault="002B27E5" w:rsidP="00FB0F76">
            <w:pPr>
              <w:jc w:val="center"/>
              <w:rPr>
                <w:rFonts w:ascii="Arial" w:hAnsi="Arial" w:cs="Arial"/>
                <w:b/>
                <w:bCs/>
                <w:noProof/>
                <w:sz w:val="18"/>
                <w:szCs w:val="18"/>
              </w:rPr>
            </w:pPr>
            <w:r w:rsidRPr="00FB0F76">
              <w:rPr>
                <w:rFonts w:ascii="Arial" w:hAnsi="Arial" w:cs="Arial"/>
                <w:b/>
                <w:bCs/>
                <w:noProof/>
                <w:sz w:val="18"/>
                <w:szCs w:val="18"/>
              </w:rPr>
              <w:t>Wymagany opis spełnienia warunku</w:t>
            </w:r>
          </w:p>
        </w:tc>
      </w:tr>
      <w:tr w:rsidR="00B9512B" w:rsidRPr="00FB0F76" w14:paraId="1A760733"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E0C7A0F" w14:textId="77777777" w:rsidR="00B9512B" w:rsidRPr="00FB0F76" w:rsidRDefault="00B9512B" w:rsidP="00FB0F76">
            <w:pPr>
              <w:rPr>
                <w:rFonts w:ascii="Arial" w:hAnsi="Arial" w:cs="Arial"/>
                <w:b/>
                <w:bCs/>
                <w:sz w:val="18"/>
                <w:szCs w:val="18"/>
              </w:rPr>
            </w:pPr>
            <w:r w:rsidRPr="00FB0F76">
              <w:rPr>
                <w:rFonts w:ascii="Arial" w:hAnsi="Arial" w:cs="Arial"/>
                <w:b/>
                <w:bCs/>
                <w:sz w:val="18"/>
                <w:szCs w:val="18"/>
              </w:rPr>
              <w:t>1</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FB35E53" w14:textId="77777777" w:rsidR="00B9512B" w:rsidRPr="00FB0F76" w:rsidRDefault="00B9512B" w:rsidP="00FB0F76">
            <w:pPr>
              <w:rPr>
                <w:rFonts w:ascii="Arial" w:hAnsi="Arial" w:cs="Arial"/>
                <w:b/>
                <w:bCs/>
                <w:sz w:val="18"/>
                <w:szCs w:val="18"/>
              </w:rPr>
            </w:pPr>
            <w:r w:rsidRPr="00FB0F76">
              <w:rPr>
                <w:rFonts w:ascii="Arial" w:hAnsi="Arial" w:cs="Arial"/>
                <w:b/>
                <w:bCs/>
                <w:sz w:val="18"/>
                <w:szCs w:val="18"/>
              </w:rPr>
              <w:t>Wymagania ogólne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9E1BFAB" w14:textId="77777777" w:rsidR="00EF190C" w:rsidRPr="00FB0F76" w:rsidRDefault="00EF190C" w:rsidP="00FB0F76">
            <w:pPr>
              <w:pStyle w:val="Akapitzlist"/>
              <w:numPr>
                <w:ilvl w:val="0"/>
                <w:numId w:val="20"/>
              </w:numPr>
              <w:rPr>
                <w:rFonts w:ascii="Arial" w:hAnsi="Arial" w:cs="Arial"/>
                <w:strike/>
                <w:color w:val="FF0000"/>
                <w:sz w:val="18"/>
                <w:szCs w:val="18"/>
              </w:rPr>
            </w:pPr>
            <w:r w:rsidRPr="00FB0F76">
              <w:rPr>
                <w:rFonts w:ascii="Arial" w:hAnsi="Arial" w:cs="Arial"/>
                <w:sz w:val="18"/>
                <w:szCs w:val="18"/>
              </w:rPr>
              <w:t xml:space="preserve">Minimum 48 portów 1000BaseT z wsparciem dla standardów </w:t>
            </w:r>
            <w:proofErr w:type="spellStart"/>
            <w:r w:rsidRPr="00FB0F76">
              <w:rPr>
                <w:rFonts w:ascii="Arial" w:hAnsi="Arial" w:cs="Arial"/>
                <w:sz w:val="18"/>
                <w:szCs w:val="18"/>
              </w:rPr>
              <w:t>PoE</w:t>
            </w:r>
            <w:proofErr w:type="spellEnd"/>
            <w:r w:rsidRPr="00FB0F76">
              <w:rPr>
                <w:rFonts w:ascii="Arial" w:hAnsi="Arial" w:cs="Arial"/>
                <w:sz w:val="18"/>
                <w:szCs w:val="18"/>
              </w:rPr>
              <w:t xml:space="preserve"> (standardy 802.3af i 802.3at), umieszczone z przodu obudowy</w:t>
            </w:r>
          </w:p>
          <w:p w14:paraId="4482F10A" w14:textId="77777777" w:rsidR="00EF190C" w:rsidRPr="00FB0F76" w:rsidRDefault="00EF190C" w:rsidP="00FB0F76">
            <w:pPr>
              <w:pStyle w:val="Akapitzlist"/>
              <w:numPr>
                <w:ilvl w:val="0"/>
                <w:numId w:val="20"/>
              </w:numPr>
              <w:rPr>
                <w:rFonts w:ascii="Arial" w:hAnsi="Arial" w:cs="Arial"/>
                <w:strike/>
                <w:color w:val="FF0000"/>
                <w:sz w:val="18"/>
                <w:szCs w:val="18"/>
              </w:rPr>
            </w:pPr>
            <w:r w:rsidRPr="00FB0F76">
              <w:rPr>
                <w:rFonts w:ascii="Arial" w:hAnsi="Arial" w:cs="Arial"/>
                <w:sz w:val="18"/>
                <w:szCs w:val="18"/>
              </w:rPr>
              <w:t>Minimum 4 porty 1/10/25/50-gigabitowe SFP56 umieszczone z przodu obudowy</w:t>
            </w:r>
          </w:p>
          <w:p w14:paraId="6E65F861"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Przepustowość: minimum 496 </w:t>
            </w:r>
            <w:proofErr w:type="spellStart"/>
            <w:r w:rsidRPr="00FB0F76">
              <w:rPr>
                <w:rFonts w:ascii="Arial" w:hAnsi="Arial" w:cs="Arial"/>
                <w:sz w:val="18"/>
                <w:szCs w:val="18"/>
              </w:rPr>
              <w:t>Gb</w:t>
            </w:r>
            <w:proofErr w:type="spellEnd"/>
            <w:r w:rsidRPr="00FB0F76">
              <w:rPr>
                <w:rFonts w:ascii="Arial" w:hAnsi="Arial" w:cs="Arial"/>
                <w:sz w:val="18"/>
                <w:szCs w:val="18"/>
              </w:rPr>
              <w:t xml:space="preserve">/s (pełna prędkość, tzw. </w:t>
            </w:r>
            <w:proofErr w:type="spellStart"/>
            <w:r w:rsidRPr="00FB0F76">
              <w:rPr>
                <w:rFonts w:ascii="Arial" w:hAnsi="Arial" w:cs="Arial"/>
                <w:sz w:val="18"/>
                <w:szCs w:val="18"/>
              </w:rPr>
              <w:t>wire-speed</w:t>
            </w:r>
            <w:proofErr w:type="spellEnd"/>
            <w:r w:rsidRPr="00FB0F76">
              <w:rPr>
                <w:rFonts w:ascii="Arial" w:hAnsi="Arial" w:cs="Arial"/>
                <w:sz w:val="18"/>
                <w:szCs w:val="18"/>
              </w:rPr>
              <w:t xml:space="preserve">, na wszystkich portach przełącznika) </w:t>
            </w:r>
          </w:p>
          <w:p w14:paraId="58F682B8"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Wydajność: minimum 360 </w:t>
            </w:r>
            <w:proofErr w:type="spellStart"/>
            <w:r w:rsidRPr="00FB0F76">
              <w:rPr>
                <w:rFonts w:ascii="Arial" w:hAnsi="Arial" w:cs="Arial"/>
                <w:sz w:val="18"/>
                <w:szCs w:val="18"/>
              </w:rPr>
              <w:t>Mp</w:t>
            </w:r>
            <w:proofErr w:type="spellEnd"/>
            <w:r w:rsidRPr="00FB0F76">
              <w:rPr>
                <w:rFonts w:ascii="Arial" w:hAnsi="Arial" w:cs="Arial"/>
                <w:sz w:val="18"/>
                <w:szCs w:val="18"/>
              </w:rPr>
              <w:t>/s</w:t>
            </w:r>
          </w:p>
          <w:p w14:paraId="0401B2D3"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Bufor pakietów: minimum 7.5 MB</w:t>
            </w:r>
          </w:p>
          <w:p w14:paraId="5036044B"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Minimum 8GB pamięci operacyjnej</w:t>
            </w:r>
          </w:p>
          <w:p w14:paraId="434FA190"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Minimum 30GB wewnętrznej pamięci nieulotnej typu Flash (CF, SSD, SD, </w:t>
            </w:r>
            <w:proofErr w:type="spellStart"/>
            <w:r w:rsidRPr="00FB0F76">
              <w:rPr>
                <w:rFonts w:ascii="Arial" w:hAnsi="Arial" w:cs="Arial"/>
                <w:sz w:val="18"/>
                <w:szCs w:val="18"/>
              </w:rPr>
              <w:t>eUSB</w:t>
            </w:r>
            <w:proofErr w:type="spellEnd"/>
            <w:r w:rsidRPr="00FB0F76">
              <w:rPr>
                <w:rFonts w:ascii="Arial" w:hAnsi="Arial" w:cs="Arial"/>
                <w:sz w:val="18"/>
                <w:szCs w:val="18"/>
              </w:rPr>
              <w:t xml:space="preserve">, SPI Flash). Pamięć musi być umieszczona wewnątrz urządzenia w sposób uniemożliwiający łatwe jej usunięcie (nie dopuszcza się pamięci podłączonej do portów (typu USB, czytnik kart SD, </w:t>
            </w:r>
            <w:proofErr w:type="spellStart"/>
            <w:r w:rsidRPr="00FB0F76">
              <w:rPr>
                <w:rFonts w:ascii="Arial" w:hAnsi="Arial" w:cs="Arial"/>
                <w:sz w:val="18"/>
                <w:szCs w:val="18"/>
              </w:rPr>
              <w:t>microSD</w:t>
            </w:r>
            <w:proofErr w:type="spellEnd"/>
            <w:r w:rsidRPr="00FB0F76">
              <w:rPr>
                <w:rFonts w:ascii="Arial" w:hAnsi="Arial" w:cs="Arial"/>
                <w:sz w:val="18"/>
                <w:szCs w:val="18"/>
              </w:rPr>
              <w:t>, CF itp.) umieszczonych na obudowie przełącznika</w:t>
            </w:r>
          </w:p>
          <w:p w14:paraId="60F5F5DD"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Dedykowany port do zarządzania poza pasmowego (Ethernet, RJ-45), w pełni niezależny od portów liniowych</w:t>
            </w:r>
          </w:p>
          <w:p w14:paraId="56E61658"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Dedykowany port konsoli USB</w:t>
            </w:r>
          </w:p>
          <w:p w14:paraId="53F41FDC"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Port USB 2.0 (niezależny od portu konsoli USB)</w:t>
            </w:r>
          </w:p>
          <w:p w14:paraId="5777185B"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Interfejs Bluetooth (dopuszcza się rozwiązanie w postaci adaptera Bluetooth, podłączanego do portu USB przełącznika, przy czym adapter musi pochodzić od tego samego producenta co przełącznik, nie musi być zaoferowany na tym etapie)</w:t>
            </w:r>
          </w:p>
          <w:p w14:paraId="0EEE484F"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Przełączniki tego samego typu muszą posiadać funkcję łączenia w stos (wirtualny przełącznik) złożony z minimum 10 urządzeń. Zarządzanie stosem musi odbywać się z jednego adresu IP. Z punktu widzenia zarządzania przełączniki muszą tworzyć jedno logiczne urządzenie (nie dopuszcza się rozwiązań typu klaster). Jeżeli łączenie w stos wymaga dodatkowych modułów lub licencji to dostarczenie ich jest wymagane w ramach tego postępowania. </w:t>
            </w:r>
          </w:p>
          <w:p w14:paraId="6658ABBB"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Łączenie w stos z wykorzystaniem portów 10Gb, 25Gb, 50Gb i agregowanych portów 10Gb, 25Gb i 50Gb (w celu zwiększenia przepustowości w stosie). </w:t>
            </w:r>
            <w:bookmarkStart w:id="1" w:name="_Hlk43033978"/>
            <w:r w:rsidRPr="00FB0F76">
              <w:rPr>
                <w:rFonts w:ascii="Arial" w:hAnsi="Arial" w:cs="Arial"/>
                <w:sz w:val="18"/>
                <w:szCs w:val="18"/>
              </w:rPr>
              <w:t xml:space="preserve">Musi być możliwe stworzenie stosu z urządzeń oddalonych od siebie o co najmniej 1000 metrów. </w:t>
            </w:r>
          </w:p>
          <w:bookmarkEnd w:id="1"/>
          <w:p w14:paraId="72C10524"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Realizacja łączy agregowanych w ramach różnych przełączników będących w stosie </w:t>
            </w:r>
          </w:p>
          <w:p w14:paraId="71EF189B"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Dwa wbudowane (wewnętrzne, modularne) zasilacze AC dla zapewnienia redundancji zasilania, wymieniane podczas pracy urządzenia. </w:t>
            </w:r>
          </w:p>
          <w:p w14:paraId="7C8FED1D"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Budżet mocy </w:t>
            </w:r>
            <w:proofErr w:type="spellStart"/>
            <w:r w:rsidRPr="00FB0F76">
              <w:rPr>
                <w:rFonts w:ascii="Arial" w:hAnsi="Arial" w:cs="Arial"/>
                <w:sz w:val="18"/>
                <w:szCs w:val="18"/>
              </w:rPr>
              <w:t>PoE</w:t>
            </w:r>
            <w:proofErr w:type="spellEnd"/>
            <w:r w:rsidRPr="00FB0F76">
              <w:rPr>
                <w:rFonts w:ascii="Arial" w:hAnsi="Arial" w:cs="Arial"/>
                <w:sz w:val="18"/>
                <w:szCs w:val="18"/>
              </w:rPr>
              <w:t xml:space="preserve"> przy zastosowaniu dwóch zasilaczy co najmniej 1440W</w:t>
            </w:r>
          </w:p>
          <w:p w14:paraId="388866A6"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Modularne, redundantne wentylatory, podzielone na co najmniej dwa niezależne moduły. Moduły wentylatorów musi mieć możliwość wymiany „na gorąco” (na działającym urządzeniu)</w:t>
            </w:r>
          </w:p>
          <w:p w14:paraId="63D6C48C"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Wielkość tablicy routingu: minimum 60000 wpisów IPv4, 60000 wpisów IPv6</w:t>
            </w:r>
          </w:p>
          <w:p w14:paraId="413F0B52"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Wielkość tablicy routingu </w:t>
            </w:r>
            <w:proofErr w:type="spellStart"/>
            <w:r w:rsidRPr="00FB0F76">
              <w:rPr>
                <w:rFonts w:ascii="Arial" w:hAnsi="Arial" w:cs="Arial"/>
                <w:sz w:val="18"/>
                <w:szCs w:val="18"/>
              </w:rPr>
              <w:t>multicast</w:t>
            </w:r>
            <w:proofErr w:type="spellEnd"/>
            <w:r w:rsidRPr="00FB0F76">
              <w:rPr>
                <w:rFonts w:ascii="Arial" w:hAnsi="Arial" w:cs="Arial"/>
                <w:sz w:val="18"/>
                <w:szCs w:val="18"/>
              </w:rPr>
              <w:t>: minimum 8000 wpisów IPv4, 8000 wpisów IPv6</w:t>
            </w:r>
          </w:p>
          <w:p w14:paraId="2AA2282D"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Tablica adresów MAC o wielkości minimum 32000 pozycji</w:t>
            </w:r>
          </w:p>
          <w:p w14:paraId="29EC0297"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Obsługa Jumbo </w:t>
            </w:r>
            <w:proofErr w:type="spellStart"/>
            <w:r w:rsidRPr="00FB0F76">
              <w:rPr>
                <w:rFonts w:ascii="Arial" w:hAnsi="Arial" w:cs="Arial"/>
                <w:sz w:val="18"/>
                <w:szCs w:val="18"/>
              </w:rPr>
              <w:t>Frames</w:t>
            </w:r>
            <w:proofErr w:type="spellEnd"/>
          </w:p>
          <w:p w14:paraId="5E2C3631"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Obsługa </w:t>
            </w:r>
            <w:proofErr w:type="spellStart"/>
            <w:r w:rsidRPr="00FB0F76">
              <w:rPr>
                <w:rFonts w:ascii="Arial" w:hAnsi="Arial" w:cs="Arial"/>
                <w:sz w:val="18"/>
                <w:szCs w:val="18"/>
              </w:rPr>
              <w:t>sFlow</w:t>
            </w:r>
            <w:proofErr w:type="spellEnd"/>
            <w:r w:rsidRPr="00FB0F76">
              <w:rPr>
                <w:rFonts w:ascii="Arial" w:hAnsi="Arial" w:cs="Arial"/>
                <w:sz w:val="18"/>
                <w:szCs w:val="18"/>
              </w:rPr>
              <w:t xml:space="preserve"> lub </w:t>
            </w:r>
            <w:proofErr w:type="spellStart"/>
            <w:r w:rsidRPr="00FB0F76">
              <w:rPr>
                <w:rFonts w:ascii="Arial" w:hAnsi="Arial" w:cs="Arial"/>
                <w:sz w:val="18"/>
                <w:szCs w:val="18"/>
              </w:rPr>
              <w:t>Netflow</w:t>
            </w:r>
            <w:proofErr w:type="spellEnd"/>
          </w:p>
          <w:p w14:paraId="6127DFBF"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Obsługa skryptów w języku </w:t>
            </w:r>
            <w:proofErr w:type="spellStart"/>
            <w:r w:rsidRPr="00FB0F76">
              <w:rPr>
                <w:rFonts w:ascii="Arial" w:hAnsi="Arial" w:cs="Arial"/>
                <w:sz w:val="18"/>
                <w:szCs w:val="18"/>
              </w:rPr>
              <w:t>Python</w:t>
            </w:r>
            <w:proofErr w:type="spellEnd"/>
          </w:p>
          <w:p w14:paraId="51BF9C72"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Obsługa REST API</w:t>
            </w:r>
          </w:p>
          <w:p w14:paraId="3EE19722" w14:textId="77777777" w:rsidR="00EF190C" w:rsidRPr="00FB0F76" w:rsidRDefault="00EF190C" w:rsidP="00FB0F76">
            <w:pPr>
              <w:pStyle w:val="Akapitzlist"/>
              <w:numPr>
                <w:ilvl w:val="0"/>
                <w:numId w:val="20"/>
              </w:numPr>
              <w:rPr>
                <w:rFonts w:ascii="Arial" w:hAnsi="Arial" w:cs="Arial"/>
                <w:sz w:val="18"/>
                <w:szCs w:val="18"/>
              </w:rPr>
            </w:pPr>
            <w:bookmarkStart w:id="2" w:name="_Hlk189560725"/>
            <w:r w:rsidRPr="00FB0F76">
              <w:rPr>
                <w:rFonts w:ascii="Arial" w:hAnsi="Arial" w:cs="Arial"/>
                <w:sz w:val="18"/>
                <w:szCs w:val="18"/>
              </w:rPr>
              <w:t xml:space="preserve">Wbudowany mechanizm monitoringu, analizy i </w:t>
            </w:r>
            <w:proofErr w:type="spellStart"/>
            <w:r w:rsidRPr="00FB0F76">
              <w:rPr>
                <w:rFonts w:ascii="Arial" w:hAnsi="Arial" w:cs="Arial"/>
                <w:sz w:val="18"/>
                <w:szCs w:val="18"/>
              </w:rPr>
              <w:t>troubleshootingu</w:t>
            </w:r>
            <w:proofErr w:type="spellEnd"/>
            <w:r w:rsidRPr="00FB0F76">
              <w:rPr>
                <w:rFonts w:ascii="Arial" w:hAnsi="Arial" w:cs="Arial"/>
                <w:sz w:val="18"/>
                <w:szCs w:val="18"/>
              </w:rPr>
              <w:t xml:space="preserve"> anomalii i problemów oraz zbierania danych sieciowych. Musi być możliwe podejmowanie akcji na podstawie zdefiniowanych polityk oraz wgrywanie i eksport skryptów pozwalających na indywidualizację monitorowanych danych. Musi być dostępna publicznie strona rekomendowana przez producenta zawierająca zatwierdzone przez niego, gotowe do użycia skrypty.  </w:t>
            </w:r>
          </w:p>
          <w:bookmarkEnd w:id="2"/>
          <w:p w14:paraId="6F6FC565"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Obsługa RMON (minimum grupy 1,2,3 i 9)</w:t>
            </w:r>
          </w:p>
          <w:p w14:paraId="2DF4AFED"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Obsługa 4094 </w:t>
            </w:r>
            <w:proofErr w:type="spellStart"/>
            <w:r w:rsidRPr="00FB0F76">
              <w:rPr>
                <w:rFonts w:ascii="Arial" w:hAnsi="Arial" w:cs="Arial"/>
                <w:sz w:val="18"/>
                <w:szCs w:val="18"/>
              </w:rPr>
              <w:t>tagów</w:t>
            </w:r>
            <w:proofErr w:type="spellEnd"/>
            <w:r w:rsidRPr="00FB0F76">
              <w:rPr>
                <w:rFonts w:ascii="Arial" w:hAnsi="Arial" w:cs="Arial"/>
                <w:sz w:val="18"/>
                <w:szCs w:val="18"/>
              </w:rPr>
              <w:t xml:space="preserve"> IEEE 802.1Q oraz 4094 jednoczesnych sieci VLAN</w:t>
            </w:r>
          </w:p>
          <w:p w14:paraId="1F0DD0DF"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Obsługa standardu 802.1v</w:t>
            </w:r>
          </w:p>
          <w:p w14:paraId="7012B035"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Obsługa protokołu MVRP</w:t>
            </w:r>
          </w:p>
          <w:p w14:paraId="17FEE01C"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Wsparcie dla VXLAN</w:t>
            </w:r>
          </w:p>
          <w:p w14:paraId="27E85995" w14:textId="77777777" w:rsidR="00EF190C" w:rsidRPr="00FB0F76" w:rsidRDefault="00EF190C" w:rsidP="00FB0F76">
            <w:pPr>
              <w:pStyle w:val="Akapitzlist"/>
              <w:numPr>
                <w:ilvl w:val="0"/>
                <w:numId w:val="20"/>
              </w:numPr>
              <w:rPr>
                <w:rFonts w:ascii="Arial" w:hAnsi="Arial" w:cs="Arial"/>
                <w:sz w:val="18"/>
                <w:szCs w:val="18"/>
                <w:lang w:val="en-US"/>
              </w:rPr>
            </w:pPr>
            <w:proofErr w:type="spellStart"/>
            <w:r w:rsidRPr="00FB0F76">
              <w:rPr>
                <w:rFonts w:ascii="Arial" w:hAnsi="Arial" w:cs="Arial"/>
                <w:sz w:val="18"/>
                <w:szCs w:val="18"/>
                <w:lang w:val="en-US"/>
              </w:rPr>
              <w:t>Obsługa</w:t>
            </w:r>
            <w:proofErr w:type="spellEnd"/>
            <w:r w:rsidRPr="00FB0F76">
              <w:rPr>
                <w:rFonts w:ascii="Arial" w:hAnsi="Arial" w:cs="Arial"/>
                <w:sz w:val="18"/>
                <w:szCs w:val="18"/>
                <w:lang w:val="en-US"/>
              </w:rPr>
              <w:t xml:space="preserve"> Microsoft Network Load Balancer (NLB)</w:t>
            </w:r>
          </w:p>
          <w:p w14:paraId="17C16094"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Dostęp do urządzenia przez konsolę szeregową, HTTPS, SSHv2, SNMPv3, dedykowaną aplikację na urządzenia mobilne </w:t>
            </w:r>
          </w:p>
          <w:p w14:paraId="70A2D120" w14:textId="77777777" w:rsidR="00EF190C" w:rsidRPr="00FB0F76" w:rsidRDefault="00EF190C" w:rsidP="00FB0F76">
            <w:pPr>
              <w:pStyle w:val="Akapitzlist"/>
              <w:numPr>
                <w:ilvl w:val="0"/>
                <w:numId w:val="20"/>
              </w:numPr>
              <w:rPr>
                <w:rFonts w:ascii="Arial" w:hAnsi="Arial" w:cs="Arial"/>
                <w:sz w:val="18"/>
                <w:szCs w:val="18"/>
                <w:lang w:val="en-US"/>
              </w:rPr>
            </w:pPr>
            <w:proofErr w:type="spellStart"/>
            <w:r w:rsidRPr="00FB0F76">
              <w:rPr>
                <w:rFonts w:ascii="Arial" w:hAnsi="Arial" w:cs="Arial"/>
                <w:sz w:val="18"/>
                <w:szCs w:val="18"/>
                <w:lang w:val="en-US"/>
              </w:rPr>
              <w:t>Obsługa</w:t>
            </w:r>
            <w:proofErr w:type="spellEnd"/>
            <w:r w:rsidRPr="00FB0F76">
              <w:rPr>
                <w:rFonts w:ascii="Arial" w:hAnsi="Arial" w:cs="Arial"/>
                <w:sz w:val="18"/>
                <w:szCs w:val="18"/>
                <w:lang w:val="en-US"/>
              </w:rPr>
              <w:t xml:space="preserve"> Rapid Spanning Tree (802.1w) i Multiple Spanning Tree (802.1s)</w:t>
            </w:r>
          </w:p>
          <w:p w14:paraId="313D9DC8"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Obsługa </w:t>
            </w:r>
            <w:proofErr w:type="spellStart"/>
            <w:r w:rsidRPr="00FB0F76">
              <w:rPr>
                <w:rFonts w:ascii="Arial" w:hAnsi="Arial" w:cs="Arial"/>
                <w:sz w:val="18"/>
                <w:szCs w:val="18"/>
              </w:rPr>
              <w:t>Secure</w:t>
            </w:r>
            <w:proofErr w:type="spellEnd"/>
            <w:r w:rsidRPr="00FB0F76">
              <w:rPr>
                <w:rFonts w:ascii="Arial" w:hAnsi="Arial" w:cs="Arial"/>
                <w:sz w:val="18"/>
                <w:szCs w:val="18"/>
              </w:rPr>
              <w:t xml:space="preserve"> FTP lub SCP</w:t>
            </w:r>
          </w:p>
          <w:p w14:paraId="23DABD87"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Obsługa łączy agregowanych zgodnie ze standardem 802.3ad Link </w:t>
            </w:r>
            <w:proofErr w:type="spellStart"/>
            <w:r w:rsidRPr="00FB0F76">
              <w:rPr>
                <w:rFonts w:ascii="Arial" w:hAnsi="Arial" w:cs="Arial"/>
                <w:sz w:val="18"/>
                <w:szCs w:val="18"/>
              </w:rPr>
              <w:t>Aggregation</w:t>
            </w:r>
            <w:proofErr w:type="spellEnd"/>
            <w:r w:rsidRPr="00FB0F76">
              <w:rPr>
                <w:rFonts w:ascii="Arial" w:hAnsi="Arial" w:cs="Arial"/>
                <w:sz w:val="18"/>
                <w:szCs w:val="18"/>
              </w:rPr>
              <w:t xml:space="preserve"> </w:t>
            </w:r>
            <w:proofErr w:type="spellStart"/>
            <w:r w:rsidRPr="00FB0F76">
              <w:rPr>
                <w:rFonts w:ascii="Arial" w:hAnsi="Arial" w:cs="Arial"/>
                <w:sz w:val="18"/>
                <w:szCs w:val="18"/>
              </w:rPr>
              <w:t>Protocol</w:t>
            </w:r>
            <w:proofErr w:type="spellEnd"/>
            <w:r w:rsidRPr="00FB0F76">
              <w:rPr>
                <w:rFonts w:ascii="Arial" w:hAnsi="Arial" w:cs="Arial"/>
                <w:sz w:val="18"/>
                <w:szCs w:val="18"/>
              </w:rPr>
              <w:t xml:space="preserve"> (LACP)</w:t>
            </w:r>
          </w:p>
          <w:p w14:paraId="19A59C8B" w14:textId="77777777" w:rsidR="00EF190C" w:rsidRPr="00FB0F76" w:rsidRDefault="00EF190C" w:rsidP="00FB0F76">
            <w:pPr>
              <w:pStyle w:val="Akapitzlist"/>
              <w:numPr>
                <w:ilvl w:val="0"/>
                <w:numId w:val="20"/>
              </w:numPr>
              <w:rPr>
                <w:rFonts w:ascii="Arial" w:hAnsi="Arial" w:cs="Arial"/>
                <w:sz w:val="18"/>
                <w:szCs w:val="18"/>
                <w:lang w:val="en-US"/>
              </w:rPr>
            </w:pPr>
            <w:proofErr w:type="spellStart"/>
            <w:r w:rsidRPr="00FB0F76">
              <w:rPr>
                <w:rFonts w:ascii="Arial" w:hAnsi="Arial" w:cs="Arial"/>
                <w:sz w:val="18"/>
                <w:szCs w:val="18"/>
                <w:lang w:val="en-US"/>
              </w:rPr>
              <w:t>Obsługa</w:t>
            </w:r>
            <w:proofErr w:type="spellEnd"/>
            <w:r w:rsidRPr="00FB0F76">
              <w:rPr>
                <w:rFonts w:ascii="Arial" w:hAnsi="Arial" w:cs="Arial"/>
                <w:sz w:val="18"/>
                <w:szCs w:val="18"/>
                <w:lang w:val="en-US"/>
              </w:rPr>
              <w:t xml:space="preserve"> SNTPv4 </w:t>
            </w:r>
            <w:proofErr w:type="spellStart"/>
            <w:r w:rsidRPr="00FB0F76">
              <w:rPr>
                <w:rFonts w:ascii="Arial" w:hAnsi="Arial" w:cs="Arial"/>
                <w:sz w:val="18"/>
                <w:szCs w:val="18"/>
                <w:lang w:val="en-US"/>
              </w:rPr>
              <w:t>lub</w:t>
            </w:r>
            <w:proofErr w:type="spellEnd"/>
            <w:r w:rsidRPr="00FB0F76">
              <w:rPr>
                <w:rFonts w:ascii="Arial" w:hAnsi="Arial" w:cs="Arial"/>
                <w:sz w:val="18"/>
                <w:szCs w:val="18"/>
                <w:lang w:val="en-US"/>
              </w:rPr>
              <w:t xml:space="preserve"> NTP</w:t>
            </w:r>
          </w:p>
          <w:p w14:paraId="01733254" w14:textId="77777777" w:rsidR="00EF190C" w:rsidRPr="00FB0F76" w:rsidRDefault="00EF190C" w:rsidP="00FB0F76">
            <w:pPr>
              <w:pStyle w:val="Akapitzlist"/>
              <w:numPr>
                <w:ilvl w:val="0"/>
                <w:numId w:val="20"/>
              </w:numPr>
              <w:rPr>
                <w:rFonts w:ascii="Arial" w:hAnsi="Arial" w:cs="Arial"/>
                <w:sz w:val="18"/>
                <w:szCs w:val="18"/>
                <w:lang w:val="en-US"/>
              </w:rPr>
            </w:pPr>
            <w:proofErr w:type="spellStart"/>
            <w:r w:rsidRPr="00FB0F76">
              <w:rPr>
                <w:rFonts w:ascii="Arial" w:hAnsi="Arial" w:cs="Arial"/>
                <w:sz w:val="18"/>
                <w:szCs w:val="18"/>
                <w:lang w:val="en-US"/>
              </w:rPr>
              <w:t>Wsparcie</w:t>
            </w:r>
            <w:proofErr w:type="spellEnd"/>
            <w:r w:rsidRPr="00FB0F76">
              <w:rPr>
                <w:rFonts w:ascii="Arial" w:hAnsi="Arial" w:cs="Arial"/>
                <w:sz w:val="18"/>
                <w:szCs w:val="18"/>
                <w:lang w:val="en-US"/>
              </w:rPr>
              <w:t xml:space="preserve"> </w:t>
            </w:r>
            <w:proofErr w:type="spellStart"/>
            <w:r w:rsidRPr="00FB0F76">
              <w:rPr>
                <w:rFonts w:ascii="Arial" w:hAnsi="Arial" w:cs="Arial"/>
                <w:sz w:val="18"/>
                <w:szCs w:val="18"/>
                <w:lang w:val="en-US"/>
              </w:rPr>
              <w:t>dla</w:t>
            </w:r>
            <w:proofErr w:type="spellEnd"/>
            <w:r w:rsidRPr="00FB0F76">
              <w:rPr>
                <w:rFonts w:ascii="Arial" w:hAnsi="Arial" w:cs="Arial"/>
                <w:sz w:val="18"/>
                <w:szCs w:val="18"/>
                <w:lang w:val="en-US"/>
              </w:rPr>
              <w:t xml:space="preserve"> IPv6 (IPv6 host, dual stack, MLD snooping, ND snooping)</w:t>
            </w:r>
          </w:p>
          <w:p w14:paraId="3B5E6BFA" w14:textId="77777777" w:rsidR="00EF190C" w:rsidRPr="00FB0F76" w:rsidRDefault="00EF190C" w:rsidP="00FB0F76">
            <w:pPr>
              <w:pStyle w:val="Akapitzlist"/>
              <w:numPr>
                <w:ilvl w:val="0"/>
                <w:numId w:val="20"/>
              </w:numPr>
              <w:rPr>
                <w:rFonts w:ascii="Arial" w:hAnsi="Arial" w:cs="Arial"/>
                <w:sz w:val="18"/>
                <w:szCs w:val="18"/>
                <w:lang w:val="en-US"/>
              </w:rPr>
            </w:pPr>
            <w:proofErr w:type="spellStart"/>
            <w:r w:rsidRPr="00FB0F76">
              <w:rPr>
                <w:rFonts w:ascii="Arial" w:hAnsi="Arial" w:cs="Arial"/>
                <w:sz w:val="18"/>
                <w:szCs w:val="18"/>
                <w:lang w:val="en-US"/>
              </w:rPr>
              <w:t>Obsługa</w:t>
            </w:r>
            <w:proofErr w:type="spellEnd"/>
            <w:r w:rsidRPr="00FB0F76">
              <w:rPr>
                <w:rFonts w:ascii="Arial" w:hAnsi="Arial" w:cs="Arial"/>
                <w:sz w:val="18"/>
                <w:szCs w:val="18"/>
                <w:lang w:val="en-US"/>
              </w:rPr>
              <w:t xml:space="preserve"> </w:t>
            </w:r>
            <w:proofErr w:type="spellStart"/>
            <w:r w:rsidRPr="00FB0F76">
              <w:rPr>
                <w:rFonts w:ascii="Arial" w:hAnsi="Arial" w:cs="Arial"/>
                <w:sz w:val="18"/>
                <w:szCs w:val="18"/>
                <w:lang w:val="en-US"/>
              </w:rPr>
              <w:t>protokołów</w:t>
            </w:r>
            <w:proofErr w:type="spellEnd"/>
            <w:r w:rsidRPr="00FB0F76">
              <w:rPr>
                <w:rFonts w:ascii="Arial" w:hAnsi="Arial" w:cs="Arial"/>
                <w:sz w:val="18"/>
                <w:szCs w:val="18"/>
                <w:lang w:val="en-US"/>
              </w:rPr>
              <w:t xml:space="preserve"> </w:t>
            </w:r>
            <w:proofErr w:type="spellStart"/>
            <w:r w:rsidRPr="00FB0F76">
              <w:rPr>
                <w:rFonts w:ascii="Arial" w:hAnsi="Arial" w:cs="Arial"/>
                <w:sz w:val="18"/>
                <w:szCs w:val="18"/>
                <w:lang w:val="en-US"/>
              </w:rPr>
              <w:t>rutingu</w:t>
            </w:r>
            <w:proofErr w:type="spellEnd"/>
            <w:r w:rsidRPr="00FB0F76">
              <w:rPr>
                <w:rFonts w:ascii="Arial" w:hAnsi="Arial" w:cs="Arial"/>
                <w:sz w:val="18"/>
                <w:szCs w:val="18"/>
                <w:lang w:val="en-US"/>
              </w:rPr>
              <w:t xml:space="preserve">: </w:t>
            </w:r>
            <w:proofErr w:type="spellStart"/>
            <w:r w:rsidRPr="00FB0F76">
              <w:rPr>
                <w:rFonts w:ascii="Arial" w:hAnsi="Arial" w:cs="Arial"/>
                <w:sz w:val="18"/>
                <w:szCs w:val="18"/>
                <w:lang w:val="en-US"/>
              </w:rPr>
              <w:t>ruting</w:t>
            </w:r>
            <w:proofErr w:type="spellEnd"/>
            <w:r w:rsidRPr="00FB0F76">
              <w:rPr>
                <w:rFonts w:ascii="Arial" w:hAnsi="Arial" w:cs="Arial"/>
                <w:sz w:val="18"/>
                <w:szCs w:val="18"/>
                <w:lang w:val="en-US"/>
              </w:rPr>
              <w:t xml:space="preserve"> </w:t>
            </w:r>
            <w:proofErr w:type="spellStart"/>
            <w:r w:rsidRPr="00FB0F76">
              <w:rPr>
                <w:rFonts w:ascii="Arial" w:hAnsi="Arial" w:cs="Arial"/>
                <w:sz w:val="18"/>
                <w:szCs w:val="18"/>
                <w:lang w:val="en-US"/>
              </w:rPr>
              <w:t>statyczny</w:t>
            </w:r>
            <w:proofErr w:type="spellEnd"/>
            <w:r w:rsidRPr="00FB0F76">
              <w:rPr>
                <w:rFonts w:ascii="Arial" w:hAnsi="Arial" w:cs="Arial"/>
                <w:sz w:val="18"/>
                <w:szCs w:val="18"/>
                <w:lang w:val="en-US"/>
              </w:rPr>
              <w:t xml:space="preserve">, RIPv2, </w:t>
            </w:r>
            <w:proofErr w:type="spellStart"/>
            <w:r w:rsidRPr="00FB0F76">
              <w:rPr>
                <w:rFonts w:ascii="Arial" w:hAnsi="Arial" w:cs="Arial"/>
                <w:sz w:val="18"/>
                <w:szCs w:val="18"/>
                <w:lang w:val="en-US"/>
              </w:rPr>
              <w:t>RIPng</w:t>
            </w:r>
            <w:proofErr w:type="spellEnd"/>
            <w:r w:rsidRPr="00FB0F76">
              <w:rPr>
                <w:rFonts w:ascii="Arial" w:hAnsi="Arial" w:cs="Arial"/>
                <w:sz w:val="18"/>
                <w:szCs w:val="18"/>
                <w:lang w:val="en-US"/>
              </w:rPr>
              <w:t>, OSPF, OSPFv3, BGP, MP-BGP</w:t>
            </w:r>
          </w:p>
          <w:p w14:paraId="306116C9" w14:textId="77777777" w:rsidR="00EF190C" w:rsidRPr="00FB0F76" w:rsidRDefault="00EF190C" w:rsidP="00FB0F76">
            <w:pPr>
              <w:pStyle w:val="Akapitzlist"/>
              <w:numPr>
                <w:ilvl w:val="0"/>
                <w:numId w:val="20"/>
              </w:numPr>
              <w:rPr>
                <w:rFonts w:ascii="Arial" w:hAnsi="Arial" w:cs="Arial"/>
                <w:sz w:val="18"/>
                <w:szCs w:val="18"/>
                <w:lang w:val="en-US"/>
              </w:rPr>
            </w:pPr>
            <w:proofErr w:type="spellStart"/>
            <w:r w:rsidRPr="00FB0F76">
              <w:rPr>
                <w:rFonts w:ascii="Arial" w:hAnsi="Arial" w:cs="Arial"/>
                <w:sz w:val="18"/>
                <w:szCs w:val="18"/>
                <w:lang w:val="en-US"/>
              </w:rPr>
              <w:t>Obsłyga</w:t>
            </w:r>
            <w:proofErr w:type="spellEnd"/>
            <w:r w:rsidRPr="00FB0F76">
              <w:rPr>
                <w:rFonts w:ascii="Arial" w:hAnsi="Arial" w:cs="Arial"/>
                <w:sz w:val="18"/>
                <w:szCs w:val="18"/>
                <w:lang w:val="en-US"/>
              </w:rPr>
              <w:t xml:space="preserve"> </w:t>
            </w:r>
            <w:proofErr w:type="spellStart"/>
            <w:r w:rsidRPr="00FB0F76">
              <w:rPr>
                <w:rFonts w:ascii="Arial" w:hAnsi="Arial" w:cs="Arial"/>
                <w:sz w:val="18"/>
                <w:szCs w:val="18"/>
                <w:lang w:val="en-US"/>
              </w:rPr>
              <w:t>ruchu</w:t>
            </w:r>
            <w:proofErr w:type="spellEnd"/>
            <w:r w:rsidRPr="00FB0F76">
              <w:rPr>
                <w:rFonts w:ascii="Arial" w:hAnsi="Arial" w:cs="Arial"/>
                <w:sz w:val="18"/>
                <w:szCs w:val="18"/>
                <w:lang w:val="en-US"/>
              </w:rPr>
              <w:t xml:space="preserve"> multicast: IGMPv1/v2/v3, PIM-SM, PIM-DM, MSDP</w:t>
            </w:r>
          </w:p>
          <w:p w14:paraId="17B3EE78"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Obsługa VRRP</w:t>
            </w:r>
          </w:p>
          <w:p w14:paraId="6CD03613" w14:textId="77777777" w:rsidR="00EF190C" w:rsidRPr="00FB0F76" w:rsidRDefault="00EF190C" w:rsidP="00FB0F76">
            <w:pPr>
              <w:pStyle w:val="Akapitzlist"/>
              <w:numPr>
                <w:ilvl w:val="0"/>
                <w:numId w:val="20"/>
              </w:numPr>
              <w:rPr>
                <w:rFonts w:ascii="Arial" w:hAnsi="Arial" w:cs="Arial"/>
                <w:sz w:val="18"/>
                <w:szCs w:val="18"/>
                <w:lang w:val="en-US"/>
              </w:rPr>
            </w:pPr>
            <w:r w:rsidRPr="00FB0F76">
              <w:rPr>
                <w:rFonts w:ascii="Arial" w:hAnsi="Arial" w:cs="Arial"/>
                <w:sz w:val="18"/>
                <w:szCs w:val="18"/>
              </w:rPr>
              <w:t>Obsługa ECMP</w:t>
            </w:r>
          </w:p>
          <w:p w14:paraId="0AB777DC" w14:textId="77777777" w:rsidR="00EF190C" w:rsidRPr="00FB0F76" w:rsidRDefault="00EF190C" w:rsidP="00FB0F76">
            <w:pPr>
              <w:pStyle w:val="Akapitzlist"/>
              <w:numPr>
                <w:ilvl w:val="0"/>
                <w:numId w:val="20"/>
              </w:numPr>
              <w:rPr>
                <w:rFonts w:ascii="Arial" w:hAnsi="Arial" w:cs="Arial"/>
                <w:sz w:val="18"/>
                <w:szCs w:val="18"/>
                <w:lang w:val="en-US"/>
              </w:rPr>
            </w:pPr>
            <w:proofErr w:type="spellStart"/>
            <w:r w:rsidRPr="00FB0F76">
              <w:rPr>
                <w:rFonts w:ascii="Arial" w:hAnsi="Arial" w:cs="Arial"/>
                <w:sz w:val="18"/>
                <w:szCs w:val="18"/>
                <w:lang w:val="en-US"/>
              </w:rPr>
              <w:t>Obsługa</w:t>
            </w:r>
            <w:proofErr w:type="spellEnd"/>
            <w:r w:rsidRPr="00FB0F76">
              <w:rPr>
                <w:rFonts w:ascii="Arial" w:hAnsi="Arial" w:cs="Arial"/>
                <w:sz w:val="18"/>
                <w:szCs w:val="18"/>
                <w:lang w:val="en-US"/>
              </w:rPr>
              <w:t xml:space="preserve"> IEEE 802.1AB Link Layer Discovery Protocol (LLDP) i LLDP Media Endpoint Discovery (LLDP-MED)</w:t>
            </w:r>
          </w:p>
          <w:p w14:paraId="3B7DD743"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Automatyczna konfiguracja VLAN dla urządzeń VoIP oparta co najmniej o: RADIUS VLAN (użycie atrybutów RADIUS i mechanizmu LLDP-MED)</w:t>
            </w:r>
          </w:p>
          <w:p w14:paraId="65B802D9"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Mechanizmy związane z zapewnieniem jakości usług w sieci: </w:t>
            </w:r>
            <w:proofErr w:type="spellStart"/>
            <w:r w:rsidRPr="00FB0F76">
              <w:rPr>
                <w:rFonts w:ascii="Arial" w:hAnsi="Arial" w:cs="Arial"/>
                <w:sz w:val="18"/>
                <w:szCs w:val="18"/>
              </w:rPr>
              <w:t>prioryteryzacja</w:t>
            </w:r>
            <w:proofErr w:type="spellEnd"/>
            <w:r w:rsidRPr="00FB0F76">
              <w:rPr>
                <w:rFonts w:ascii="Arial" w:hAnsi="Arial" w:cs="Arial"/>
                <w:sz w:val="18"/>
                <w:szCs w:val="18"/>
              </w:rPr>
              <w:t xml:space="preserve"> zgodna z 802.1p, </w:t>
            </w:r>
            <w:proofErr w:type="spellStart"/>
            <w:r w:rsidRPr="00FB0F76">
              <w:rPr>
                <w:rFonts w:ascii="Arial" w:hAnsi="Arial" w:cs="Arial"/>
                <w:sz w:val="18"/>
                <w:szCs w:val="18"/>
              </w:rPr>
              <w:t>ToS</w:t>
            </w:r>
            <w:proofErr w:type="spellEnd"/>
            <w:r w:rsidRPr="00FB0F76">
              <w:rPr>
                <w:rFonts w:ascii="Arial" w:hAnsi="Arial" w:cs="Arial"/>
                <w:sz w:val="18"/>
                <w:szCs w:val="18"/>
              </w:rPr>
              <w:t xml:space="preserve">, TCP/UDP, </w:t>
            </w:r>
            <w:proofErr w:type="spellStart"/>
            <w:r w:rsidRPr="00FB0F76">
              <w:rPr>
                <w:rFonts w:ascii="Arial" w:hAnsi="Arial" w:cs="Arial"/>
                <w:sz w:val="18"/>
                <w:szCs w:val="18"/>
              </w:rPr>
              <w:t>DiffServ</w:t>
            </w:r>
            <w:proofErr w:type="spellEnd"/>
            <w:r w:rsidRPr="00FB0F76">
              <w:rPr>
                <w:rFonts w:ascii="Arial" w:hAnsi="Arial" w:cs="Arial"/>
                <w:sz w:val="18"/>
                <w:szCs w:val="18"/>
              </w:rPr>
              <w:t xml:space="preserve">, wsparcie dla 8 kolejek sprzętowych, </w:t>
            </w:r>
            <w:proofErr w:type="spellStart"/>
            <w:r w:rsidRPr="00FB0F76">
              <w:rPr>
                <w:rFonts w:ascii="Arial" w:hAnsi="Arial" w:cs="Arial"/>
                <w:sz w:val="18"/>
                <w:szCs w:val="18"/>
              </w:rPr>
              <w:t>rate-limiting</w:t>
            </w:r>
            <w:proofErr w:type="spellEnd"/>
          </w:p>
          <w:p w14:paraId="5F52330B"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Obsługa uwierzytelniania użytkowników zgodna z 802.1x </w:t>
            </w:r>
          </w:p>
          <w:p w14:paraId="6F7D22A2"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Obsługa uwierzytelniania użytkowników w oparciu o adres MAC i serwer RADIUS</w:t>
            </w:r>
          </w:p>
          <w:p w14:paraId="2EA6816F"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Obsługa uwierzytelniania użytkowników w oparciu o stronę WWW</w:t>
            </w:r>
          </w:p>
          <w:p w14:paraId="44C05E69"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Obsługa uwierzytelniania wielu użytkowników na tym samym porcie w tym samym czasie</w:t>
            </w:r>
          </w:p>
          <w:p w14:paraId="22F2A8E1"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Obsługa autoryzacji logowania do urządzenia za pomocą serwerów RADIUS albo TACACS+</w:t>
            </w:r>
          </w:p>
          <w:p w14:paraId="52458532"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Obsługa autoryzacji komend wydawanych do urządzenia za pomocą serwerów RADIUS albo TACACS+</w:t>
            </w:r>
          </w:p>
          <w:p w14:paraId="5013B79D"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Wbudowany serwer DHCP</w:t>
            </w:r>
          </w:p>
          <w:p w14:paraId="1F77E3D2"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Obsługa funkcji User </w:t>
            </w:r>
            <w:proofErr w:type="spellStart"/>
            <w:r w:rsidRPr="00FB0F76">
              <w:rPr>
                <w:rFonts w:ascii="Arial" w:hAnsi="Arial" w:cs="Arial"/>
                <w:sz w:val="18"/>
                <w:szCs w:val="18"/>
              </w:rPr>
              <w:t>Datagram</w:t>
            </w:r>
            <w:proofErr w:type="spellEnd"/>
            <w:r w:rsidRPr="00FB0F76">
              <w:rPr>
                <w:rFonts w:ascii="Arial" w:hAnsi="Arial" w:cs="Arial"/>
                <w:sz w:val="18"/>
                <w:szCs w:val="18"/>
              </w:rPr>
              <w:t xml:space="preserve"> </w:t>
            </w:r>
            <w:proofErr w:type="spellStart"/>
            <w:r w:rsidRPr="00FB0F76">
              <w:rPr>
                <w:rFonts w:ascii="Arial" w:hAnsi="Arial" w:cs="Arial"/>
                <w:sz w:val="18"/>
                <w:szCs w:val="18"/>
              </w:rPr>
              <w:t>Protocol</w:t>
            </w:r>
            <w:proofErr w:type="spellEnd"/>
            <w:r w:rsidRPr="00FB0F76">
              <w:rPr>
                <w:rFonts w:ascii="Arial" w:hAnsi="Arial" w:cs="Arial"/>
                <w:sz w:val="18"/>
                <w:szCs w:val="18"/>
              </w:rPr>
              <w:t xml:space="preserve"> (UDP) </w:t>
            </w:r>
            <w:proofErr w:type="spellStart"/>
            <w:r w:rsidRPr="00FB0F76">
              <w:rPr>
                <w:rFonts w:ascii="Arial" w:hAnsi="Arial" w:cs="Arial"/>
                <w:sz w:val="18"/>
                <w:szCs w:val="18"/>
              </w:rPr>
              <w:t>helper</w:t>
            </w:r>
            <w:proofErr w:type="spellEnd"/>
          </w:p>
          <w:p w14:paraId="556BA456"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Obsługa blokowania nieautoryzowanych serwerów DHCP</w:t>
            </w:r>
          </w:p>
          <w:p w14:paraId="1D8C6829"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Obsługa mechanizmu wykrywania łączy jednokierunkowych typu Device Link </w:t>
            </w:r>
            <w:proofErr w:type="spellStart"/>
            <w:r w:rsidRPr="00FB0F76">
              <w:rPr>
                <w:rFonts w:ascii="Arial" w:hAnsi="Arial" w:cs="Arial"/>
                <w:sz w:val="18"/>
                <w:szCs w:val="18"/>
              </w:rPr>
              <w:t>Detection</w:t>
            </w:r>
            <w:proofErr w:type="spellEnd"/>
            <w:r w:rsidRPr="00FB0F76">
              <w:rPr>
                <w:rFonts w:ascii="Arial" w:hAnsi="Arial" w:cs="Arial"/>
                <w:sz w:val="18"/>
                <w:szCs w:val="18"/>
              </w:rPr>
              <w:t xml:space="preserve"> </w:t>
            </w:r>
            <w:proofErr w:type="spellStart"/>
            <w:r w:rsidRPr="00FB0F76">
              <w:rPr>
                <w:rFonts w:ascii="Arial" w:hAnsi="Arial" w:cs="Arial"/>
                <w:sz w:val="18"/>
                <w:szCs w:val="18"/>
              </w:rPr>
              <w:t>Protocol</w:t>
            </w:r>
            <w:proofErr w:type="spellEnd"/>
            <w:r w:rsidRPr="00FB0F76">
              <w:rPr>
                <w:rFonts w:ascii="Arial" w:hAnsi="Arial" w:cs="Arial"/>
                <w:sz w:val="18"/>
                <w:szCs w:val="18"/>
              </w:rPr>
              <w:t xml:space="preserve"> (DLDP), </w:t>
            </w:r>
            <w:proofErr w:type="spellStart"/>
            <w:r w:rsidRPr="00FB0F76">
              <w:rPr>
                <w:rFonts w:ascii="Arial" w:hAnsi="Arial" w:cs="Arial"/>
                <w:sz w:val="18"/>
                <w:szCs w:val="18"/>
              </w:rPr>
              <w:t>Uni-Directional</w:t>
            </w:r>
            <w:proofErr w:type="spellEnd"/>
            <w:r w:rsidRPr="00FB0F76">
              <w:rPr>
                <w:rFonts w:ascii="Arial" w:hAnsi="Arial" w:cs="Arial"/>
                <w:sz w:val="18"/>
                <w:szCs w:val="18"/>
              </w:rPr>
              <w:t xml:space="preserve"> Link </w:t>
            </w:r>
            <w:proofErr w:type="spellStart"/>
            <w:r w:rsidRPr="00FB0F76">
              <w:rPr>
                <w:rFonts w:ascii="Arial" w:hAnsi="Arial" w:cs="Arial"/>
                <w:sz w:val="18"/>
                <w:szCs w:val="18"/>
              </w:rPr>
              <w:t>Detection</w:t>
            </w:r>
            <w:proofErr w:type="spellEnd"/>
            <w:r w:rsidRPr="00FB0F76">
              <w:rPr>
                <w:rFonts w:ascii="Arial" w:hAnsi="Arial" w:cs="Arial"/>
                <w:sz w:val="18"/>
                <w:szCs w:val="18"/>
              </w:rPr>
              <w:t xml:space="preserve"> (UDLD), lub równoważnego</w:t>
            </w:r>
          </w:p>
          <w:p w14:paraId="2E84BC78"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Ochrona przed rekonfiguracją struktury topologii </w:t>
            </w:r>
            <w:proofErr w:type="spellStart"/>
            <w:r w:rsidRPr="00FB0F76">
              <w:rPr>
                <w:rFonts w:ascii="Arial" w:hAnsi="Arial" w:cs="Arial"/>
                <w:sz w:val="18"/>
                <w:szCs w:val="18"/>
              </w:rPr>
              <w:t>Spanning</w:t>
            </w:r>
            <w:proofErr w:type="spellEnd"/>
            <w:r w:rsidRPr="00FB0F76">
              <w:rPr>
                <w:rFonts w:ascii="Arial" w:hAnsi="Arial" w:cs="Arial"/>
                <w:sz w:val="18"/>
                <w:szCs w:val="18"/>
              </w:rPr>
              <w:t xml:space="preserve"> </w:t>
            </w:r>
            <w:proofErr w:type="spellStart"/>
            <w:r w:rsidRPr="00FB0F76">
              <w:rPr>
                <w:rFonts w:ascii="Arial" w:hAnsi="Arial" w:cs="Arial"/>
                <w:sz w:val="18"/>
                <w:szCs w:val="18"/>
              </w:rPr>
              <w:t>Tree</w:t>
            </w:r>
            <w:proofErr w:type="spellEnd"/>
            <w:r w:rsidRPr="00FB0F76">
              <w:rPr>
                <w:rFonts w:ascii="Arial" w:hAnsi="Arial" w:cs="Arial"/>
                <w:sz w:val="18"/>
                <w:szCs w:val="18"/>
              </w:rPr>
              <w:t xml:space="preserve"> (BPDU port </w:t>
            </w:r>
            <w:proofErr w:type="spellStart"/>
            <w:r w:rsidRPr="00FB0F76">
              <w:rPr>
                <w:rFonts w:ascii="Arial" w:hAnsi="Arial" w:cs="Arial"/>
                <w:sz w:val="18"/>
                <w:szCs w:val="18"/>
              </w:rPr>
              <w:t>protection</w:t>
            </w:r>
            <w:proofErr w:type="spellEnd"/>
            <w:r w:rsidRPr="00FB0F76">
              <w:rPr>
                <w:rFonts w:ascii="Arial" w:hAnsi="Arial" w:cs="Arial"/>
                <w:sz w:val="18"/>
                <w:szCs w:val="18"/>
              </w:rPr>
              <w:t>)</w:t>
            </w:r>
          </w:p>
          <w:p w14:paraId="353F1DB0"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Obsługa list kontroli dostępu (ACL) bazujących na porcie lub na VLAN z uwzględnieniem adresów, MAC, IP i portów TCP/UDP </w:t>
            </w:r>
          </w:p>
          <w:p w14:paraId="5162B776"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Zakres pracy od 0 do 45°C</w:t>
            </w:r>
          </w:p>
          <w:p w14:paraId="5325117E"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Przełącznik w obudowie 19”. Maksymalna wysokość obudowy 1U, maksymalna </w:t>
            </w:r>
            <w:r w:rsidRPr="00FB0F76">
              <w:rPr>
                <w:rFonts w:ascii="Arial" w:hAnsi="Arial" w:cs="Arial"/>
                <w:color w:val="000000" w:themeColor="text1"/>
                <w:sz w:val="18"/>
                <w:szCs w:val="18"/>
              </w:rPr>
              <w:t>głębokość obudowy 40 cm.</w:t>
            </w:r>
          </w:p>
          <w:p w14:paraId="501CF0A1"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Jeżeli do działania któregokolwiek z wymienionych protokołów i funkcji wymagana jest dodatkowa licencja to należy ją dostarczyć w ramach tego postępowania</w:t>
            </w:r>
          </w:p>
          <w:p w14:paraId="014832E0"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Wszystkie wymagane na przełączniku funkcje muszą być dostępne przez cały okres jego użytkowania (permanentne), nie dopuszcza się licencji czasowych i subskrypcji o ile nie wyspecyfikowano inaczej.  </w:t>
            </w:r>
          </w:p>
          <w:p w14:paraId="49D45B72" w14:textId="77777777" w:rsidR="00EF190C" w:rsidRPr="00FB0F76" w:rsidRDefault="00EF190C" w:rsidP="00FB0F76">
            <w:pPr>
              <w:pStyle w:val="Akapitzlist"/>
              <w:numPr>
                <w:ilvl w:val="0"/>
                <w:numId w:val="20"/>
              </w:numPr>
              <w:rPr>
                <w:rFonts w:ascii="Arial" w:hAnsi="Arial" w:cs="Arial"/>
                <w:sz w:val="18"/>
                <w:szCs w:val="18"/>
              </w:rPr>
            </w:pPr>
            <w:r w:rsidRPr="00FB0F76">
              <w:rPr>
                <w:rFonts w:ascii="Arial" w:hAnsi="Arial" w:cs="Arial"/>
                <w:sz w:val="18"/>
                <w:szCs w:val="18"/>
              </w:rPr>
              <w:t xml:space="preserve">Producent sprzętu musi być sklasyfikowany co najmniej 5 ostatnich (w tym bieżącym) w raporcie Gartnera „Magic </w:t>
            </w:r>
            <w:proofErr w:type="spellStart"/>
            <w:r w:rsidRPr="00FB0F76">
              <w:rPr>
                <w:rFonts w:ascii="Arial" w:hAnsi="Arial" w:cs="Arial"/>
                <w:sz w:val="18"/>
                <w:szCs w:val="18"/>
              </w:rPr>
              <w:t>Quadrant</w:t>
            </w:r>
            <w:proofErr w:type="spellEnd"/>
            <w:r w:rsidRPr="00FB0F76">
              <w:rPr>
                <w:rFonts w:ascii="Arial" w:hAnsi="Arial" w:cs="Arial"/>
                <w:sz w:val="18"/>
                <w:szCs w:val="18"/>
              </w:rPr>
              <w:t xml:space="preserve"> for the </w:t>
            </w:r>
            <w:proofErr w:type="spellStart"/>
            <w:r w:rsidRPr="00FB0F76">
              <w:rPr>
                <w:rFonts w:ascii="Arial" w:hAnsi="Arial" w:cs="Arial"/>
                <w:sz w:val="18"/>
                <w:szCs w:val="18"/>
              </w:rPr>
              <w:t>Wired</w:t>
            </w:r>
            <w:proofErr w:type="spellEnd"/>
            <w:r w:rsidRPr="00FB0F76">
              <w:rPr>
                <w:rFonts w:ascii="Arial" w:hAnsi="Arial" w:cs="Arial"/>
                <w:sz w:val="18"/>
                <w:szCs w:val="18"/>
              </w:rPr>
              <w:t xml:space="preserve"> and Wireless LAN Access </w:t>
            </w:r>
            <w:proofErr w:type="spellStart"/>
            <w:r w:rsidRPr="00FB0F76">
              <w:rPr>
                <w:rFonts w:ascii="Arial" w:hAnsi="Arial" w:cs="Arial"/>
                <w:sz w:val="18"/>
                <w:szCs w:val="18"/>
              </w:rPr>
              <w:t>Infrastructure</w:t>
            </w:r>
            <w:proofErr w:type="spellEnd"/>
            <w:r w:rsidRPr="00FB0F76">
              <w:rPr>
                <w:rFonts w:ascii="Arial" w:hAnsi="Arial" w:cs="Arial"/>
                <w:sz w:val="18"/>
                <w:szCs w:val="18"/>
              </w:rPr>
              <w:t>” lub równoważnym i znajdować się w kwadracie liderów (</w:t>
            </w:r>
            <w:proofErr w:type="spellStart"/>
            <w:r w:rsidRPr="00FB0F76">
              <w:rPr>
                <w:rFonts w:ascii="Arial" w:hAnsi="Arial" w:cs="Arial"/>
                <w:sz w:val="18"/>
                <w:szCs w:val="18"/>
              </w:rPr>
              <w:t>Leaders</w:t>
            </w:r>
            <w:proofErr w:type="spellEnd"/>
            <w:r w:rsidRPr="00FB0F76">
              <w:rPr>
                <w:rFonts w:ascii="Arial" w:hAnsi="Arial" w:cs="Arial"/>
                <w:sz w:val="18"/>
                <w:szCs w:val="18"/>
              </w:rPr>
              <w:t xml:space="preserve">). Za ranking równoważny Zamawiający uzna ranking klasyfikujący rozwiązania klasy </w:t>
            </w:r>
            <w:proofErr w:type="spellStart"/>
            <w:r w:rsidRPr="00FB0F76">
              <w:rPr>
                <w:rFonts w:ascii="Arial" w:hAnsi="Arial" w:cs="Arial"/>
                <w:sz w:val="18"/>
                <w:szCs w:val="18"/>
              </w:rPr>
              <w:t>enterprise</w:t>
            </w:r>
            <w:proofErr w:type="spellEnd"/>
            <w:r w:rsidRPr="00FB0F76">
              <w:rPr>
                <w:rFonts w:ascii="Arial" w:hAnsi="Arial" w:cs="Arial"/>
                <w:sz w:val="18"/>
                <w:szCs w:val="18"/>
              </w:rPr>
              <w:t xml:space="preserve"> przewodowych i bezprzewodowych sieci LAN, prowadzony i publikowany przez podmiot niezależny od producentów tych rozwiązań. Zamawiający wymaga, aby ranking taki był aktualizowany w okresach nie dłuższych niż 1 rok i publikowany był od co najmniej 10 lat. Podstawą do sporządzenia raportów muszą być badania polegające na sprawdzeniu jakości oferowanych usług i rozwiązań. Ocena jest prowadzona według kryteriów dotyczących kompletności wizji oferowanych usług, rozwiązań oraz prognoz na przyszłość w tym segmencie rynku oraz zdolności ich realizacji do wdrożenia, są to możliwości finansowe, biznesowe i organizacyjne. Wynik oceny wyznacza miejsce w rankingu, w którym znajduje się konkretny dostawca i jego rozwiązanie. Ranking musi uwzględniać co najmniej 4 kategorie, każda z nich ma określać jaką rolę na rynku spełnia dane rozwiązanie/dostawca. Liderzy – najwyższa kategoria, gdzie znajdują się liderzy/producenci danego rozwiązania. Kandydaci – pretendenci pozostający bardzo wysoko w rankingu ze względu na swoje działania i potencjał do dominacji na rynku, w którym działa. Wizjonerzy - firmy rozwiązania posiadający wizję możliwości rynkowych, jednak poprzez realizowane działania nie są oni skuteczni na rynku. Niszowi gracze – rozwiązania skupiające się na niewielkiej części rynku lub nie mających możliwości innowacyjnych do osiągnięcia większych sukcesów rynkowych. Ranking równoważny nie może być wystawiony przez Wykonawcę lub podmiot zależny od Wykonawcy</w:t>
            </w:r>
          </w:p>
          <w:p w14:paraId="6D790AC7" w14:textId="6BDB5549" w:rsidR="00B9512B" w:rsidRPr="00FB0F76" w:rsidRDefault="00EF190C" w:rsidP="00FB0F76">
            <w:pPr>
              <w:pStyle w:val="Akapitzlist"/>
              <w:numPr>
                <w:ilvl w:val="0"/>
                <w:numId w:val="20"/>
              </w:numPr>
              <w:rPr>
                <w:rFonts w:ascii="Arial" w:hAnsi="Arial" w:cs="Arial"/>
                <w:color w:val="FF0000"/>
                <w:sz w:val="18"/>
                <w:szCs w:val="18"/>
              </w:rPr>
            </w:pPr>
            <w:r w:rsidRPr="00FB0F76">
              <w:rPr>
                <w:rFonts w:ascii="Arial" w:hAnsi="Arial" w:cs="Arial"/>
                <w:sz w:val="18"/>
                <w:szCs w:val="18"/>
              </w:rPr>
              <w:t>Dożywotnia (minimum 5 lat po zakończeniu produkcji, przy czym, jeżeli data zakończenia produkcji jest ogłoszona to nie może być ona krótsza niż 2 lata po dostarczeniu sprzętu) gwarancja producenta obejmująca wszystkie elementy przełącznika (również zasilacze i wentylatory) zapewniająca wysyłkę sprzętu na podmianę maksymalnie na następny dzień roboczy. Serwis musi zapewniać również dostęp do poprawek i aktualizacji oprogramowania oraz wsparcia technicznego przez cały okres trwania gwarancji. Serwis musi być świadczony bezpośrednio przez producenta sprzętu. Cała komunikacja odbywać się musi bezpośrednio pomiędzy Zamawiającym i producentem sprzętu.</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9F6F19" w14:textId="77777777" w:rsidR="00B9512B" w:rsidRPr="00FB0F76" w:rsidRDefault="00B9512B" w:rsidP="00FB0F76">
            <w:pPr>
              <w:pStyle w:val="Akapitzlist"/>
              <w:rPr>
                <w:rFonts w:ascii="Arial" w:hAnsi="Arial" w:cs="Arial"/>
                <w:sz w:val="18"/>
                <w:szCs w:val="18"/>
              </w:rPr>
            </w:pPr>
          </w:p>
        </w:tc>
      </w:tr>
      <w:tr w:rsidR="004A3FAF" w:rsidRPr="00FB0F76" w14:paraId="5B64728C"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75CCD1E3" w14:textId="77777777" w:rsidR="004A3FAF" w:rsidRPr="00FB0F76" w:rsidRDefault="004A3FAF"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4D9CE4A1" w14:textId="777AA1F5" w:rsidR="004A3FAF" w:rsidRPr="00FB0F76" w:rsidRDefault="004A3FAF" w:rsidP="00FB0F76">
            <w:pPr>
              <w:rPr>
                <w:rFonts w:ascii="Arial" w:hAnsi="Arial" w:cs="Arial"/>
                <w:b/>
                <w:bCs/>
                <w:sz w:val="18"/>
                <w:szCs w:val="18"/>
              </w:rPr>
            </w:pPr>
            <w:r w:rsidRPr="00FB0F76">
              <w:rPr>
                <w:rFonts w:ascii="Arial" w:hAnsi="Arial" w:cs="Arial"/>
                <w:b/>
                <w:bCs/>
                <w:sz w:val="18"/>
                <w:szCs w:val="18"/>
              </w:rPr>
              <w:t>Pobór mocy</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90EC49A" w14:textId="77777777" w:rsidR="004A3FAF" w:rsidRPr="00FB0F76" w:rsidRDefault="7FE2E6D9" w:rsidP="00FB0F76">
            <w:pPr>
              <w:jc w:val="both"/>
              <w:rPr>
                <w:rFonts w:ascii="Arial" w:hAnsi="Arial" w:cs="Arial"/>
                <w:b/>
                <w:bCs/>
                <w:sz w:val="18"/>
                <w:szCs w:val="18"/>
                <w:u w:val="single"/>
              </w:rPr>
            </w:pPr>
            <w:r w:rsidRPr="00FB0F76">
              <w:rPr>
                <w:rFonts w:ascii="Arial" w:hAnsi="Arial" w:cs="Arial"/>
                <w:b/>
                <w:bCs/>
                <w:sz w:val="18"/>
                <w:szCs w:val="18"/>
                <w:u w:val="single"/>
              </w:rPr>
              <w:t xml:space="preserve">Parametry punktowane - podać jeden z zaoferowanych parametrów:  </w:t>
            </w:r>
          </w:p>
          <w:p w14:paraId="38DF24FC" w14:textId="12554A87" w:rsidR="004A3FAF" w:rsidRPr="00FB0F76" w:rsidRDefault="004A3FAF" w:rsidP="00FB0F76">
            <w:pPr>
              <w:jc w:val="both"/>
              <w:rPr>
                <w:rFonts w:ascii="Arial" w:hAnsi="Arial" w:cs="Arial"/>
                <w:b/>
                <w:bCs/>
                <w:sz w:val="18"/>
                <w:szCs w:val="18"/>
                <w:u w:val="single"/>
              </w:rPr>
            </w:pPr>
          </w:p>
          <w:p w14:paraId="382689BF" w14:textId="036F71A3" w:rsidR="004A3FAF" w:rsidRPr="00FB0F76" w:rsidRDefault="7FE2E6D9" w:rsidP="00FB0F76">
            <w:pPr>
              <w:jc w:val="both"/>
              <w:rPr>
                <w:rFonts w:ascii="Arial" w:hAnsi="Arial" w:cs="Arial"/>
                <w:b/>
                <w:bCs/>
                <w:sz w:val="18"/>
                <w:szCs w:val="18"/>
              </w:rPr>
            </w:pPr>
            <w:r w:rsidRPr="00FB0F76">
              <w:rPr>
                <w:rFonts w:ascii="Arial" w:hAnsi="Arial" w:cs="Arial"/>
                <w:b/>
                <w:bCs/>
                <w:sz w:val="18"/>
                <w:szCs w:val="18"/>
              </w:rPr>
              <w:t xml:space="preserve">Parametr 1 - Maksymalny pobór mocy do </w:t>
            </w:r>
            <w:r w:rsidR="44088F71" w:rsidRPr="00FB0F76">
              <w:rPr>
                <w:rFonts w:ascii="Arial" w:hAnsi="Arial" w:cs="Arial"/>
                <w:b/>
                <w:bCs/>
                <w:sz w:val="18"/>
                <w:szCs w:val="18"/>
              </w:rPr>
              <w:t>180</w:t>
            </w:r>
            <w:r w:rsidRPr="00FB0F76">
              <w:rPr>
                <w:rFonts w:ascii="Arial" w:hAnsi="Arial" w:cs="Arial"/>
                <w:b/>
                <w:bCs/>
                <w:sz w:val="18"/>
                <w:szCs w:val="18"/>
              </w:rPr>
              <w:t xml:space="preserve">W </w:t>
            </w:r>
            <w:r w:rsidR="67E9A8D7" w:rsidRPr="00FB0F76">
              <w:rPr>
                <w:rFonts w:ascii="Arial" w:hAnsi="Arial" w:cs="Arial"/>
                <w:b/>
                <w:bCs/>
                <w:sz w:val="18"/>
                <w:szCs w:val="18"/>
              </w:rPr>
              <w:t xml:space="preserve">bez obciążenia </w:t>
            </w:r>
            <w:proofErr w:type="spellStart"/>
            <w:r w:rsidR="67E9A8D7" w:rsidRPr="00FB0F76">
              <w:rPr>
                <w:rFonts w:ascii="Arial" w:hAnsi="Arial" w:cs="Arial"/>
                <w:b/>
                <w:bCs/>
                <w:sz w:val="18"/>
                <w:szCs w:val="18"/>
              </w:rPr>
              <w:t>PoE</w:t>
            </w:r>
            <w:proofErr w:type="spellEnd"/>
            <w:r w:rsidR="67E9A8D7" w:rsidRPr="00FB0F76">
              <w:rPr>
                <w:rFonts w:ascii="Arial" w:hAnsi="Arial" w:cs="Arial"/>
                <w:b/>
                <w:bCs/>
                <w:sz w:val="18"/>
                <w:szCs w:val="18"/>
              </w:rPr>
              <w:t xml:space="preserve"> </w:t>
            </w:r>
            <w:r w:rsidRPr="00FB0F76">
              <w:rPr>
                <w:rFonts w:ascii="Arial" w:hAnsi="Arial" w:cs="Arial"/>
                <w:b/>
                <w:bCs/>
                <w:sz w:val="18"/>
                <w:szCs w:val="18"/>
              </w:rPr>
              <w:t>lub mniejszy – 1 punkt</w:t>
            </w:r>
          </w:p>
          <w:p w14:paraId="16FBD560" w14:textId="5863B04D" w:rsidR="004A3FAF" w:rsidRPr="00FB0F76" w:rsidRDefault="7FE2E6D9" w:rsidP="00FB0F76">
            <w:pPr>
              <w:jc w:val="both"/>
              <w:rPr>
                <w:rFonts w:ascii="Arial" w:hAnsi="Arial" w:cs="Arial"/>
                <w:b/>
                <w:bCs/>
                <w:sz w:val="18"/>
                <w:szCs w:val="18"/>
              </w:rPr>
            </w:pPr>
            <w:r w:rsidRPr="00FB0F76">
              <w:rPr>
                <w:rFonts w:ascii="Arial" w:hAnsi="Arial" w:cs="Arial"/>
                <w:b/>
                <w:bCs/>
                <w:sz w:val="18"/>
                <w:szCs w:val="18"/>
              </w:rPr>
              <w:t xml:space="preserve">Parametr 2 - Maksymalny pobór mocy większy niż </w:t>
            </w:r>
            <w:r w:rsidR="21824CBF" w:rsidRPr="00FB0F76">
              <w:rPr>
                <w:rFonts w:ascii="Arial" w:hAnsi="Arial" w:cs="Arial"/>
                <w:b/>
                <w:bCs/>
                <w:sz w:val="18"/>
                <w:szCs w:val="18"/>
              </w:rPr>
              <w:t>180</w:t>
            </w:r>
            <w:r w:rsidRPr="00FB0F76">
              <w:rPr>
                <w:rFonts w:ascii="Arial" w:hAnsi="Arial" w:cs="Arial"/>
                <w:b/>
                <w:bCs/>
                <w:sz w:val="18"/>
                <w:szCs w:val="18"/>
              </w:rPr>
              <w:t xml:space="preserve">W </w:t>
            </w:r>
            <w:r w:rsidR="4D25B17A" w:rsidRPr="00FB0F76">
              <w:rPr>
                <w:rFonts w:ascii="Arial" w:hAnsi="Arial" w:cs="Arial"/>
                <w:b/>
                <w:bCs/>
                <w:sz w:val="18"/>
                <w:szCs w:val="18"/>
              </w:rPr>
              <w:t xml:space="preserve">bez obciążenia </w:t>
            </w:r>
            <w:proofErr w:type="spellStart"/>
            <w:r w:rsidR="4D25B17A" w:rsidRPr="00FB0F76">
              <w:rPr>
                <w:rFonts w:ascii="Arial" w:hAnsi="Arial" w:cs="Arial"/>
                <w:b/>
                <w:bCs/>
                <w:sz w:val="18"/>
                <w:szCs w:val="18"/>
              </w:rPr>
              <w:t>PoE</w:t>
            </w:r>
            <w:proofErr w:type="spellEnd"/>
            <w:r w:rsidR="4D25B17A" w:rsidRPr="00FB0F76">
              <w:rPr>
                <w:rFonts w:ascii="Arial" w:hAnsi="Arial" w:cs="Arial"/>
                <w:b/>
                <w:bCs/>
                <w:sz w:val="18"/>
                <w:szCs w:val="18"/>
              </w:rPr>
              <w:t xml:space="preserve"> </w:t>
            </w:r>
            <w:r w:rsidRPr="00FB0F76">
              <w:rPr>
                <w:rFonts w:ascii="Arial" w:hAnsi="Arial" w:cs="Arial"/>
                <w:b/>
                <w:bCs/>
                <w:sz w:val="18"/>
                <w:szCs w:val="18"/>
              </w:rPr>
              <w:t>– 0 punktów</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357208" w14:textId="77777777" w:rsidR="004A3FAF" w:rsidRPr="00FB0F76" w:rsidRDefault="004A3FAF" w:rsidP="00FB0F76">
            <w:pPr>
              <w:pStyle w:val="Akapitzlist"/>
              <w:rPr>
                <w:rFonts w:ascii="Arial" w:hAnsi="Arial" w:cs="Arial"/>
                <w:sz w:val="18"/>
                <w:szCs w:val="18"/>
              </w:rPr>
            </w:pPr>
          </w:p>
        </w:tc>
      </w:tr>
      <w:tr w:rsidR="00E36F76" w:rsidRPr="00FB0F76" w14:paraId="15418640"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AB170BE" w14:textId="77777777" w:rsidR="00E36F76" w:rsidRPr="00FB0F76" w:rsidRDefault="00E36F76"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43F1C1D" w14:textId="0BEADF6B" w:rsidR="00E36F76" w:rsidRPr="00FB0F76" w:rsidRDefault="7133E81B" w:rsidP="00FB0F76">
            <w:pPr>
              <w:rPr>
                <w:rFonts w:ascii="Arial" w:hAnsi="Arial" w:cs="Arial"/>
                <w:b/>
                <w:bCs/>
                <w:sz w:val="18"/>
                <w:szCs w:val="18"/>
              </w:rPr>
            </w:pPr>
            <w:r w:rsidRPr="00FB0F76">
              <w:rPr>
                <w:rFonts w:ascii="Arial" w:hAnsi="Arial" w:cs="Arial"/>
                <w:b/>
                <w:bCs/>
                <w:sz w:val="18"/>
                <w:szCs w:val="18"/>
              </w:rPr>
              <w:t>S</w:t>
            </w:r>
            <w:r w:rsidR="6F2DC378" w:rsidRPr="00FB0F76">
              <w:rPr>
                <w:rFonts w:ascii="Arial" w:hAnsi="Arial" w:cs="Arial"/>
                <w:b/>
                <w:bCs/>
                <w:sz w:val="18"/>
                <w:szCs w:val="18"/>
              </w:rPr>
              <w:t>pó</w:t>
            </w:r>
            <w:r w:rsidRPr="00FB0F76">
              <w:rPr>
                <w:rFonts w:ascii="Arial" w:hAnsi="Arial" w:cs="Arial"/>
                <w:b/>
                <w:bCs/>
                <w:sz w:val="18"/>
                <w:szCs w:val="18"/>
              </w:rPr>
              <w:t>j</w:t>
            </w:r>
            <w:r w:rsidR="6F2DC378" w:rsidRPr="00FB0F76">
              <w:rPr>
                <w:rFonts w:ascii="Arial" w:hAnsi="Arial" w:cs="Arial"/>
                <w:b/>
                <w:bCs/>
                <w:sz w:val="18"/>
                <w:szCs w:val="18"/>
              </w:rPr>
              <w:t xml:space="preserve">ny ekosystem </w:t>
            </w:r>
            <w:r w:rsidR="7CC2BFEA" w:rsidRPr="00FB0F76">
              <w:rPr>
                <w:rFonts w:ascii="Arial" w:hAnsi="Arial" w:cs="Arial"/>
                <w:b/>
                <w:bCs/>
                <w:sz w:val="18"/>
                <w:szCs w:val="18"/>
              </w:rPr>
              <w:t>–</w:t>
            </w:r>
            <w:r w:rsidRPr="00FB0F76">
              <w:rPr>
                <w:rFonts w:ascii="Arial" w:hAnsi="Arial" w:cs="Arial"/>
                <w:b/>
                <w:bCs/>
                <w:sz w:val="18"/>
                <w:szCs w:val="18"/>
              </w:rPr>
              <w:t xml:space="preserve"> </w:t>
            </w:r>
            <w:r w:rsidR="7CC2BFEA" w:rsidRPr="00FB0F76">
              <w:rPr>
                <w:rFonts w:ascii="Arial" w:hAnsi="Arial" w:cs="Arial"/>
                <w:b/>
                <w:bCs/>
                <w:sz w:val="18"/>
                <w:szCs w:val="18"/>
              </w:rPr>
              <w:t>parametr opcjonalny</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7D0D82F5" w14:textId="0FA3114E" w:rsidR="00E36F76" w:rsidRPr="00FB0F76" w:rsidRDefault="096C6F47" w:rsidP="00FB0F76">
            <w:pPr>
              <w:rPr>
                <w:rFonts w:ascii="Arial" w:hAnsi="Arial" w:cs="Arial"/>
                <w:b/>
                <w:bCs/>
                <w:sz w:val="18"/>
                <w:szCs w:val="18"/>
              </w:rPr>
            </w:pPr>
            <w:r w:rsidRPr="00FB0F76">
              <w:rPr>
                <w:rFonts w:ascii="Arial" w:hAnsi="Arial" w:cs="Arial"/>
                <w:b/>
                <w:bCs/>
                <w:sz w:val="18"/>
                <w:szCs w:val="18"/>
              </w:rPr>
              <w:t xml:space="preserve">Parametr opcjonalny dodatkowo punktowany – 10 </w:t>
            </w:r>
            <w:r w:rsidR="4EB9EA05" w:rsidRPr="00FB0F76">
              <w:rPr>
                <w:rFonts w:ascii="Arial" w:hAnsi="Arial" w:cs="Arial"/>
                <w:b/>
                <w:bCs/>
                <w:sz w:val="18"/>
                <w:szCs w:val="18"/>
              </w:rPr>
              <w:t>punktów,</w:t>
            </w:r>
            <w:r w:rsidR="7133E81B" w:rsidRPr="00FB0F76">
              <w:rPr>
                <w:rFonts w:ascii="Arial" w:hAnsi="Arial" w:cs="Arial"/>
                <w:b/>
                <w:bCs/>
                <w:sz w:val="18"/>
                <w:szCs w:val="18"/>
              </w:rPr>
              <w:t xml:space="preserve"> jeśli zaoferowano</w:t>
            </w:r>
          </w:p>
          <w:p w14:paraId="64265E5F" w14:textId="656730C3" w:rsidR="00E36F76" w:rsidRPr="00FB0F76" w:rsidRDefault="096C6F47" w:rsidP="00FB0F76">
            <w:pPr>
              <w:rPr>
                <w:rFonts w:ascii="Arial" w:hAnsi="Arial" w:cs="Arial"/>
                <w:sz w:val="18"/>
                <w:szCs w:val="18"/>
              </w:rPr>
            </w:pPr>
            <w:r w:rsidRPr="00FB0F76">
              <w:rPr>
                <w:rFonts w:ascii="Arial" w:hAnsi="Arial" w:cs="Arial"/>
                <w:sz w:val="18"/>
                <w:szCs w:val="18"/>
              </w:rPr>
              <w:t>Zaoferowane przełączniki</w:t>
            </w:r>
            <w:r w:rsidR="6F2DC378" w:rsidRPr="00FB0F76">
              <w:rPr>
                <w:rFonts w:ascii="Arial" w:hAnsi="Arial" w:cs="Arial"/>
                <w:sz w:val="18"/>
                <w:szCs w:val="18"/>
              </w:rPr>
              <w:t xml:space="preserve"> dostępowe</w:t>
            </w:r>
            <w:r w:rsidRPr="00FB0F76">
              <w:rPr>
                <w:rFonts w:ascii="Arial" w:hAnsi="Arial" w:cs="Arial"/>
                <w:sz w:val="18"/>
                <w:szCs w:val="18"/>
              </w:rPr>
              <w:t>, w korelacji z przełącznikami rdzeniowymi, system kontroli dostępu (NAC) oraz system zarządzania oferowanymi w niniejszym postępowaniu muszą tworzyć spójny ekosystem. W szczególności muszą posiadać wspólny, autoryzowany przez ich producentów punkt serwisowy realizujący kompleksową pomoc techniczną dla całego rozwiązania.</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FF5A8C" w14:textId="77777777" w:rsidR="00E36F76" w:rsidRPr="00FB0F76" w:rsidRDefault="00E36F76" w:rsidP="00FB0F76">
            <w:pPr>
              <w:pStyle w:val="Akapitzlist"/>
              <w:rPr>
                <w:rFonts w:ascii="Arial" w:hAnsi="Arial" w:cs="Arial"/>
                <w:sz w:val="18"/>
                <w:szCs w:val="18"/>
              </w:rPr>
            </w:pPr>
          </w:p>
        </w:tc>
      </w:tr>
      <w:tr w:rsidR="00A34573" w:rsidRPr="00FB0F76" w14:paraId="2F47AB33"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2D8CDDAD" w14:textId="77777777" w:rsidR="00A34573" w:rsidRPr="00FB0F76" w:rsidRDefault="00A34573"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020FE62" w14:textId="45B2F0F7" w:rsidR="00A34573" w:rsidRPr="00FB0F76" w:rsidRDefault="00A34573" w:rsidP="00FB0F76">
            <w:pPr>
              <w:rPr>
                <w:rFonts w:ascii="Arial" w:hAnsi="Arial" w:cs="Arial"/>
                <w:b/>
                <w:bCs/>
                <w:sz w:val="18"/>
                <w:szCs w:val="18"/>
              </w:rPr>
            </w:pPr>
            <w:r w:rsidRPr="00FB0F76">
              <w:rPr>
                <w:rFonts w:ascii="Arial" w:hAnsi="Arial" w:cs="Arial"/>
                <w:b/>
                <w:bCs/>
                <w:sz w:val="18"/>
                <w:szCs w:val="18"/>
              </w:rPr>
              <w:t>Wymagania dodatkowe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15A10C0" w14:textId="39267763" w:rsidR="00F815EB" w:rsidRPr="00FB0F76" w:rsidRDefault="00F815EB" w:rsidP="00FB0F76">
            <w:pPr>
              <w:rPr>
                <w:rFonts w:ascii="Arial" w:hAnsi="Arial" w:cs="Arial"/>
                <w:color w:val="000000" w:themeColor="text1"/>
                <w:sz w:val="18"/>
                <w:szCs w:val="18"/>
              </w:rPr>
            </w:pPr>
            <w:r w:rsidRPr="00FB0F76">
              <w:rPr>
                <w:rFonts w:ascii="Arial" w:hAnsi="Arial" w:cs="Arial"/>
                <w:color w:val="000000" w:themeColor="text1"/>
                <w:sz w:val="18"/>
                <w:szCs w:val="18"/>
              </w:rPr>
              <w:t>1. Zamawiający może zażądać przed dostawą przeprowadzenia testów wybranych funkcji sprzętu i oprogramowania wymaganych w niemniejszym postępowaniu. Testy potwierdzające działania wymaganych funkcji muszą zostać przeprowadzone w siedzibie Zamawiającego w terminie nie dłużysz niż 2 tygodnie od chwili zażądania przez Zamawiającego ich przeprowadzenia. Nieprzystąpienie do testów lub nieskuteczne ich przeprowadzenie (brak potwierdzenia przez Zamawiającego, że testy zostały zakończone pomyślnie) skutkować będzie odrzuceniem oferty.</w:t>
            </w:r>
          </w:p>
          <w:p w14:paraId="07416CAC" w14:textId="6A11C5B8" w:rsidR="00F815EB" w:rsidRPr="00FB0F76" w:rsidRDefault="00F815EB" w:rsidP="00FB0F76">
            <w:pPr>
              <w:rPr>
                <w:rFonts w:ascii="Arial" w:hAnsi="Arial" w:cs="Arial"/>
                <w:color w:val="000000" w:themeColor="text1"/>
                <w:sz w:val="18"/>
                <w:szCs w:val="18"/>
              </w:rPr>
            </w:pPr>
            <w:r w:rsidRPr="00FB0F76">
              <w:rPr>
                <w:rFonts w:ascii="Arial" w:hAnsi="Arial" w:cs="Arial"/>
                <w:color w:val="000000" w:themeColor="text1"/>
                <w:sz w:val="18"/>
                <w:szCs w:val="18"/>
              </w:rPr>
              <w:t>2. Sprzęt musi pochodzić z autoryzowanego przez jej producenta kanału dystrybucji w UE i nie może być obciążony uprzednio nabytymi prawami podmiotów trzecich (</w:t>
            </w:r>
            <w:proofErr w:type="spellStart"/>
            <w:r w:rsidRPr="00FB0F76">
              <w:rPr>
                <w:rFonts w:ascii="Arial" w:hAnsi="Arial" w:cs="Arial"/>
                <w:color w:val="000000" w:themeColor="text1"/>
                <w:sz w:val="18"/>
                <w:szCs w:val="18"/>
              </w:rPr>
              <w:t>subdystrybucja</w:t>
            </w:r>
            <w:proofErr w:type="spellEnd"/>
            <w:r w:rsidRPr="00FB0F76">
              <w:rPr>
                <w:rFonts w:ascii="Arial" w:hAnsi="Arial" w:cs="Arial"/>
                <w:color w:val="000000" w:themeColor="text1"/>
                <w:sz w:val="18"/>
                <w:szCs w:val="18"/>
              </w:rPr>
              <w:t>, niezależni brokerzy) oraz musi być przeznaczony do sprzedaży i serwisu na rynku polskim.</w:t>
            </w:r>
          </w:p>
          <w:p w14:paraId="73F2AA91" w14:textId="30CCE0C7" w:rsidR="00F815EB" w:rsidRPr="00FB0F76" w:rsidRDefault="00F815EB" w:rsidP="00FB0F76">
            <w:pPr>
              <w:rPr>
                <w:rFonts w:ascii="Arial" w:hAnsi="Arial" w:cs="Arial"/>
                <w:color w:val="000000" w:themeColor="text1"/>
                <w:sz w:val="18"/>
                <w:szCs w:val="18"/>
              </w:rPr>
            </w:pPr>
            <w:r w:rsidRPr="00FB0F76">
              <w:rPr>
                <w:rFonts w:ascii="Arial" w:hAnsi="Arial" w:cs="Arial"/>
                <w:color w:val="000000" w:themeColor="text1"/>
                <w:sz w:val="18"/>
                <w:szCs w:val="18"/>
              </w:rPr>
              <w:t>3. Zamawiający zastrzega sobie prawo do sprawdzenia legalności dostawy bezpośrednio u polskiego przedstawiciela producenta w szczególności ważności i zakresu uprawnień licencyjnych oraz gwarancyjnych</w:t>
            </w:r>
          </w:p>
          <w:p w14:paraId="3F8683B2" w14:textId="0F4B1396" w:rsidR="00F815EB" w:rsidRPr="00FB0F76" w:rsidRDefault="00F815EB" w:rsidP="00FB0F76">
            <w:pPr>
              <w:rPr>
                <w:rFonts w:ascii="Arial" w:hAnsi="Arial" w:cs="Arial"/>
                <w:color w:val="000000" w:themeColor="text1"/>
                <w:sz w:val="18"/>
                <w:szCs w:val="18"/>
              </w:rPr>
            </w:pPr>
            <w:r w:rsidRPr="00FB0F76">
              <w:rPr>
                <w:rFonts w:ascii="Arial" w:hAnsi="Arial" w:cs="Arial"/>
                <w:color w:val="000000" w:themeColor="text1"/>
                <w:sz w:val="18"/>
                <w:szCs w:val="18"/>
              </w:rPr>
              <w:t>4. Wszystkie urządzenia muszą być fabrycznie nowe. Przed dostawą sprzęt musi być zarejestrowany przez producenta, bezpośrednio na Zamawiającego jako jedynego użytkownika po opuszczeniu fabryki. Jeśli producent nie prowadzi rejestracji sprzętu, to wymaga się deklaracji producenta, iż sprzęt jest fabrycznie nowy.</w:t>
            </w:r>
          </w:p>
          <w:p w14:paraId="0F16FFC5" w14:textId="43A6A96A" w:rsidR="00A34573" w:rsidRPr="00FB0F76" w:rsidRDefault="00F815EB" w:rsidP="00FB0F76">
            <w:pPr>
              <w:rPr>
                <w:rFonts w:ascii="Arial" w:hAnsi="Arial" w:cs="Arial"/>
                <w:color w:val="000000" w:themeColor="text1"/>
                <w:sz w:val="18"/>
                <w:szCs w:val="18"/>
              </w:rPr>
            </w:pPr>
            <w:r w:rsidRPr="00FB0F76">
              <w:rPr>
                <w:rFonts w:ascii="Arial" w:hAnsi="Arial" w:cs="Arial"/>
                <w:color w:val="000000" w:themeColor="text1"/>
                <w:sz w:val="18"/>
                <w:szCs w:val="18"/>
              </w:rPr>
              <w:t>5. Zamawiający może zażądać przed dostawą dokumentu zawierającego listę numerów seryjnych dostarczanego sprzętu w celu weryfikacji spełnienia warunków gwarancyjnych. Zamawiający sprawdzi spełnienie powyższych warunków w polskim biurze producenta na podstawie numeru seryjnego urządzenia – w przypadku niezgodności deklaracji Wykonawcy z opinią producenta - Zamawiający odmówi odbioru przedmiotu zamówienia, jako niezgodnego ze specyfikacją istotnych warunków zamówienia.</w:t>
            </w:r>
          </w:p>
          <w:p w14:paraId="5CCBA27B" w14:textId="12E5871F" w:rsidR="00A34573" w:rsidRPr="00FB0F76" w:rsidRDefault="26C892F5" w:rsidP="00FB0F76">
            <w:pPr>
              <w:rPr>
                <w:rFonts w:ascii="Arial" w:hAnsi="Arial" w:cs="Arial"/>
                <w:color w:val="000000" w:themeColor="text1"/>
                <w:sz w:val="18"/>
                <w:szCs w:val="18"/>
              </w:rPr>
            </w:pPr>
            <w:r w:rsidRPr="00FB0F76">
              <w:rPr>
                <w:rFonts w:ascii="Arial" w:hAnsi="Arial" w:cs="Arial"/>
                <w:color w:val="000000" w:themeColor="text1"/>
                <w:sz w:val="18"/>
                <w:szCs w:val="18"/>
              </w:rPr>
              <w:t>6. Urządzenie musi spełniać normę EN 60950-1:2006 lub równoważną.</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254152" w14:textId="77777777" w:rsidR="00A34573" w:rsidRPr="00FB0F76" w:rsidRDefault="00A34573" w:rsidP="00FB0F76">
            <w:pPr>
              <w:pStyle w:val="Akapitzlist"/>
              <w:rPr>
                <w:rFonts w:ascii="Arial" w:hAnsi="Arial" w:cs="Arial"/>
                <w:sz w:val="18"/>
                <w:szCs w:val="18"/>
              </w:rPr>
            </w:pPr>
          </w:p>
        </w:tc>
      </w:tr>
      <w:tr w:rsidR="00E67455" w:rsidRPr="00FB0F76" w14:paraId="747A8677"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25075AFB" w14:textId="77777777" w:rsidR="00E67455" w:rsidRPr="00FB0F76" w:rsidRDefault="00E67455"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263A2248" w14:textId="6B74D20D" w:rsidR="00E67455" w:rsidRPr="00FB0F76" w:rsidRDefault="287BB574" w:rsidP="00FB0F76">
            <w:pPr>
              <w:rPr>
                <w:rFonts w:ascii="Arial" w:hAnsi="Arial" w:cs="Arial"/>
                <w:b/>
                <w:bCs/>
                <w:sz w:val="18"/>
                <w:szCs w:val="18"/>
              </w:rPr>
            </w:pPr>
            <w:r w:rsidRPr="00FB0F76">
              <w:rPr>
                <w:rFonts w:ascii="Arial" w:hAnsi="Arial" w:cs="Arial"/>
                <w:b/>
                <w:bCs/>
                <w:sz w:val="18"/>
                <w:szCs w:val="18"/>
              </w:rPr>
              <w:t>Usługi wdrożeniowe i konfiguracyjne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5F0ED31" w14:textId="514DE37E" w:rsidR="00F835FC" w:rsidRPr="00FB0F76" w:rsidRDefault="3E2E5BC5" w:rsidP="00FB0F76">
            <w:pPr>
              <w:rPr>
                <w:rFonts w:ascii="Arial" w:hAnsi="Arial" w:cs="Arial"/>
                <w:b/>
                <w:bCs/>
                <w:color w:val="000000" w:themeColor="text1"/>
                <w:sz w:val="18"/>
                <w:szCs w:val="18"/>
              </w:rPr>
            </w:pPr>
            <w:r w:rsidRPr="00FB0F76">
              <w:rPr>
                <w:rFonts w:ascii="Arial" w:hAnsi="Arial" w:cs="Arial"/>
                <w:b/>
                <w:bCs/>
                <w:color w:val="000000" w:themeColor="text1"/>
                <w:sz w:val="18"/>
                <w:szCs w:val="18"/>
              </w:rPr>
              <w:t>Wymagania dotyczące instalacji i konfiguracji przełączników dostępowych</w:t>
            </w:r>
          </w:p>
          <w:p w14:paraId="56C84086" w14:textId="77777777" w:rsidR="00F835FC" w:rsidRPr="00FB0F76" w:rsidRDefault="3E2E5BC5" w:rsidP="00FB0F76">
            <w:pPr>
              <w:numPr>
                <w:ilvl w:val="0"/>
                <w:numId w:val="26"/>
              </w:numPr>
              <w:rPr>
                <w:rFonts w:ascii="Arial" w:hAnsi="Arial" w:cs="Arial"/>
                <w:color w:val="000000" w:themeColor="text1"/>
                <w:sz w:val="18"/>
                <w:szCs w:val="18"/>
              </w:rPr>
            </w:pPr>
            <w:r w:rsidRPr="00FB0F76">
              <w:rPr>
                <w:rFonts w:ascii="Arial" w:hAnsi="Arial" w:cs="Arial"/>
                <w:b/>
                <w:bCs/>
                <w:color w:val="000000" w:themeColor="text1"/>
                <w:sz w:val="18"/>
                <w:szCs w:val="18"/>
              </w:rPr>
              <w:t>Fizyczna instalacja:</w:t>
            </w:r>
          </w:p>
          <w:p w14:paraId="5B6038B5" w14:textId="77777777" w:rsidR="00F835FC" w:rsidRPr="00FB0F76" w:rsidRDefault="3E2E5BC5" w:rsidP="00FB0F76">
            <w:pPr>
              <w:numPr>
                <w:ilvl w:val="1"/>
                <w:numId w:val="26"/>
              </w:numPr>
              <w:rPr>
                <w:rFonts w:ascii="Arial" w:hAnsi="Arial" w:cs="Arial"/>
                <w:color w:val="000000" w:themeColor="text1"/>
                <w:sz w:val="18"/>
                <w:szCs w:val="18"/>
              </w:rPr>
            </w:pPr>
            <w:r w:rsidRPr="00FB0F76">
              <w:rPr>
                <w:rFonts w:ascii="Arial" w:hAnsi="Arial" w:cs="Arial"/>
                <w:color w:val="000000" w:themeColor="text1"/>
                <w:sz w:val="18"/>
                <w:szCs w:val="18"/>
              </w:rPr>
              <w:t>Montaż przełączników w szafach teleinformatycznych w lokalizacjach wskazanych przez Zamawiającego.</w:t>
            </w:r>
          </w:p>
          <w:p w14:paraId="59FDFA28" w14:textId="7634B3F6" w:rsidR="00F835FC" w:rsidRPr="00FB0F76" w:rsidRDefault="49BF2E8B" w:rsidP="00FB0F76">
            <w:pPr>
              <w:numPr>
                <w:ilvl w:val="1"/>
                <w:numId w:val="26"/>
              </w:numPr>
              <w:rPr>
                <w:rFonts w:ascii="Arial" w:hAnsi="Arial" w:cs="Arial"/>
                <w:color w:val="000000" w:themeColor="text1"/>
                <w:sz w:val="18"/>
                <w:szCs w:val="18"/>
              </w:rPr>
            </w:pPr>
            <w:r w:rsidRPr="00FB0F76">
              <w:rPr>
                <w:rFonts w:ascii="Arial" w:hAnsi="Arial" w:cs="Arial"/>
                <w:color w:val="000000" w:themeColor="text1"/>
                <w:sz w:val="18"/>
                <w:szCs w:val="18"/>
              </w:rPr>
              <w:t>Podłączenie zasilania z dwóch niezależnych źródeł (jeśli dostępne) w celu zapewnienia niezawodności zasilania.</w:t>
            </w:r>
          </w:p>
          <w:p w14:paraId="7A54856D" w14:textId="54C39643" w:rsidR="00F835FC" w:rsidRPr="00FB0F76" w:rsidRDefault="0F972F38" w:rsidP="00FB0F76">
            <w:pPr>
              <w:numPr>
                <w:ilvl w:val="1"/>
                <w:numId w:val="26"/>
              </w:numPr>
              <w:rPr>
                <w:rFonts w:ascii="Arial" w:hAnsi="Arial" w:cs="Arial"/>
                <w:color w:val="000000" w:themeColor="text1"/>
                <w:sz w:val="18"/>
                <w:szCs w:val="18"/>
              </w:rPr>
            </w:pPr>
            <w:r w:rsidRPr="00FB0F76">
              <w:rPr>
                <w:rFonts w:ascii="Arial" w:hAnsi="Arial" w:cs="Arial"/>
                <w:color w:val="000000" w:themeColor="text1"/>
                <w:sz w:val="18"/>
                <w:szCs w:val="18"/>
              </w:rPr>
              <w:t>Do</w:t>
            </w:r>
            <w:r w:rsidR="3E2E5BC5" w:rsidRPr="00FB0F76">
              <w:rPr>
                <w:rFonts w:ascii="Arial" w:hAnsi="Arial" w:cs="Arial"/>
                <w:color w:val="000000" w:themeColor="text1"/>
                <w:sz w:val="18"/>
                <w:szCs w:val="18"/>
              </w:rPr>
              <w:t>konanie połączeń sieciowych.</w:t>
            </w:r>
          </w:p>
          <w:p w14:paraId="178FA7C7" w14:textId="77777777" w:rsidR="00F835FC" w:rsidRPr="00FB0F76" w:rsidRDefault="3E2E5BC5" w:rsidP="00FB0F76">
            <w:pPr>
              <w:numPr>
                <w:ilvl w:val="0"/>
                <w:numId w:val="26"/>
              </w:numPr>
              <w:rPr>
                <w:rFonts w:ascii="Arial" w:hAnsi="Arial" w:cs="Arial"/>
                <w:color w:val="000000" w:themeColor="text1"/>
                <w:sz w:val="18"/>
                <w:szCs w:val="18"/>
              </w:rPr>
            </w:pPr>
            <w:r w:rsidRPr="00FB0F76">
              <w:rPr>
                <w:rFonts w:ascii="Arial" w:hAnsi="Arial" w:cs="Arial"/>
                <w:b/>
                <w:bCs/>
                <w:color w:val="000000" w:themeColor="text1"/>
                <w:sz w:val="18"/>
                <w:szCs w:val="18"/>
              </w:rPr>
              <w:t>Konfiguracja podstawowa:</w:t>
            </w:r>
          </w:p>
          <w:p w14:paraId="351649C0" w14:textId="3510ACC6" w:rsidR="645DB871" w:rsidRPr="00FB0F76" w:rsidRDefault="645DB871" w:rsidP="00FB0F76">
            <w:pPr>
              <w:numPr>
                <w:ilvl w:val="1"/>
                <w:numId w:val="26"/>
              </w:numPr>
              <w:rPr>
                <w:rFonts w:ascii="Arial" w:hAnsi="Arial" w:cs="Arial"/>
                <w:color w:val="000000" w:themeColor="text1"/>
                <w:sz w:val="18"/>
                <w:szCs w:val="18"/>
              </w:rPr>
            </w:pPr>
            <w:r w:rsidRPr="00FB0F76">
              <w:rPr>
                <w:rFonts w:ascii="Arial" w:hAnsi="Arial" w:cs="Arial"/>
                <w:color w:val="000000" w:themeColor="text1"/>
                <w:sz w:val="18"/>
                <w:szCs w:val="18"/>
              </w:rPr>
              <w:t xml:space="preserve">Utworzenie stosu wysokiej dostępności w lokalizacjach wskazanych przez Zamawiającego wykorzystując dostarczane przełączniki dostępowe. </w:t>
            </w:r>
          </w:p>
          <w:p w14:paraId="7D243676" w14:textId="77777777" w:rsidR="00F835FC" w:rsidRPr="00FB0F76" w:rsidRDefault="3E2E5BC5" w:rsidP="00FB0F76">
            <w:pPr>
              <w:numPr>
                <w:ilvl w:val="1"/>
                <w:numId w:val="26"/>
              </w:numPr>
              <w:rPr>
                <w:rFonts w:ascii="Arial" w:hAnsi="Arial" w:cs="Arial"/>
                <w:color w:val="000000" w:themeColor="text1"/>
                <w:sz w:val="18"/>
                <w:szCs w:val="18"/>
              </w:rPr>
            </w:pPr>
            <w:r w:rsidRPr="00FB0F76">
              <w:rPr>
                <w:rFonts w:ascii="Arial" w:hAnsi="Arial" w:cs="Arial"/>
                <w:color w:val="000000" w:themeColor="text1"/>
                <w:sz w:val="18"/>
                <w:szCs w:val="18"/>
              </w:rPr>
              <w:t>Ustawienie parametrów zarządzania, takich jak adresy IP interfejsów zarządzających, maski podsieci, bramy domyślne, DNS, NTP.</w:t>
            </w:r>
          </w:p>
          <w:p w14:paraId="714A3D68" w14:textId="77777777" w:rsidR="00F835FC" w:rsidRPr="00FB0F76" w:rsidRDefault="3E2E5BC5" w:rsidP="00FB0F76">
            <w:pPr>
              <w:numPr>
                <w:ilvl w:val="1"/>
                <w:numId w:val="26"/>
              </w:numPr>
              <w:rPr>
                <w:rFonts w:ascii="Arial" w:hAnsi="Arial" w:cs="Arial"/>
                <w:color w:val="000000" w:themeColor="text1"/>
                <w:sz w:val="18"/>
                <w:szCs w:val="18"/>
              </w:rPr>
            </w:pPr>
            <w:r w:rsidRPr="00FB0F76">
              <w:rPr>
                <w:rFonts w:ascii="Arial" w:hAnsi="Arial" w:cs="Arial"/>
                <w:color w:val="000000" w:themeColor="text1"/>
                <w:sz w:val="18"/>
                <w:szCs w:val="18"/>
              </w:rPr>
              <w:t xml:space="preserve">Konfiguracja zabezpieczonego dostępu administracyjnego (SSH, SNMPv3, </w:t>
            </w:r>
            <w:proofErr w:type="spellStart"/>
            <w:r w:rsidRPr="00FB0F76">
              <w:rPr>
                <w:rFonts w:ascii="Arial" w:hAnsi="Arial" w:cs="Arial"/>
                <w:color w:val="000000" w:themeColor="text1"/>
                <w:sz w:val="18"/>
                <w:szCs w:val="18"/>
              </w:rPr>
              <w:t>syslog</w:t>
            </w:r>
            <w:proofErr w:type="spellEnd"/>
            <w:r w:rsidRPr="00FB0F76">
              <w:rPr>
                <w:rFonts w:ascii="Arial" w:hAnsi="Arial" w:cs="Arial"/>
                <w:color w:val="000000" w:themeColor="text1"/>
                <w:sz w:val="18"/>
                <w:szCs w:val="18"/>
              </w:rPr>
              <w:t>) oraz utworzenie kont użytkowników zgodnie z polityką bezpieczeństwa Zamawiającego.</w:t>
            </w:r>
          </w:p>
          <w:p w14:paraId="4822B864" w14:textId="77777777" w:rsidR="00F835FC" w:rsidRPr="00FB0F76" w:rsidRDefault="3E2E5BC5" w:rsidP="00FB0F76">
            <w:pPr>
              <w:numPr>
                <w:ilvl w:val="1"/>
                <w:numId w:val="26"/>
              </w:numPr>
              <w:rPr>
                <w:rFonts w:ascii="Arial" w:hAnsi="Arial" w:cs="Arial"/>
                <w:color w:val="000000" w:themeColor="text1"/>
                <w:sz w:val="18"/>
                <w:szCs w:val="18"/>
              </w:rPr>
            </w:pPr>
            <w:r w:rsidRPr="00FB0F76">
              <w:rPr>
                <w:rFonts w:ascii="Arial" w:hAnsi="Arial" w:cs="Arial"/>
                <w:color w:val="000000" w:themeColor="text1"/>
                <w:sz w:val="18"/>
                <w:szCs w:val="18"/>
              </w:rPr>
              <w:t>Wdrożenie mechanizmów zapobiegających nieautoryzowanemu dostępowi do urządzeń (m.in. listy kontroli dostępu, filtrowanie portów, itp.).</w:t>
            </w:r>
          </w:p>
          <w:p w14:paraId="7708A6AC" w14:textId="77777777" w:rsidR="00F835FC" w:rsidRPr="00FB0F76" w:rsidRDefault="3E2E5BC5" w:rsidP="00FB0F76">
            <w:pPr>
              <w:numPr>
                <w:ilvl w:val="0"/>
                <w:numId w:val="26"/>
              </w:numPr>
              <w:rPr>
                <w:rFonts w:ascii="Arial" w:hAnsi="Arial" w:cs="Arial"/>
                <w:color w:val="000000" w:themeColor="text1"/>
                <w:sz w:val="18"/>
                <w:szCs w:val="18"/>
              </w:rPr>
            </w:pPr>
            <w:r w:rsidRPr="00FB0F76">
              <w:rPr>
                <w:rFonts w:ascii="Arial" w:hAnsi="Arial" w:cs="Arial"/>
                <w:b/>
                <w:bCs/>
                <w:color w:val="000000" w:themeColor="text1"/>
                <w:sz w:val="18"/>
                <w:szCs w:val="18"/>
              </w:rPr>
              <w:t>Konfiguracja portów dostępowych:</w:t>
            </w:r>
          </w:p>
          <w:p w14:paraId="21EF063A" w14:textId="7644997B" w:rsidR="00F835FC" w:rsidRPr="00FB0F76" w:rsidRDefault="3E2E5BC5" w:rsidP="00FB0F76">
            <w:pPr>
              <w:numPr>
                <w:ilvl w:val="1"/>
                <w:numId w:val="26"/>
              </w:numPr>
              <w:rPr>
                <w:rFonts w:ascii="Arial" w:hAnsi="Arial" w:cs="Arial"/>
                <w:color w:val="000000" w:themeColor="text1"/>
                <w:sz w:val="18"/>
                <w:szCs w:val="18"/>
              </w:rPr>
            </w:pPr>
            <w:r w:rsidRPr="00FB0F76">
              <w:rPr>
                <w:rFonts w:ascii="Arial" w:hAnsi="Arial" w:cs="Arial"/>
                <w:color w:val="000000" w:themeColor="text1"/>
                <w:sz w:val="18"/>
                <w:szCs w:val="18"/>
              </w:rPr>
              <w:t xml:space="preserve">Przydzielenie portów do odpowiednich VLAN-ów zgodnie z planem </w:t>
            </w:r>
            <w:r w:rsidR="1FE08875" w:rsidRPr="00FB0F76">
              <w:rPr>
                <w:rFonts w:ascii="Arial" w:hAnsi="Arial" w:cs="Arial"/>
                <w:color w:val="000000" w:themeColor="text1"/>
                <w:sz w:val="18"/>
                <w:szCs w:val="18"/>
              </w:rPr>
              <w:t xml:space="preserve">Wykonawcy ustalonym z Zamawiającym, dotyczącym </w:t>
            </w:r>
            <w:r w:rsidRPr="00FB0F76">
              <w:rPr>
                <w:rFonts w:ascii="Arial" w:hAnsi="Arial" w:cs="Arial"/>
                <w:color w:val="000000" w:themeColor="text1"/>
                <w:sz w:val="18"/>
                <w:szCs w:val="18"/>
              </w:rPr>
              <w:t>adresacji i segmentacji sieci Zamawiającego.</w:t>
            </w:r>
          </w:p>
          <w:p w14:paraId="69CEAEB8" w14:textId="40C0F221" w:rsidR="00F835FC" w:rsidRPr="00FB0F76" w:rsidRDefault="3E2E5BC5" w:rsidP="00FB0F76">
            <w:pPr>
              <w:numPr>
                <w:ilvl w:val="1"/>
                <w:numId w:val="26"/>
              </w:numPr>
              <w:rPr>
                <w:rFonts w:ascii="Arial" w:hAnsi="Arial" w:cs="Arial"/>
                <w:color w:val="000000" w:themeColor="text1"/>
                <w:sz w:val="18"/>
                <w:szCs w:val="18"/>
              </w:rPr>
            </w:pPr>
            <w:r w:rsidRPr="00FB0F76">
              <w:rPr>
                <w:rFonts w:ascii="Arial" w:hAnsi="Arial" w:cs="Arial"/>
                <w:color w:val="000000" w:themeColor="text1"/>
                <w:sz w:val="18"/>
                <w:szCs w:val="18"/>
              </w:rPr>
              <w:t xml:space="preserve">Konfiguracja portów do pracy w trybie </w:t>
            </w:r>
            <w:proofErr w:type="spellStart"/>
            <w:r w:rsidRPr="00FB0F76">
              <w:rPr>
                <w:rFonts w:ascii="Arial" w:hAnsi="Arial" w:cs="Arial"/>
                <w:color w:val="000000" w:themeColor="text1"/>
                <w:sz w:val="18"/>
                <w:szCs w:val="18"/>
              </w:rPr>
              <w:t>access</w:t>
            </w:r>
            <w:proofErr w:type="spellEnd"/>
            <w:r w:rsidRPr="00FB0F76">
              <w:rPr>
                <w:rFonts w:ascii="Arial" w:hAnsi="Arial" w:cs="Arial"/>
                <w:color w:val="000000" w:themeColor="text1"/>
                <w:sz w:val="18"/>
                <w:szCs w:val="18"/>
              </w:rPr>
              <w:t xml:space="preserve"> lub </w:t>
            </w:r>
            <w:proofErr w:type="spellStart"/>
            <w:r w:rsidRPr="00FB0F76">
              <w:rPr>
                <w:rFonts w:ascii="Arial" w:hAnsi="Arial" w:cs="Arial"/>
                <w:color w:val="000000" w:themeColor="text1"/>
                <w:sz w:val="18"/>
                <w:szCs w:val="18"/>
              </w:rPr>
              <w:t>trunk</w:t>
            </w:r>
            <w:proofErr w:type="spellEnd"/>
          </w:p>
          <w:p w14:paraId="3911A5E8" w14:textId="77777777" w:rsidR="00F835FC" w:rsidRPr="00FB0F76" w:rsidRDefault="3E2E5BC5" w:rsidP="00FB0F76">
            <w:pPr>
              <w:numPr>
                <w:ilvl w:val="1"/>
                <w:numId w:val="26"/>
              </w:numPr>
              <w:rPr>
                <w:rFonts w:ascii="Arial" w:hAnsi="Arial" w:cs="Arial"/>
                <w:color w:val="000000" w:themeColor="text1"/>
                <w:sz w:val="18"/>
                <w:szCs w:val="18"/>
              </w:rPr>
            </w:pPr>
            <w:r w:rsidRPr="00FB0F76">
              <w:rPr>
                <w:rFonts w:ascii="Arial" w:hAnsi="Arial" w:cs="Arial"/>
                <w:color w:val="000000" w:themeColor="text1"/>
                <w:sz w:val="18"/>
                <w:szCs w:val="18"/>
              </w:rPr>
              <w:t xml:space="preserve">Wdrożenie mechanizmów takich jak port </w:t>
            </w:r>
            <w:proofErr w:type="spellStart"/>
            <w:r w:rsidRPr="00FB0F76">
              <w:rPr>
                <w:rFonts w:ascii="Arial" w:hAnsi="Arial" w:cs="Arial"/>
                <w:color w:val="000000" w:themeColor="text1"/>
                <w:sz w:val="18"/>
                <w:szCs w:val="18"/>
              </w:rPr>
              <w:t>security</w:t>
            </w:r>
            <w:proofErr w:type="spellEnd"/>
            <w:r w:rsidRPr="00FB0F76">
              <w:rPr>
                <w:rFonts w:ascii="Arial" w:hAnsi="Arial" w:cs="Arial"/>
                <w:color w:val="000000" w:themeColor="text1"/>
                <w:sz w:val="18"/>
                <w:szCs w:val="18"/>
              </w:rPr>
              <w:t xml:space="preserve">, BPDU </w:t>
            </w:r>
            <w:proofErr w:type="spellStart"/>
            <w:r w:rsidRPr="00FB0F76">
              <w:rPr>
                <w:rFonts w:ascii="Arial" w:hAnsi="Arial" w:cs="Arial"/>
                <w:color w:val="000000" w:themeColor="text1"/>
                <w:sz w:val="18"/>
                <w:szCs w:val="18"/>
              </w:rPr>
              <w:t>Guard</w:t>
            </w:r>
            <w:proofErr w:type="spellEnd"/>
            <w:r w:rsidRPr="00FB0F76">
              <w:rPr>
                <w:rFonts w:ascii="Arial" w:hAnsi="Arial" w:cs="Arial"/>
                <w:color w:val="000000" w:themeColor="text1"/>
                <w:sz w:val="18"/>
                <w:szCs w:val="18"/>
              </w:rPr>
              <w:t xml:space="preserve">, </w:t>
            </w:r>
            <w:proofErr w:type="spellStart"/>
            <w:r w:rsidRPr="00FB0F76">
              <w:rPr>
                <w:rFonts w:ascii="Arial" w:hAnsi="Arial" w:cs="Arial"/>
                <w:color w:val="000000" w:themeColor="text1"/>
                <w:sz w:val="18"/>
                <w:szCs w:val="18"/>
              </w:rPr>
              <w:t>storm</w:t>
            </w:r>
            <w:proofErr w:type="spellEnd"/>
            <w:r w:rsidRPr="00FB0F76">
              <w:rPr>
                <w:rFonts w:ascii="Arial" w:hAnsi="Arial" w:cs="Arial"/>
                <w:color w:val="000000" w:themeColor="text1"/>
                <w:sz w:val="18"/>
                <w:szCs w:val="18"/>
              </w:rPr>
              <w:t xml:space="preserve"> </w:t>
            </w:r>
            <w:proofErr w:type="spellStart"/>
            <w:r w:rsidRPr="00FB0F76">
              <w:rPr>
                <w:rFonts w:ascii="Arial" w:hAnsi="Arial" w:cs="Arial"/>
                <w:color w:val="000000" w:themeColor="text1"/>
                <w:sz w:val="18"/>
                <w:szCs w:val="18"/>
              </w:rPr>
              <w:t>control</w:t>
            </w:r>
            <w:proofErr w:type="spellEnd"/>
            <w:r w:rsidRPr="00FB0F76">
              <w:rPr>
                <w:rFonts w:ascii="Arial" w:hAnsi="Arial" w:cs="Arial"/>
                <w:color w:val="000000" w:themeColor="text1"/>
                <w:sz w:val="18"/>
                <w:szCs w:val="18"/>
              </w:rPr>
              <w:t xml:space="preserve"> i innych zabezpieczeń warstwy drugiej.</w:t>
            </w:r>
          </w:p>
          <w:p w14:paraId="75167FAF" w14:textId="77777777" w:rsidR="00F835FC" w:rsidRPr="00FB0F76" w:rsidRDefault="3E2E5BC5" w:rsidP="00FB0F76">
            <w:pPr>
              <w:numPr>
                <w:ilvl w:val="0"/>
                <w:numId w:val="26"/>
              </w:numPr>
              <w:rPr>
                <w:rFonts w:ascii="Arial" w:hAnsi="Arial" w:cs="Arial"/>
                <w:color w:val="000000" w:themeColor="text1"/>
                <w:sz w:val="18"/>
                <w:szCs w:val="18"/>
              </w:rPr>
            </w:pPr>
            <w:r w:rsidRPr="00FB0F76">
              <w:rPr>
                <w:rFonts w:ascii="Arial" w:hAnsi="Arial" w:cs="Arial"/>
                <w:b/>
                <w:bCs/>
                <w:color w:val="000000" w:themeColor="text1"/>
                <w:sz w:val="18"/>
                <w:szCs w:val="18"/>
              </w:rPr>
              <w:t>Integracja z systemami nadrzędnymi:</w:t>
            </w:r>
          </w:p>
          <w:p w14:paraId="7B2D4492" w14:textId="77777777" w:rsidR="00F835FC" w:rsidRPr="00FB0F76" w:rsidRDefault="3E2E5BC5" w:rsidP="00FB0F76">
            <w:pPr>
              <w:numPr>
                <w:ilvl w:val="1"/>
                <w:numId w:val="26"/>
              </w:numPr>
              <w:rPr>
                <w:rFonts w:ascii="Arial" w:hAnsi="Arial" w:cs="Arial"/>
                <w:color w:val="000000" w:themeColor="text1"/>
                <w:sz w:val="18"/>
                <w:szCs w:val="18"/>
              </w:rPr>
            </w:pPr>
            <w:r w:rsidRPr="00FB0F76">
              <w:rPr>
                <w:rFonts w:ascii="Arial" w:hAnsi="Arial" w:cs="Arial"/>
                <w:color w:val="000000" w:themeColor="text1"/>
                <w:sz w:val="18"/>
                <w:szCs w:val="18"/>
              </w:rPr>
              <w:t>Przygotowanie portów do współpracy z systemem kontroli dostępu do sieci (NAC), w tym aktywacja funkcji 802.1X i dynamicznego przypisywania polityk VLAN.</w:t>
            </w:r>
          </w:p>
          <w:p w14:paraId="12AC99BD" w14:textId="3FDFAF71" w:rsidR="00F835FC" w:rsidRPr="00FB0F76" w:rsidRDefault="3E2E5BC5" w:rsidP="00FB0F76">
            <w:pPr>
              <w:numPr>
                <w:ilvl w:val="1"/>
                <w:numId w:val="26"/>
              </w:numPr>
              <w:rPr>
                <w:rFonts w:ascii="Arial" w:hAnsi="Arial" w:cs="Arial"/>
                <w:color w:val="000000" w:themeColor="text1"/>
                <w:sz w:val="18"/>
                <w:szCs w:val="18"/>
              </w:rPr>
            </w:pPr>
            <w:r w:rsidRPr="00FB0F76">
              <w:rPr>
                <w:rFonts w:ascii="Arial" w:hAnsi="Arial" w:cs="Arial"/>
                <w:color w:val="000000" w:themeColor="text1"/>
                <w:sz w:val="18"/>
                <w:szCs w:val="18"/>
              </w:rPr>
              <w:t xml:space="preserve">Konfiguracja interfejsów </w:t>
            </w:r>
            <w:proofErr w:type="spellStart"/>
            <w:r w:rsidRPr="00FB0F76">
              <w:rPr>
                <w:rFonts w:ascii="Arial" w:hAnsi="Arial" w:cs="Arial"/>
                <w:color w:val="000000" w:themeColor="text1"/>
                <w:sz w:val="18"/>
                <w:szCs w:val="18"/>
              </w:rPr>
              <w:t>uplink</w:t>
            </w:r>
            <w:proofErr w:type="spellEnd"/>
            <w:r w:rsidRPr="00FB0F76">
              <w:rPr>
                <w:rFonts w:ascii="Arial" w:hAnsi="Arial" w:cs="Arial"/>
                <w:color w:val="000000" w:themeColor="text1"/>
                <w:sz w:val="18"/>
                <w:szCs w:val="18"/>
              </w:rPr>
              <w:t xml:space="preserve"> i redundancji połączeń do przełączników rdzeniowych, w tym obsługa protokołów agregacji łączy</w:t>
            </w:r>
          </w:p>
          <w:p w14:paraId="0292B584" w14:textId="77777777" w:rsidR="00F835FC" w:rsidRPr="00FB0F76" w:rsidRDefault="3E2E5BC5" w:rsidP="00FB0F76">
            <w:pPr>
              <w:numPr>
                <w:ilvl w:val="0"/>
                <w:numId w:val="26"/>
              </w:numPr>
              <w:rPr>
                <w:rFonts w:ascii="Arial" w:hAnsi="Arial" w:cs="Arial"/>
                <w:color w:val="000000" w:themeColor="text1"/>
                <w:sz w:val="18"/>
                <w:szCs w:val="18"/>
              </w:rPr>
            </w:pPr>
            <w:r w:rsidRPr="00FB0F76">
              <w:rPr>
                <w:rFonts w:ascii="Arial" w:hAnsi="Arial" w:cs="Arial"/>
                <w:b/>
                <w:bCs/>
                <w:color w:val="000000" w:themeColor="text1"/>
                <w:sz w:val="18"/>
                <w:szCs w:val="18"/>
              </w:rPr>
              <w:t>Testy i weryfikacja:</w:t>
            </w:r>
          </w:p>
          <w:p w14:paraId="514A31DD" w14:textId="77777777" w:rsidR="00F835FC" w:rsidRPr="00FB0F76" w:rsidRDefault="3E2E5BC5" w:rsidP="00FB0F76">
            <w:pPr>
              <w:numPr>
                <w:ilvl w:val="1"/>
                <w:numId w:val="26"/>
              </w:numPr>
              <w:rPr>
                <w:rFonts w:ascii="Arial" w:hAnsi="Arial" w:cs="Arial"/>
                <w:color w:val="000000" w:themeColor="text1"/>
                <w:sz w:val="18"/>
                <w:szCs w:val="18"/>
              </w:rPr>
            </w:pPr>
            <w:r w:rsidRPr="00FB0F76">
              <w:rPr>
                <w:rFonts w:ascii="Arial" w:hAnsi="Arial" w:cs="Arial"/>
                <w:color w:val="000000" w:themeColor="text1"/>
                <w:sz w:val="18"/>
                <w:szCs w:val="18"/>
              </w:rPr>
              <w:t>Sprawdz</w:t>
            </w:r>
            <w:r w:rsidRPr="00FB0F76">
              <w:rPr>
                <w:rFonts w:ascii="Arial" w:hAnsi="Arial" w:cs="Arial"/>
                <w:sz w:val="18"/>
                <w:szCs w:val="18"/>
              </w:rPr>
              <w:t xml:space="preserve">enie poprawności działania połączeń </w:t>
            </w:r>
            <w:proofErr w:type="spellStart"/>
            <w:r w:rsidRPr="00FB0F76">
              <w:rPr>
                <w:rFonts w:ascii="Arial" w:hAnsi="Arial" w:cs="Arial"/>
                <w:sz w:val="18"/>
                <w:szCs w:val="18"/>
              </w:rPr>
              <w:t>uplink</w:t>
            </w:r>
            <w:proofErr w:type="spellEnd"/>
            <w:r w:rsidRPr="00FB0F76">
              <w:rPr>
                <w:rFonts w:ascii="Arial" w:hAnsi="Arial" w:cs="Arial"/>
                <w:sz w:val="18"/>
                <w:szCs w:val="18"/>
              </w:rPr>
              <w:t xml:space="preserve"> oraz komunikacji z innymi segmentami sieci.</w:t>
            </w:r>
          </w:p>
          <w:p w14:paraId="2667CBDF" w14:textId="77777777" w:rsidR="00F835FC" w:rsidRPr="00FB0F76" w:rsidRDefault="3E2E5BC5" w:rsidP="00FB0F76">
            <w:pPr>
              <w:numPr>
                <w:ilvl w:val="1"/>
                <w:numId w:val="26"/>
              </w:numPr>
              <w:rPr>
                <w:rFonts w:ascii="Arial" w:hAnsi="Arial" w:cs="Arial"/>
                <w:color w:val="000000" w:themeColor="text1"/>
                <w:sz w:val="18"/>
                <w:szCs w:val="18"/>
              </w:rPr>
            </w:pPr>
            <w:r w:rsidRPr="00FB0F76">
              <w:rPr>
                <w:rFonts w:ascii="Arial" w:hAnsi="Arial" w:cs="Arial"/>
                <w:sz w:val="18"/>
                <w:szCs w:val="18"/>
              </w:rPr>
              <w:t xml:space="preserve">Weryfikacja </w:t>
            </w:r>
            <w:r w:rsidRPr="00FB0F76">
              <w:rPr>
                <w:rFonts w:ascii="Arial" w:hAnsi="Arial" w:cs="Arial"/>
                <w:color w:val="000000" w:themeColor="text1"/>
                <w:sz w:val="18"/>
                <w:szCs w:val="18"/>
              </w:rPr>
              <w:t xml:space="preserve">działania </w:t>
            </w:r>
            <w:proofErr w:type="spellStart"/>
            <w:r w:rsidRPr="00FB0F76">
              <w:rPr>
                <w:rFonts w:ascii="Arial" w:hAnsi="Arial" w:cs="Arial"/>
                <w:color w:val="000000" w:themeColor="text1"/>
                <w:sz w:val="18"/>
                <w:szCs w:val="18"/>
              </w:rPr>
              <w:t>przypisań</w:t>
            </w:r>
            <w:proofErr w:type="spellEnd"/>
            <w:r w:rsidRPr="00FB0F76">
              <w:rPr>
                <w:rFonts w:ascii="Arial" w:hAnsi="Arial" w:cs="Arial"/>
                <w:color w:val="000000" w:themeColor="text1"/>
                <w:sz w:val="18"/>
                <w:szCs w:val="18"/>
              </w:rPr>
              <w:t xml:space="preserve"> VLAN-ów, dostępu użytkowników oraz poprawności działania zabezpieczeń.</w:t>
            </w:r>
          </w:p>
          <w:p w14:paraId="7704F9A8" w14:textId="77777777" w:rsidR="00F835FC" w:rsidRPr="00FB0F76" w:rsidRDefault="3E2E5BC5" w:rsidP="00FB0F76">
            <w:pPr>
              <w:numPr>
                <w:ilvl w:val="1"/>
                <w:numId w:val="26"/>
              </w:numPr>
              <w:rPr>
                <w:rFonts w:ascii="Arial" w:hAnsi="Arial" w:cs="Arial"/>
                <w:color w:val="000000" w:themeColor="text1"/>
                <w:sz w:val="18"/>
                <w:szCs w:val="18"/>
              </w:rPr>
            </w:pPr>
            <w:r w:rsidRPr="00FB0F76">
              <w:rPr>
                <w:rFonts w:ascii="Arial" w:hAnsi="Arial" w:cs="Arial"/>
                <w:color w:val="000000" w:themeColor="text1"/>
                <w:sz w:val="18"/>
                <w:szCs w:val="18"/>
              </w:rPr>
              <w:t>Testowanie funkcji zarządzania i monitoringu z poziomu systemów centralnych.</w:t>
            </w:r>
          </w:p>
          <w:p w14:paraId="14EAA575" w14:textId="77777777" w:rsidR="00F835FC" w:rsidRPr="00FB0F76" w:rsidRDefault="3E2E5BC5" w:rsidP="00FB0F76">
            <w:pPr>
              <w:numPr>
                <w:ilvl w:val="0"/>
                <w:numId w:val="26"/>
              </w:numPr>
              <w:rPr>
                <w:rFonts w:ascii="Arial" w:hAnsi="Arial" w:cs="Arial"/>
                <w:color w:val="000000" w:themeColor="text1"/>
                <w:sz w:val="18"/>
                <w:szCs w:val="18"/>
              </w:rPr>
            </w:pPr>
            <w:r w:rsidRPr="00FB0F76">
              <w:rPr>
                <w:rFonts w:ascii="Arial" w:hAnsi="Arial" w:cs="Arial"/>
                <w:b/>
                <w:bCs/>
                <w:color w:val="000000" w:themeColor="text1"/>
                <w:sz w:val="18"/>
                <w:szCs w:val="18"/>
              </w:rPr>
              <w:t>Dokumentacja i przekazanie:</w:t>
            </w:r>
          </w:p>
          <w:p w14:paraId="08DA4410" w14:textId="77777777" w:rsidR="00F835FC" w:rsidRPr="00FB0F76" w:rsidRDefault="3E2E5BC5" w:rsidP="00FB0F76">
            <w:pPr>
              <w:numPr>
                <w:ilvl w:val="1"/>
                <w:numId w:val="26"/>
              </w:numPr>
              <w:rPr>
                <w:rFonts w:ascii="Arial" w:hAnsi="Arial" w:cs="Arial"/>
                <w:color w:val="000000" w:themeColor="text1"/>
                <w:sz w:val="18"/>
                <w:szCs w:val="18"/>
              </w:rPr>
            </w:pPr>
            <w:r w:rsidRPr="00FB0F76">
              <w:rPr>
                <w:rFonts w:ascii="Arial" w:hAnsi="Arial" w:cs="Arial"/>
                <w:color w:val="000000" w:themeColor="text1"/>
                <w:sz w:val="18"/>
                <w:szCs w:val="18"/>
              </w:rPr>
              <w:t>Sporządzenie dokumentacji powdrożeniowej zawierającej schematy połączeń, konfigurację logiczną, przypisania VLAN oraz zasady dostępu.</w:t>
            </w:r>
          </w:p>
          <w:p w14:paraId="1F41E87E" w14:textId="77777777" w:rsidR="00E67455" w:rsidRPr="00FB0F76" w:rsidRDefault="00E67455" w:rsidP="00FB0F76">
            <w:pPr>
              <w:ind w:left="1440"/>
              <w:rPr>
                <w:rFonts w:ascii="Arial" w:hAnsi="Arial" w:cs="Arial"/>
                <w:color w:val="000000" w:themeColor="text1"/>
                <w:sz w:val="18"/>
                <w:szCs w:val="18"/>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80F66D" w14:textId="77777777" w:rsidR="00E67455" w:rsidRPr="00FB0F76" w:rsidRDefault="00E67455" w:rsidP="00FB0F76">
            <w:pPr>
              <w:pStyle w:val="Akapitzlist"/>
              <w:rPr>
                <w:rFonts w:ascii="Arial" w:hAnsi="Arial" w:cs="Arial"/>
                <w:sz w:val="18"/>
                <w:szCs w:val="18"/>
              </w:rPr>
            </w:pPr>
          </w:p>
        </w:tc>
      </w:tr>
    </w:tbl>
    <w:p w14:paraId="1C4D03E4" w14:textId="77777777" w:rsidR="00B9512B" w:rsidRPr="00FB0F76" w:rsidRDefault="00B9512B" w:rsidP="00FB0F76">
      <w:pPr>
        <w:rPr>
          <w:rFonts w:ascii="Arial" w:hAnsi="Arial" w:cs="Arial"/>
          <w:sz w:val="18"/>
          <w:szCs w:val="18"/>
        </w:rPr>
      </w:pPr>
    </w:p>
    <w:p w14:paraId="29C2BA15" w14:textId="77777777" w:rsidR="00702370" w:rsidRPr="00FB0F76" w:rsidRDefault="00702370" w:rsidP="00FB0F76">
      <w:pPr>
        <w:rPr>
          <w:rFonts w:ascii="Arial" w:hAnsi="Arial" w:cs="Arial"/>
          <w:sz w:val="18"/>
          <w:szCs w:val="18"/>
        </w:rPr>
      </w:pPr>
    </w:p>
    <w:p w14:paraId="2E792DDC" w14:textId="77777777" w:rsidR="004700B3" w:rsidRPr="00FB0F76" w:rsidRDefault="004700B3" w:rsidP="00FB0F76">
      <w:pPr>
        <w:rPr>
          <w:rFonts w:ascii="Arial" w:hAnsi="Arial" w:cs="Arial"/>
          <w:b/>
          <w:bCs/>
          <w:sz w:val="18"/>
          <w:szCs w:val="18"/>
        </w:rPr>
      </w:pPr>
      <w:r w:rsidRPr="00FB0F76">
        <w:rPr>
          <w:rFonts w:ascii="Arial" w:hAnsi="Arial" w:cs="Arial"/>
          <w:b/>
          <w:bCs/>
          <w:sz w:val="18"/>
          <w:szCs w:val="18"/>
        </w:rPr>
        <w:br w:type="page"/>
      </w:r>
    </w:p>
    <w:p w14:paraId="09A80BF1" w14:textId="0B8CAA98" w:rsidR="00607F60" w:rsidRPr="00FB0F76" w:rsidRDefault="00607F60" w:rsidP="00FB0F76">
      <w:pPr>
        <w:rPr>
          <w:rFonts w:ascii="Arial" w:hAnsi="Arial" w:cs="Arial"/>
          <w:b/>
          <w:bCs/>
          <w:sz w:val="18"/>
          <w:szCs w:val="18"/>
        </w:rPr>
      </w:pPr>
      <w:r w:rsidRPr="00FB0F76">
        <w:rPr>
          <w:rFonts w:ascii="Arial" w:hAnsi="Arial" w:cs="Arial"/>
          <w:b/>
          <w:bCs/>
          <w:sz w:val="18"/>
          <w:szCs w:val="18"/>
        </w:rPr>
        <w:t xml:space="preserve">Okablowanie </w:t>
      </w:r>
      <w:r w:rsidR="00123A41" w:rsidRPr="00FB0F76">
        <w:rPr>
          <w:rFonts w:ascii="Arial" w:hAnsi="Arial" w:cs="Arial"/>
          <w:b/>
          <w:bCs/>
          <w:sz w:val="18"/>
          <w:szCs w:val="18"/>
        </w:rPr>
        <w:t>oraz wkładki komunikacyjne</w:t>
      </w:r>
      <w:r w:rsidR="00373B76" w:rsidRPr="00FB0F76">
        <w:rPr>
          <w:rFonts w:ascii="Arial" w:hAnsi="Arial" w:cs="Arial"/>
          <w:b/>
          <w:bCs/>
          <w:sz w:val="18"/>
          <w:szCs w:val="18"/>
        </w:rPr>
        <w:t xml:space="preserve"> </w:t>
      </w:r>
      <w:r w:rsidR="007959EF" w:rsidRPr="00FB0F76">
        <w:rPr>
          <w:rFonts w:ascii="Arial" w:hAnsi="Arial" w:cs="Arial"/>
          <w:b/>
          <w:bCs/>
          <w:sz w:val="18"/>
          <w:szCs w:val="18"/>
        </w:rPr>
        <w:t>– 1 komplet</w:t>
      </w:r>
    </w:p>
    <w:tbl>
      <w:tblPr>
        <w:tblStyle w:val="TableNormal1"/>
        <w:tblW w:w="14737" w:type="dxa"/>
        <w:tblCellMar>
          <w:left w:w="10" w:type="dxa"/>
          <w:right w:w="10" w:type="dxa"/>
        </w:tblCellMar>
        <w:tblLook w:val="0000" w:firstRow="0" w:lastRow="0" w:firstColumn="0" w:lastColumn="0" w:noHBand="0" w:noVBand="0"/>
      </w:tblPr>
      <w:tblGrid>
        <w:gridCol w:w="547"/>
        <w:gridCol w:w="1858"/>
        <w:gridCol w:w="6662"/>
        <w:gridCol w:w="5670"/>
      </w:tblGrid>
      <w:tr w:rsidR="00607F60" w:rsidRPr="00FB0F76" w14:paraId="4C5C49B9" w14:textId="77777777" w:rsidTr="00FB0F76">
        <w:trPr>
          <w:trHeight w:val="300"/>
        </w:trPr>
        <w:tc>
          <w:tcPr>
            <w:tcW w:w="547"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36EEF792" w14:textId="77777777" w:rsidR="00607F60" w:rsidRPr="00FB0F76" w:rsidRDefault="00607F60" w:rsidP="00FB0F76">
            <w:pPr>
              <w:jc w:val="center"/>
              <w:rPr>
                <w:rFonts w:ascii="Arial" w:hAnsi="Arial" w:cs="Arial"/>
                <w:b/>
                <w:bCs/>
                <w:noProof/>
                <w:sz w:val="18"/>
                <w:szCs w:val="18"/>
              </w:rPr>
            </w:pPr>
            <w:r w:rsidRPr="00FB0F76">
              <w:rPr>
                <w:rFonts w:ascii="Arial" w:hAnsi="Arial" w:cs="Arial"/>
                <w:b/>
                <w:bCs/>
                <w:noProof/>
                <w:sz w:val="18"/>
                <w:szCs w:val="18"/>
              </w:rPr>
              <w:t>L.p.</w:t>
            </w:r>
          </w:p>
        </w:tc>
        <w:tc>
          <w:tcPr>
            <w:tcW w:w="1858"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089C7B47" w14:textId="77777777" w:rsidR="00607F60" w:rsidRPr="00FB0F76" w:rsidRDefault="00607F60" w:rsidP="00FB0F76">
            <w:pPr>
              <w:jc w:val="center"/>
              <w:rPr>
                <w:rFonts w:ascii="Arial" w:hAnsi="Arial" w:cs="Arial"/>
                <w:b/>
                <w:bCs/>
                <w:noProof/>
                <w:sz w:val="18"/>
                <w:szCs w:val="18"/>
              </w:rPr>
            </w:pPr>
            <w:r w:rsidRPr="00FB0F76">
              <w:rPr>
                <w:rFonts w:ascii="Arial" w:hAnsi="Arial" w:cs="Arial"/>
                <w:b/>
                <w:bCs/>
                <w:noProof/>
                <w:sz w:val="18"/>
                <w:szCs w:val="18"/>
              </w:rPr>
              <w:t>Element konfiguracji</w:t>
            </w:r>
          </w:p>
        </w:tc>
        <w:tc>
          <w:tcPr>
            <w:tcW w:w="6662"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76321819" w14:textId="77777777" w:rsidR="00607F60" w:rsidRPr="00FB0F76" w:rsidRDefault="00607F60" w:rsidP="00FB0F76">
            <w:pPr>
              <w:jc w:val="center"/>
              <w:rPr>
                <w:rFonts w:ascii="Arial" w:hAnsi="Arial" w:cs="Arial"/>
                <w:b/>
                <w:bCs/>
                <w:noProof/>
                <w:sz w:val="18"/>
                <w:szCs w:val="18"/>
              </w:rPr>
            </w:pPr>
            <w:r w:rsidRPr="00FB0F76">
              <w:rPr>
                <w:rFonts w:ascii="Arial" w:hAnsi="Arial" w:cs="Arial"/>
                <w:b/>
                <w:bCs/>
                <w:noProof/>
                <w:sz w:val="18"/>
                <w:szCs w:val="18"/>
              </w:rPr>
              <w:t xml:space="preserve">Wymagane parametry techniczne minimalne </w:t>
            </w:r>
          </w:p>
        </w:tc>
        <w:tc>
          <w:tcPr>
            <w:tcW w:w="5670"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tcPr>
          <w:p w14:paraId="31DED348" w14:textId="4DA4B07D" w:rsidR="00607F60" w:rsidRPr="00FB0F76" w:rsidRDefault="00FB0F76" w:rsidP="00FB0F76">
            <w:pPr>
              <w:jc w:val="center"/>
              <w:rPr>
                <w:rFonts w:ascii="Arial" w:hAnsi="Arial" w:cs="Arial"/>
                <w:b/>
                <w:bCs/>
                <w:noProof/>
                <w:sz w:val="18"/>
                <w:szCs w:val="18"/>
              </w:rPr>
            </w:pPr>
            <w:r w:rsidRPr="00FB0F76">
              <w:rPr>
                <w:rFonts w:ascii="Arial" w:hAnsi="Arial" w:cs="Arial"/>
                <w:b/>
                <w:bCs/>
                <w:noProof/>
                <w:sz w:val="18"/>
                <w:szCs w:val="18"/>
              </w:rPr>
              <w:t>Wymagany opis spełnienia warunku</w:t>
            </w:r>
          </w:p>
        </w:tc>
      </w:tr>
      <w:tr w:rsidR="00607F60" w:rsidRPr="00FB0F76" w14:paraId="530F635D" w14:textId="77777777" w:rsidTr="00FB0F76">
        <w:trPr>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B850C83" w14:textId="77777777" w:rsidR="00607F60" w:rsidRPr="00FB0F76" w:rsidRDefault="00607F60" w:rsidP="00FB0F76">
            <w:pPr>
              <w:rPr>
                <w:rFonts w:ascii="Arial" w:hAnsi="Arial" w:cs="Arial"/>
                <w:b/>
                <w:bCs/>
                <w:sz w:val="18"/>
                <w:szCs w:val="18"/>
              </w:rPr>
            </w:pPr>
            <w:r w:rsidRPr="00FB0F76">
              <w:rPr>
                <w:rFonts w:ascii="Arial" w:hAnsi="Arial" w:cs="Arial"/>
                <w:b/>
                <w:bCs/>
                <w:sz w:val="18"/>
                <w:szCs w:val="18"/>
              </w:rPr>
              <w:t>1</w:t>
            </w:r>
          </w:p>
        </w:tc>
        <w:tc>
          <w:tcPr>
            <w:tcW w:w="1858"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A3DA9F3" w14:textId="3E191411" w:rsidR="00607F60" w:rsidRPr="00FB0F76" w:rsidRDefault="001A4CA1" w:rsidP="00FB0F76">
            <w:pPr>
              <w:rPr>
                <w:rFonts w:ascii="Arial" w:hAnsi="Arial" w:cs="Arial"/>
                <w:b/>
                <w:bCs/>
                <w:sz w:val="18"/>
                <w:szCs w:val="18"/>
              </w:rPr>
            </w:pPr>
            <w:r w:rsidRPr="00FB0F76">
              <w:rPr>
                <w:rFonts w:ascii="Arial" w:hAnsi="Arial" w:cs="Arial"/>
                <w:b/>
                <w:bCs/>
                <w:sz w:val="18"/>
                <w:szCs w:val="18"/>
              </w:rPr>
              <w:t>Okablowanie DAC – TYP1</w:t>
            </w:r>
          </w:p>
        </w:tc>
        <w:tc>
          <w:tcPr>
            <w:tcW w:w="666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C70286E" w14:textId="2DF00137" w:rsidR="00566B36" w:rsidRPr="00FB0F76" w:rsidRDefault="00566B36" w:rsidP="00FB0F76">
            <w:pPr>
              <w:rPr>
                <w:rFonts w:ascii="Arial" w:hAnsi="Arial" w:cs="Arial"/>
                <w:b/>
                <w:bCs/>
                <w:sz w:val="18"/>
                <w:szCs w:val="18"/>
              </w:rPr>
            </w:pPr>
            <w:r w:rsidRPr="00FB0F76">
              <w:rPr>
                <w:rFonts w:ascii="Arial" w:hAnsi="Arial" w:cs="Arial"/>
                <w:b/>
                <w:bCs/>
                <w:sz w:val="18"/>
                <w:szCs w:val="18"/>
              </w:rPr>
              <w:t>Wykonawca dostarczy:</w:t>
            </w:r>
          </w:p>
          <w:p w14:paraId="012149EF" w14:textId="6CE2B552" w:rsidR="003138C1" w:rsidRPr="00FB0F76" w:rsidRDefault="00566B36" w:rsidP="00FB0F76">
            <w:pPr>
              <w:rPr>
                <w:rFonts w:ascii="Arial" w:hAnsi="Arial" w:cs="Arial"/>
                <w:sz w:val="18"/>
                <w:szCs w:val="18"/>
              </w:rPr>
            </w:pPr>
            <w:r w:rsidRPr="00FB0F76">
              <w:rPr>
                <w:rFonts w:ascii="Arial" w:hAnsi="Arial" w:cs="Arial"/>
                <w:sz w:val="18"/>
                <w:szCs w:val="18"/>
              </w:rPr>
              <w:t>o</w:t>
            </w:r>
            <w:r w:rsidR="003138C1" w:rsidRPr="00FB0F76">
              <w:rPr>
                <w:rFonts w:ascii="Arial" w:hAnsi="Arial" w:cs="Arial"/>
                <w:sz w:val="18"/>
                <w:szCs w:val="18"/>
              </w:rPr>
              <w:t xml:space="preserve">kablowanie DAC umożliwiające łączenie w stosy przełączników dostępowych na porach </w:t>
            </w:r>
            <w:proofErr w:type="spellStart"/>
            <w:r w:rsidR="003138C1" w:rsidRPr="00FB0F76">
              <w:rPr>
                <w:rFonts w:ascii="Arial" w:hAnsi="Arial" w:cs="Arial"/>
                <w:sz w:val="18"/>
                <w:szCs w:val="18"/>
              </w:rPr>
              <w:t>Uplink</w:t>
            </w:r>
            <w:proofErr w:type="spellEnd"/>
            <w:r w:rsidR="003138C1" w:rsidRPr="00FB0F76">
              <w:rPr>
                <w:rFonts w:ascii="Arial" w:hAnsi="Arial" w:cs="Arial"/>
                <w:sz w:val="18"/>
                <w:szCs w:val="18"/>
              </w:rPr>
              <w:t xml:space="preserve"> typu SFP56 o długości 0,50m  – 30 szt. Kable muszą być w pełni kompatybilne z przełącznikami </w:t>
            </w:r>
            <w:r w:rsidR="007C5B88" w:rsidRPr="00FB0F76">
              <w:rPr>
                <w:rFonts w:ascii="Arial" w:hAnsi="Arial" w:cs="Arial"/>
                <w:sz w:val="18"/>
                <w:szCs w:val="18"/>
              </w:rPr>
              <w:t xml:space="preserve">dostępowymi </w:t>
            </w:r>
            <w:r w:rsidR="00A93F19" w:rsidRPr="00FB0F76">
              <w:rPr>
                <w:rFonts w:ascii="Arial" w:hAnsi="Arial" w:cs="Arial"/>
                <w:sz w:val="18"/>
                <w:szCs w:val="18"/>
              </w:rPr>
              <w:t xml:space="preserve">i rdzeniowymi </w:t>
            </w:r>
            <w:r w:rsidR="003138C1" w:rsidRPr="00FB0F76">
              <w:rPr>
                <w:rFonts w:ascii="Arial" w:hAnsi="Arial" w:cs="Arial"/>
                <w:sz w:val="18"/>
                <w:szCs w:val="18"/>
              </w:rPr>
              <w:t>opisanymi w tym dokumencie. W szczególności muszą być wskazane jako dedykowane w oficjalnych kartach katalogowych przełączników oraz muszą być serwisowane przez serwis producentów przełączników.</w:t>
            </w:r>
          </w:p>
          <w:p w14:paraId="74A38ACC" w14:textId="77777777" w:rsidR="00607F60" w:rsidRPr="00FB0F76" w:rsidRDefault="00607F60" w:rsidP="00FB0F76">
            <w:pPr>
              <w:ind w:left="360"/>
              <w:jc w:val="both"/>
              <w:rPr>
                <w:rFonts w:ascii="Arial" w:hAnsi="Arial" w:cs="Arial"/>
                <w:sz w:val="18"/>
                <w:szCs w:val="18"/>
              </w:rPr>
            </w:pPr>
          </w:p>
          <w:p w14:paraId="4110AC38" w14:textId="77777777" w:rsidR="00607F60" w:rsidRPr="00FB0F76" w:rsidRDefault="00607F60" w:rsidP="00FB0F76">
            <w:pPr>
              <w:jc w:val="both"/>
              <w:rPr>
                <w:rFonts w:ascii="Arial" w:hAnsi="Arial" w:cs="Arial"/>
                <w:b/>
                <w:bCs/>
                <w:sz w:val="18"/>
                <w:szCs w:val="18"/>
              </w:rPr>
            </w:pPr>
          </w:p>
        </w:tc>
        <w:tc>
          <w:tcPr>
            <w:tcW w:w="5670" w:type="dxa"/>
            <w:tcBorders>
              <w:top w:val="single" w:sz="4" w:space="0" w:color="000000"/>
              <w:left w:val="single" w:sz="4" w:space="0" w:color="000000"/>
              <w:bottom w:val="single" w:sz="4" w:space="0" w:color="000000"/>
              <w:right w:val="single" w:sz="4" w:space="0" w:color="000000"/>
            </w:tcBorders>
          </w:tcPr>
          <w:p w14:paraId="37ABC0C7" w14:textId="77777777" w:rsidR="00607F60" w:rsidRPr="00FB0F76" w:rsidRDefault="00607F60" w:rsidP="00FB0F76">
            <w:pPr>
              <w:pStyle w:val="Akapitzlist"/>
              <w:rPr>
                <w:rFonts w:ascii="Arial" w:hAnsi="Arial" w:cs="Arial"/>
                <w:sz w:val="18"/>
                <w:szCs w:val="18"/>
              </w:rPr>
            </w:pPr>
          </w:p>
        </w:tc>
      </w:tr>
      <w:tr w:rsidR="007959EF" w:rsidRPr="00FB0F76" w14:paraId="1D9E6294" w14:textId="77777777" w:rsidTr="00FB0F76">
        <w:trPr>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99876C5" w14:textId="77777777" w:rsidR="007959EF" w:rsidRPr="00FB0F76" w:rsidRDefault="007959EF" w:rsidP="00FB0F76">
            <w:pPr>
              <w:rPr>
                <w:rFonts w:ascii="Arial" w:hAnsi="Arial" w:cs="Arial"/>
                <w:b/>
                <w:bCs/>
                <w:sz w:val="18"/>
                <w:szCs w:val="18"/>
              </w:rPr>
            </w:pPr>
          </w:p>
        </w:tc>
        <w:tc>
          <w:tcPr>
            <w:tcW w:w="1858"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9115C6E" w14:textId="2623CCD5" w:rsidR="007959EF" w:rsidRPr="00FB0F76" w:rsidRDefault="007959EF" w:rsidP="00FB0F76">
            <w:pPr>
              <w:rPr>
                <w:rFonts w:ascii="Arial" w:hAnsi="Arial" w:cs="Arial"/>
                <w:b/>
                <w:bCs/>
                <w:sz w:val="18"/>
                <w:szCs w:val="18"/>
              </w:rPr>
            </w:pPr>
            <w:r w:rsidRPr="00FB0F76">
              <w:rPr>
                <w:rFonts w:ascii="Arial" w:hAnsi="Arial" w:cs="Arial"/>
                <w:b/>
                <w:bCs/>
                <w:sz w:val="18"/>
                <w:szCs w:val="18"/>
              </w:rPr>
              <w:t>Okablowanie DAC – TYP2</w:t>
            </w:r>
          </w:p>
        </w:tc>
        <w:tc>
          <w:tcPr>
            <w:tcW w:w="666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4C41C5E" w14:textId="53C25A51" w:rsidR="00566B36" w:rsidRPr="00FB0F76" w:rsidRDefault="00566B36" w:rsidP="00FB0F76">
            <w:pPr>
              <w:rPr>
                <w:rFonts w:ascii="Arial" w:hAnsi="Arial" w:cs="Arial"/>
                <w:b/>
                <w:bCs/>
                <w:sz w:val="18"/>
                <w:szCs w:val="18"/>
              </w:rPr>
            </w:pPr>
            <w:r w:rsidRPr="00FB0F76">
              <w:rPr>
                <w:rFonts w:ascii="Arial" w:hAnsi="Arial" w:cs="Arial"/>
                <w:b/>
                <w:bCs/>
                <w:sz w:val="18"/>
                <w:szCs w:val="18"/>
              </w:rPr>
              <w:t>Wykonawca dostarczy:</w:t>
            </w:r>
          </w:p>
          <w:p w14:paraId="60389384" w14:textId="7396C112" w:rsidR="007959EF" w:rsidRPr="00FB0F76" w:rsidRDefault="00566B36" w:rsidP="00FB0F76">
            <w:pPr>
              <w:rPr>
                <w:rFonts w:ascii="Arial" w:hAnsi="Arial" w:cs="Arial"/>
                <w:sz w:val="18"/>
                <w:szCs w:val="18"/>
              </w:rPr>
            </w:pPr>
            <w:r w:rsidRPr="00FB0F76">
              <w:rPr>
                <w:rFonts w:ascii="Arial" w:hAnsi="Arial" w:cs="Arial"/>
                <w:sz w:val="18"/>
                <w:szCs w:val="18"/>
              </w:rPr>
              <w:t>o</w:t>
            </w:r>
            <w:r w:rsidR="007959EF" w:rsidRPr="00FB0F76">
              <w:rPr>
                <w:rFonts w:ascii="Arial" w:hAnsi="Arial" w:cs="Arial"/>
                <w:sz w:val="18"/>
                <w:szCs w:val="18"/>
              </w:rPr>
              <w:t xml:space="preserve">kablowanie DAC umożliwiające łączenie w stosy przełączników dostępowych na porach </w:t>
            </w:r>
            <w:proofErr w:type="spellStart"/>
            <w:r w:rsidR="007959EF" w:rsidRPr="00FB0F76">
              <w:rPr>
                <w:rFonts w:ascii="Arial" w:hAnsi="Arial" w:cs="Arial"/>
                <w:sz w:val="18"/>
                <w:szCs w:val="18"/>
              </w:rPr>
              <w:t>Uplink</w:t>
            </w:r>
            <w:proofErr w:type="spellEnd"/>
            <w:r w:rsidR="007959EF" w:rsidRPr="00FB0F76">
              <w:rPr>
                <w:rFonts w:ascii="Arial" w:hAnsi="Arial" w:cs="Arial"/>
                <w:sz w:val="18"/>
                <w:szCs w:val="18"/>
              </w:rPr>
              <w:t xml:space="preserve"> typu SFP56 o długości 3 m – 15 szt. Kable muszą być w pełni kompatybilne z przełącznikami </w:t>
            </w:r>
            <w:r w:rsidR="00987D9D" w:rsidRPr="00FB0F76">
              <w:rPr>
                <w:rFonts w:ascii="Arial" w:hAnsi="Arial" w:cs="Arial"/>
                <w:sz w:val="18"/>
                <w:szCs w:val="18"/>
              </w:rPr>
              <w:t xml:space="preserve">dostępowymi i rdzeniowymi </w:t>
            </w:r>
            <w:r w:rsidR="007959EF" w:rsidRPr="00FB0F76">
              <w:rPr>
                <w:rFonts w:ascii="Arial" w:hAnsi="Arial" w:cs="Arial"/>
                <w:sz w:val="18"/>
                <w:szCs w:val="18"/>
              </w:rPr>
              <w:t>opisanymi w tym dokumencie. W szczególności muszą być wskazane jako dedykowane w oficjalnych kartach katalogowych przełączników oraz muszą być serwisowane przez serwis producentów przełączników.</w:t>
            </w:r>
          </w:p>
          <w:p w14:paraId="4A139AE9" w14:textId="77777777" w:rsidR="007959EF" w:rsidRPr="00FB0F76" w:rsidRDefault="007959EF" w:rsidP="00FB0F76">
            <w:pPr>
              <w:rPr>
                <w:rFonts w:ascii="Arial" w:hAnsi="Arial" w:cs="Arial"/>
                <w:sz w:val="18"/>
                <w:szCs w:val="18"/>
              </w:rPr>
            </w:pPr>
          </w:p>
        </w:tc>
        <w:tc>
          <w:tcPr>
            <w:tcW w:w="5670" w:type="dxa"/>
            <w:tcBorders>
              <w:top w:val="single" w:sz="4" w:space="0" w:color="000000"/>
              <w:left w:val="single" w:sz="4" w:space="0" w:color="000000"/>
              <w:bottom w:val="single" w:sz="4" w:space="0" w:color="000000"/>
              <w:right w:val="single" w:sz="4" w:space="0" w:color="000000"/>
            </w:tcBorders>
          </w:tcPr>
          <w:p w14:paraId="6D2ACA43" w14:textId="77777777" w:rsidR="007959EF" w:rsidRPr="00FB0F76" w:rsidRDefault="007959EF" w:rsidP="00FB0F76">
            <w:pPr>
              <w:pStyle w:val="Akapitzlist"/>
              <w:rPr>
                <w:rFonts w:ascii="Arial" w:hAnsi="Arial" w:cs="Arial"/>
                <w:sz w:val="18"/>
                <w:szCs w:val="18"/>
              </w:rPr>
            </w:pPr>
          </w:p>
        </w:tc>
      </w:tr>
      <w:tr w:rsidR="00E43A64" w:rsidRPr="00FB0F76" w14:paraId="7A56BFFF" w14:textId="77777777" w:rsidTr="00FB0F76">
        <w:trPr>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B75B377" w14:textId="77777777" w:rsidR="00E43A64" w:rsidRPr="00FB0F76" w:rsidRDefault="00E43A64" w:rsidP="00FB0F76">
            <w:pPr>
              <w:rPr>
                <w:rFonts w:ascii="Arial" w:hAnsi="Arial" w:cs="Arial"/>
                <w:b/>
                <w:bCs/>
                <w:sz w:val="18"/>
                <w:szCs w:val="18"/>
              </w:rPr>
            </w:pPr>
          </w:p>
        </w:tc>
        <w:tc>
          <w:tcPr>
            <w:tcW w:w="1858"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D72AC7B" w14:textId="74FDA646" w:rsidR="00E43A64" w:rsidRPr="00FB0F76" w:rsidRDefault="00E43A64" w:rsidP="00FB0F76">
            <w:pPr>
              <w:rPr>
                <w:rFonts w:ascii="Arial" w:hAnsi="Arial" w:cs="Arial"/>
                <w:b/>
                <w:bCs/>
                <w:sz w:val="18"/>
                <w:szCs w:val="18"/>
              </w:rPr>
            </w:pPr>
            <w:r w:rsidRPr="00FB0F76">
              <w:rPr>
                <w:rFonts w:ascii="Arial" w:hAnsi="Arial" w:cs="Arial"/>
                <w:b/>
                <w:bCs/>
                <w:sz w:val="18"/>
                <w:szCs w:val="18"/>
              </w:rPr>
              <w:t>Wkładka SFP</w:t>
            </w:r>
            <w:r w:rsidR="00EF0502" w:rsidRPr="00FB0F76">
              <w:rPr>
                <w:rFonts w:ascii="Arial" w:hAnsi="Arial" w:cs="Arial"/>
                <w:b/>
                <w:bCs/>
                <w:sz w:val="18"/>
                <w:szCs w:val="18"/>
              </w:rPr>
              <w:t xml:space="preserve"> – TYP1</w:t>
            </w:r>
          </w:p>
        </w:tc>
        <w:tc>
          <w:tcPr>
            <w:tcW w:w="666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B9550A5" w14:textId="5F18D205" w:rsidR="00566B36" w:rsidRPr="00FB0F76" w:rsidRDefault="004968EB" w:rsidP="00FB0F76">
            <w:pPr>
              <w:rPr>
                <w:rFonts w:ascii="Arial" w:hAnsi="Arial" w:cs="Arial"/>
                <w:b/>
                <w:bCs/>
                <w:sz w:val="18"/>
                <w:szCs w:val="18"/>
              </w:rPr>
            </w:pPr>
            <w:r w:rsidRPr="00FB0F76">
              <w:rPr>
                <w:rFonts w:ascii="Arial" w:hAnsi="Arial" w:cs="Arial"/>
                <w:b/>
                <w:bCs/>
                <w:sz w:val="18"/>
                <w:szCs w:val="18"/>
              </w:rPr>
              <w:t>Wykonawca dostarczy</w:t>
            </w:r>
          </w:p>
          <w:p w14:paraId="034FB2C5" w14:textId="7FC94895" w:rsidR="00E43A64" w:rsidRPr="00FB0F76" w:rsidRDefault="00566B36" w:rsidP="00FB0F76">
            <w:pPr>
              <w:rPr>
                <w:rFonts w:ascii="Arial" w:hAnsi="Arial" w:cs="Arial"/>
                <w:sz w:val="18"/>
                <w:szCs w:val="18"/>
              </w:rPr>
            </w:pPr>
            <w:r w:rsidRPr="00FB0F76">
              <w:rPr>
                <w:rFonts w:ascii="Arial" w:hAnsi="Arial" w:cs="Arial"/>
                <w:sz w:val="18"/>
                <w:szCs w:val="18"/>
              </w:rPr>
              <w:t>w</w:t>
            </w:r>
            <w:r w:rsidR="00687F75" w:rsidRPr="00FB0F76">
              <w:rPr>
                <w:rFonts w:ascii="Arial" w:hAnsi="Arial" w:cs="Arial"/>
                <w:sz w:val="18"/>
                <w:szCs w:val="18"/>
              </w:rPr>
              <w:t>kładk</w:t>
            </w:r>
            <w:r w:rsidRPr="00FB0F76">
              <w:rPr>
                <w:rFonts w:ascii="Arial" w:hAnsi="Arial" w:cs="Arial"/>
                <w:sz w:val="18"/>
                <w:szCs w:val="18"/>
              </w:rPr>
              <w:t>i</w:t>
            </w:r>
            <w:r w:rsidR="00687F75" w:rsidRPr="00FB0F76">
              <w:rPr>
                <w:rFonts w:ascii="Arial" w:hAnsi="Arial" w:cs="Arial"/>
                <w:sz w:val="18"/>
                <w:szCs w:val="18"/>
              </w:rPr>
              <w:t xml:space="preserve"> SFP28 SR 850nm 100m LC DUAL RATE 10/25GbE Multi </w:t>
            </w:r>
            <w:proofErr w:type="spellStart"/>
            <w:r w:rsidR="00687F75" w:rsidRPr="00FB0F76">
              <w:rPr>
                <w:rFonts w:ascii="Arial" w:hAnsi="Arial" w:cs="Arial"/>
                <w:sz w:val="18"/>
                <w:szCs w:val="18"/>
              </w:rPr>
              <w:t>Mode</w:t>
            </w:r>
            <w:proofErr w:type="spellEnd"/>
            <w:r w:rsidR="00687F75" w:rsidRPr="00FB0F76">
              <w:rPr>
                <w:rFonts w:ascii="Arial" w:hAnsi="Arial" w:cs="Arial"/>
                <w:sz w:val="18"/>
                <w:szCs w:val="18"/>
              </w:rPr>
              <w:t xml:space="preserve">- 100 szt. Wkładki muszą </w:t>
            </w:r>
            <w:r w:rsidR="00A93F19" w:rsidRPr="00FB0F76">
              <w:rPr>
                <w:rFonts w:ascii="Arial" w:hAnsi="Arial" w:cs="Arial"/>
                <w:sz w:val="18"/>
                <w:szCs w:val="18"/>
              </w:rPr>
              <w:t xml:space="preserve">współpracować </w:t>
            </w:r>
            <w:r w:rsidR="00687F75" w:rsidRPr="00FB0F76">
              <w:rPr>
                <w:rFonts w:ascii="Arial" w:hAnsi="Arial" w:cs="Arial"/>
                <w:sz w:val="18"/>
                <w:szCs w:val="18"/>
              </w:rPr>
              <w:t xml:space="preserve">z przełącznikami </w:t>
            </w:r>
            <w:r w:rsidR="00987D9D" w:rsidRPr="00FB0F76">
              <w:rPr>
                <w:rFonts w:ascii="Arial" w:hAnsi="Arial" w:cs="Arial"/>
                <w:sz w:val="18"/>
                <w:szCs w:val="18"/>
              </w:rPr>
              <w:t xml:space="preserve">dostępowymi i rdzeniowymi </w:t>
            </w:r>
            <w:r w:rsidR="00687F75" w:rsidRPr="00FB0F76">
              <w:rPr>
                <w:rFonts w:ascii="Arial" w:hAnsi="Arial" w:cs="Arial"/>
                <w:sz w:val="18"/>
                <w:szCs w:val="18"/>
              </w:rPr>
              <w:t>opisanymi w tym dokumencie.</w:t>
            </w:r>
          </w:p>
        </w:tc>
        <w:tc>
          <w:tcPr>
            <w:tcW w:w="5670" w:type="dxa"/>
            <w:tcBorders>
              <w:top w:val="single" w:sz="4" w:space="0" w:color="000000"/>
              <w:left w:val="single" w:sz="4" w:space="0" w:color="000000"/>
              <w:bottom w:val="single" w:sz="4" w:space="0" w:color="000000"/>
              <w:right w:val="single" w:sz="4" w:space="0" w:color="000000"/>
            </w:tcBorders>
          </w:tcPr>
          <w:p w14:paraId="2389D901" w14:textId="77777777" w:rsidR="00E43A64" w:rsidRPr="00FB0F76" w:rsidRDefault="00E43A64" w:rsidP="00FB0F76">
            <w:pPr>
              <w:pStyle w:val="Akapitzlist"/>
              <w:rPr>
                <w:rFonts w:ascii="Arial" w:hAnsi="Arial" w:cs="Arial"/>
                <w:sz w:val="18"/>
                <w:szCs w:val="18"/>
              </w:rPr>
            </w:pPr>
          </w:p>
        </w:tc>
      </w:tr>
      <w:tr w:rsidR="00687F75" w:rsidRPr="00FB0F76" w14:paraId="0D9EF267" w14:textId="77777777" w:rsidTr="00FB0F76">
        <w:trPr>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60D88A6" w14:textId="77777777" w:rsidR="00687F75" w:rsidRPr="00FB0F76" w:rsidRDefault="00687F75" w:rsidP="00FB0F76">
            <w:pPr>
              <w:rPr>
                <w:rFonts w:ascii="Arial" w:hAnsi="Arial" w:cs="Arial"/>
                <w:b/>
                <w:bCs/>
                <w:sz w:val="18"/>
                <w:szCs w:val="18"/>
              </w:rPr>
            </w:pPr>
          </w:p>
        </w:tc>
        <w:tc>
          <w:tcPr>
            <w:tcW w:w="1858"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04007D8" w14:textId="353BBF8D" w:rsidR="00687F75" w:rsidRPr="00FB0F76" w:rsidRDefault="00687F75" w:rsidP="00FB0F76">
            <w:pPr>
              <w:rPr>
                <w:rFonts w:ascii="Arial" w:hAnsi="Arial" w:cs="Arial"/>
                <w:b/>
                <w:bCs/>
                <w:sz w:val="18"/>
                <w:szCs w:val="18"/>
              </w:rPr>
            </w:pPr>
            <w:r w:rsidRPr="00FB0F76">
              <w:rPr>
                <w:rFonts w:ascii="Arial" w:hAnsi="Arial" w:cs="Arial"/>
                <w:b/>
                <w:bCs/>
                <w:sz w:val="18"/>
                <w:szCs w:val="18"/>
              </w:rPr>
              <w:t>Wkładka SFP – TYP2</w:t>
            </w:r>
          </w:p>
        </w:tc>
        <w:tc>
          <w:tcPr>
            <w:tcW w:w="666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26FB1E2" w14:textId="683078D4" w:rsidR="004968EB" w:rsidRPr="00FB0F76" w:rsidRDefault="004968EB" w:rsidP="00FB0F76">
            <w:pPr>
              <w:rPr>
                <w:rFonts w:ascii="Arial" w:hAnsi="Arial" w:cs="Arial"/>
                <w:sz w:val="18"/>
                <w:szCs w:val="18"/>
              </w:rPr>
            </w:pPr>
            <w:r w:rsidRPr="00FB0F76">
              <w:rPr>
                <w:rFonts w:ascii="Arial" w:hAnsi="Arial" w:cs="Arial"/>
                <w:sz w:val="18"/>
                <w:szCs w:val="18"/>
              </w:rPr>
              <w:t>Wykonawca dostarczy:</w:t>
            </w:r>
          </w:p>
          <w:p w14:paraId="289E035C" w14:textId="3AD3CC33" w:rsidR="00566B36" w:rsidRPr="00FB0F76" w:rsidRDefault="004968EB" w:rsidP="00FB0F76">
            <w:pPr>
              <w:rPr>
                <w:rFonts w:ascii="Arial" w:hAnsi="Arial" w:cs="Arial"/>
                <w:sz w:val="18"/>
                <w:szCs w:val="18"/>
              </w:rPr>
            </w:pPr>
            <w:r w:rsidRPr="00FB0F76">
              <w:rPr>
                <w:rFonts w:ascii="Arial" w:hAnsi="Arial" w:cs="Arial"/>
                <w:sz w:val="18"/>
                <w:szCs w:val="18"/>
              </w:rPr>
              <w:t>w</w:t>
            </w:r>
            <w:r w:rsidR="00566B36" w:rsidRPr="00FB0F76">
              <w:rPr>
                <w:rFonts w:ascii="Arial" w:hAnsi="Arial" w:cs="Arial"/>
                <w:sz w:val="18"/>
                <w:szCs w:val="18"/>
              </w:rPr>
              <w:t>kładk</w:t>
            </w:r>
            <w:r w:rsidRPr="00FB0F76">
              <w:rPr>
                <w:rFonts w:ascii="Arial" w:hAnsi="Arial" w:cs="Arial"/>
                <w:sz w:val="18"/>
                <w:szCs w:val="18"/>
              </w:rPr>
              <w:t>i</w:t>
            </w:r>
            <w:r w:rsidR="00566B36" w:rsidRPr="00FB0F76">
              <w:rPr>
                <w:rFonts w:ascii="Arial" w:hAnsi="Arial" w:cs="Arial"/>
                <w:sz w:val="18"/>
                <w:szCs w:val="18"/>
              </w:rPr>
              <w:t xml:space="preserve"> SFP+ SR 10Gbs 850nm LC DDM MMF 300m- 50 szt. Wkładki muszą </w:t>
            </w:r>
            <w:r w:rsidR="00987D9D" w:rsidRPr="00FB0F76">
              <w:rPr>
                <w:rFonts w:ascii="Arial" w:hAnsi="Arial" w:cs="Arial"/>
                <w:sz w:val="18"/>
                <w:szCs w:val="18"/>
              </w:rPr>
              <w:t>współpracować</w:t>
            </w:r>
            <w:r w:rsidR="00566B36" w:rsidRPr="00FB0F76">
              <w:rPr>
                <w:rFonts w:ascii="Arial" w:hAnsi="Arial" w:cs="Arial"/>
                <w:sz w:val="18"/>
                <w:szCs w:val="18"/>
              </w:rPr>
              <w:t xml:space="preserve"> z przełącznikami </w:t>
            </w:r>
            <w:r w:rsidR="00987D9D" w:rsidRPr="00FB0F76">
              <w:rPr>
                <w:rFonts w:ascii="Arial" w:hAnsi="Arial" w:cs="Arial"/>
                <w:sz w:val="18"/>
                <w:szCs w:val="18"/>
              </w:rPr>
              <w:t xml:space="preserve">dostępowymi i rdzeniowymi </w:t>
            </w:r>
            <w:r w:rsidR="00566B36" w:rsidRPr="00FB0F76">
              <w:rPr>
                <w:rFonts w:ascii="Arial" w:hAnsi="Arial" w:cs="Arial"/>
                <w:sz w:val="18"/>
                <w:szCs w:val="18"/>
              </w:rPr>
              <w:t xml:space="preserve">opisanymi w tym dokumencie. </w:t>
            </w:r>
          </w:p>
          <w:p w14:paraId="4379DB80" w14:textId="77777777" w:rsidR="00687F75" w:rsidRPr="00FB0F76" w:rsidRDefault="00687F75" w:rsidP="00FB0F76">
            <w:pPr>
              <w:rPr>
                <w:rFonts w:ascii="Arial" w:hAnsi="Arial" w:cs="Arial"/>
                <w:sz w:val="18"/>
                <w:szCs w:val="18"/>
              </w:rPr>
            </w:pPr>
          </w:p>
        </w:tc>
        <w:tc>
          <w:tcPr>
            <w:tcW w:w="5670" w:type="dxa"/>
            <w:tcBorders>
              <w:top w:val="single" w:sz="4" w:space="0" w:color="000000"/>
              <w:left w:val="single" w:sz="4" w:space="0" w:color="000000"/>
              <w:bottom w:val="single" w:sz="4" w:space="0" w:color="000000"/>
              <w:right w:val="single" w:sz="4" w:space="0" w:color="000000"/>
            </w:tcBorders>
          </w:tcPr>
          <w:p w14:paraId="34E69996" w14:textId="77777777" w:rsidR="00687F75" w:rsidRPr="00FB0F76" w:rsidRDefault="00687F75" w:rsidP="00FB0F76">
            <w:pPr>
              <w:pStyle w:val="Akapitzlist"/>
              <w:rPr>
                <w:rFonts w:ascii="Arial" w:hAnsi="Arial" w:cs="Arial"/>
                <w:sz w:val="18"/>
                <w:szCs w:val="18"/>
              </w:rPr>
            </w:pPr>
          </w:p>
        </w:tc>
      </w:tr>
      <w:tr w:rsidR="00D114A1" w:rsidRPr="00FB0F76" w14:paraId="6C77EA0B" w14:textId="77777777" w:rsidTr="00FB0F76">
        <w:trPr>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B6526CD" w14:textId="77777777" w:rsidR="00D114A1" w:rsidRPr="00FB0F76" w:rsidRDefault="00D114A1" w:rsidP="00FB0F76">
            <w:pPr>
              <w:rPr>
                <w:rFonts w:ascii="Arial" w:hAnsi="Arial" w:cs="Arial"/>
                <w:b/>
                <w:bCs/>
                <w:sz w:val="18"/>
                <w:szCs w:val="18"/>
              </w:rPr>
            </w:pPr>
          </w:p>
        </w:tc>
        <w:tc>
          <w:tcPr>
            <w:tcW w:w="1858"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28E4783" w14:textId="1408A4E2" w:rsidR="00D114A1" w:rsidRPr="00FB0F76" w:rsidRDefault="00D114A1" w:rsidP="00FB0F76">
            <w:pPr>
              <w:rPr>
                <w:rFonts w:ascii="Arial" w:hAnsi="Arial" w:cs="Arial"/>
                <w:b/>
                <w:bCs/>
                <w:sz w:val="18"/>
                <w:szCs w:val="18"/>
              </w:rPr>
            </w:pPr>
            <w:proofErr w:type="spellStart"/>
            <w:r w:rsidRPr="00FB0F76">
              <w:rPr>
                <w:rFonts w:ascii="Arial" w:hAnsi="Arial" w:cs="Arial"/>
                <w:b/>
                <w:bCs/>
                <w:sz w:val="18"/>
                <w:szCs w:val="18"/>
              </w:rPr>
              <w:t>Patchcordy</w:t>
            </w:r>
            <w:proofErr w:type="spellEnd"/>
            <w:r w:rsidRPr="00FB0F76">
              <w:rPr>
                <w:rFonts w:ascii="Arial" w:hAnsi="Arial" w:cs="Arial"/>
                <w:b/>
                <w:bCs/>
                <w:sz w:val="18"/>
                <w:szCs w:val="18"/>
              </w:rPr>
              <w:t xml:space="preserve"> światłowodowe</w:t>
            </w:r>
          </w:p>
        </w:tc>
        <w:tc>
          <w:tcPr>
            <w:tcW w:w="666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27E09C8" w14:textId="1301B33A" w:rsidR="00DE594F" w:rsidRPr="00FB0F76" w:rsidRDefault="00DE594F" w:rsidP="00FB0F76">
            <w:pPr>
              <w:rPr>
                <w:rFonts w:ascii="Arial" w:hAnsi="Arial" w:cs="Arial"/>
                <w:b/>
                <w:bCs/>
                <w:sz w:val="18"/>
                <w:szCs w:val="18"/>
              </w:rPr>
            </w:pPr>
            <w:r w:rsidRPr="00FB0F76">
              <w:rPr>
                <w:rFonts w:ascii="Arial" w:hAnsi="Arial" w:cs="Arial"/>
                <w:b/>
                <w:bCs/>
                <w:sz w:val="18"/>
                <w:szCs w:val="18"/>
              </w:rPr>
              <w:t>Wykonawca dostarczy:</w:t>
            </w:r>
          </w:p>
          <w:p w14:paraId="64820500" w14:textId="64663631" w:rsidR="00FB7676" w:rsidRPr="00FB0F76" w:rsidRDefault="00FB7676" w:rsidP="00FB0F76">
            <w:pPr>
              <w:rPr>
                <w:rFonts w:ascii="Arial" w:hAnsi="Arial" w:cs="Arial"/>
                <w:sz w:val="18"/>
                <w:szCs w:val="18"/>
              </w:rPr>
            </w:pPr>
            <w:proofErr w:type="spellStart"/>
            <w:r w:rsidRPr="00FB0F76">
              <w:rPr>
                <w:rFonts w:ascii="Arial" w:hAnsi="Arial" w:cs="Arial"/>
                <w:sz w:val="18"/>
                <w:szCs w:val="18"/>
              </w:rPr>
              <w:t>Patchcord</w:t>
            </w:r>
            <w:proofErr w:type="spellEnd"/>
            <w:r w:rsidRPr="00FB0F76">
              <w:rPr>
                <w:rFonts w:ascii="Arial" w:hAnsi="Arial" w:cs="Arial"/>
                <w:sz w:val="18"/>
                <w:szCs w:val="18"/>
              </w:rPr>
              <w:t xml:space="preserve"> LC/UPC-LC/UPC, </w:t>
            </w:r>
            <w:proofErr w:type="spellStart"/>
            <w:r w:rsidRPr="00FB0F76">
              <w:rPr>
                <w:rFonts w:ascii="Arial" w:hAnsi="Arial" w:cs="Arial"/>
                <w:sz w:val="18"/>
                <w:szCs w:val="18"/>
              </w:rPr>
              <w:t>Multimode</w:t>
            </w:r>
            <w:proofErr w:type="spellEnd"/>
            <w:r w:rsidRPr="00FB0F76">
              <w:rPr>
                <w:rFonts w:ascii="Arial" w:hAnsi="Arial" w:cs="Arial"/>
                <w:sz w:val="18"/>
                <w:szCs w:val="18"/>
              </w:rPr>
              <w:t xml:space="preserve"> </w:t>
            </w:r>
            <w:r w:rsidR="00C515D6" w:rsidRPr="00FB0F76">
              <w:rPr>
                <w:rFonts w:ascii="Arial" w:hAnsi="Arial" w:cs="Arial"/>
                <w:sz w:val="18"/>
                <w:szCs w:val="18"/>
              </w:rPr>
              <w:t xml:space="preserve">min. </w:t>
            </w:r>
            <w:r w:rsidRPr="00FB0F76">
              <w:rPr>
                <w:rFonts w:ascii="Arial" w:hAnsi="Arial" w:cs="Arial"/>
                <w:sz w:val="18"/>
                <w:szCs w:val="18"/>
              </w:rPr>
              <w:t>OM3 Duplex, długość:1m- 50 szt.</w:t>
            </w:r>
          </w:p>
          <w:p w14:paraId="6B06AA89" w14:textId="491F372B" w:rsidR="00FB7676" w:rsidRPr="00FB0F76" w:rsidRDefault="00FB7676" w:rsidP="00FB0F76">
            <w:pPr>
              <w:rPr>
                <w:rFonts w:ascii="Arial" w:hAnsi="Arial" w:cs="Arial"/>
                <w:sz w:val="18"/>
                <w:szCs w:val="18"/>
              </w:rPr>
            </w:pPr>
            <w:proofErr w:type="spellStart"/>
            <w:r w:rsidRPr="00FB0F76">
              <w:rPr>
                <w:rFonts w:ascii="Arial" w:hAnsi="Arial" w:cs="Arial"/>
                <w:sz w:val="18"/>
                <w:szCs w:val="18"/>
                <w:lang w:val="en-US"/>
              </w:rPr>
              <w:t>Patchcord</w:t>
            </w:r>
            <w:proofErr w:type="spellEnd"/>
            <w:r w:rsidRPr="00FB0F76">
              <w:rPr>
                <w:rFonts w:ascii="Arial" w:hAnsi="Arial" w:cs="Arial"/>
                <w:sz w:val="18"/>
                <w:szCs w:val="18"/>
                <w:lang w:val="en-US"/>
              </w:rPr>
              <w:t xml:space="preserve"> LC/UPC-LC/UPC, Multimode </w:t>
            </w:r>
            <w:r w:rsidR="00C515D6" w:rsidRPr="00FB0F76">
              <w:rPr>
                <w:rFonts w:ascii="Arial" w:hAnsi="Arial" w:cs="Arial"/>
                <w:sz w:val="18"/>
                <w:szCs w:val="18"/>
                <w:lang w:val="en-US"/>
              </w:rPr>
              <w:t xml:space="preserve">min. </w:t>
            </w:r>
            <w:r w:rsidRPr="00FB0F76">
              <w:rPr>
                <w:rFonts w:ascii="Arial" w:hAnsi="Arial" w:cs="Arial"/>
                <w:sz w:val="18"/>
                <w:szCs w:val="18"/>
              </w:rPr>
              <w:t>OM3 Duplex, długość:3m- 50 szt.</w:t>
            </w:r>
          </w:p>
          <w:p w14:paraId="79C94C4B" w14:textId="0C963AD8" w:rsidR="00FB7676" w:rsidRPr="00FB0F76" w:rsidRDefault="00FB7676" w:rsidP="00FB0F76">
            <w:pPr>
              <w:rPr>
                <w:rFonts w:ascii="Arial" w:hAnsi="Arial" w:cs="Arial"/>
                <w:sz w:val="18"/>
                <w:szCs w:val="18"/>
              </w:rPr>
            </w:pPr>
            <w:proofErr w:type="spellStart"/>
            <w:r w:rsidRPr="00FB0F76">
              <w:rPr>
                <w:rFonts w:ascii="Arial" w:hAnsi="Arial" w:cs="Arial"/>
                <w:sz w:val="18"/>
                <w:szCs w:val="18"/>
                <w:lang w:val="en-US"/>
              </w:rPr>
              <w:t>Patchcord</w:t>
            </w:r>
            <w:proofErr w:type="spellEnd"/>
            <w:r w:rsidRPr="00FB0F76">
              <w:rPr>
                <w:rFonts w:ascii="Arial" w:hAnsi="Arial" w:cs="Arial"/>
                <w:sz w:val="18"/>
                <w:szCs w:val="18"/>
                <w:lang w:val="en-US"/>
              </w:rPr>
              <w:t xml:space="preserve"> LC/UPC-LC/UPC, Multimode </w:t>
            </w:r>
            <w:r w:rsidR="00C515D6" w:rsidRPr="00FB0F76">
              <w:rPr>
                <w:rFonts w:ascii="Arial" w:hAnsi="Arial" w:cs="Arial"/>
                <w:sz w:val="18"/>
                <w:szCs w:val="18"/>
                <w:lang w:val="en-US"/>
              </w:rPr>
              <w:t xml:space="preserve">min. </w:t>
            </w:r>
            <w:r w:rsidRPr="00FB0F76">
              <w:rPr>
                <w:rFonts w:ascii="Arial" w:hAnsi="Arial" w:cs="Arial"/>
                <w:sz w:val="18"/>
                <w:szCs w:val="18"/>
              </w:rPr>
              <w:t>OM3 Duplex, długość:5m- 50 szt.</w:t>
            </w:r>
          </w:p>
          <w:p w14:paraId="175A398B" w14:textId="77777777" w:rsidR="00D114A1" w:rsidRPr="00FB0F76" w:rsidRDefault="00D114A1" w:rsidP="00FB0F76">
            <w:pPr>
              <w:rPr>
                <w:rFonts w:ascii="Arial" w:hAnsi="Arial" w:cs="Arial"/>
                <w:sz w:val="18"/>
                <w:szCs w:val="18"/>
              </w:rPr>
            </w:pPr>
          </w:p>
        </w:tc>
        <w:tc>
          <w:tcPr>
            <w:tcW w:w="5670" w:type="dxa"/>
            <w:tcBorders>
              <w:top w:val="single" w:sz="4" w:space="0" w:color="000000"/>
              <w:left w:val="single" w:sz="4" w:space="0" w:color="000000"/>
              <w:bottom w:val="single" w:sz="4" w:space="0" w:color="000000"/>
              <w:right w:val="single" w:sz="4" w:space="0" w:color="000000"/>
            </w:tcBorders>
          </w:tcPr>
          <w:p w14:paraId="7B5E51E0" w14:textId="77777777" w:rsidR="00D114A1" w:rsidRPr="00FB0F76" w:rsidRDefault="00D114A1" w:rsidP="00FB0F76">
            <w:pPr>
              <w:pStyle w:val="Akapitzlist"/>
              <w:rPr>
                <w:rFonts w:ascii="Arial" w:hAnsi="Arial" w:cs="Arial"/>
                <w:sz w:val="18"/>
                <w:szCs w:val="18"/>
              </w:rPr>
            </w:pPr>
          </w:p>
        </w:tc>
      </w:tr>
      <w:tr w:rsidR="00D7474A" w:rsidRPr="00FB0F76" w14:paraId="3BE82095" w14:textId="77777777" w:rsidTr="00FB0F76">
        <w:trPr>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9A7ADAE" w14:textId="77777777" w:rsidR="00D7474A" w:rsidRPr="00FB0F76" w:rsidRDefault="00D7474A" w:rsidP="00FB0F76">
            <w:pPr>
              <w:rPr>
                <w:rFonts w:ascii="Arial" w:hAnsi="Arial" w:cs="Arial"/>
                <w:b/>
                <w:bCs/>
                <w:sz w:val="18"/>
                <w:szCs w:val="18"/>
              </w:rPr>
            </w:pPr>
          </w:p>
        </w:tc>
        <w:tc>
          <w:tcPr>
            <w:tcW w:w="1858"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0BEB3D8" w14:textId="16E7BB4F" w:rsidR="00D7474A" w:rsidRPr="00FB0F76" w:rsidRDefault="00D7474A" w:rsidP="00FB0F76">
            <w:pPr>
              <w:rPr>
                <w:rFonts w:ascii="Arial" w:hAnsi="Arial" w:cs="Arial"/>
                <w:b/>
                <w:bCs/>
                <w:sz w:val="18"/>
                <w:szCs w:val="18"/>
              </w:rPr>
            </w:pPr>
            <w:proofErr w:type="spellStart"/>
            <w:r w:rsidRPr="00FB0F76">
              <w:rPr>
                <w:rFonts w:ascii="Arial" w:hAnsi="Arial" w:cs="Arial"/>
                <w:b/>
                <w:bCs/>
                <w:sz w:val="18"/>
                <w:szCs w:val="18"/>
              </w:rPr>
              <w:t>Patchcordy</w:t>
            </w:r>
            <w:proofErr w:type="spellEnd"/>
            <w:r w:rsidRPr="00FB0F76">
              <w:rPr>
                <w:rFonts w:ascii="Arial" w:hAnsi="Arial" w:cs="Arial"/>
                <w:b/>
                <w:bCs/>
                <w:sz w:val="18"/>
                <w:szCs w:val="18"/>
              </w:rPr>
              <w:t xml:space="preserve"> RJ45</w:t>
            </w:r>
          </w:p>
        </w:tc>
        <w:tc>
          <w:tcPr>
            <w:tcW w:w="666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926A42B" w14:textId="77777777" w:rsidR="00D7474A" w:rsidRPr="00FB0F76" w:rsidRDefault="007272CB" w:rsidP="00FB0F76">
            <w:pPr>
              <w:rPr>
                <w:rFonts w:ascii="Arial" w:hAnsi="Arial" w:cs="Arial"/>
                <w:b/>
                <w:bCs/>
                <w:sz w:val="18"/>
                <w:szCs w:val="18"/>
              </w:rPr>
            </w:pPr>
            <w:r w:rsidRPr="00FB0F76">
              <w:rPr>
                <w:rFonts w:ascii="Arial" w:hAnsi="Arial" w:cs="Arial"/>
                <w:b/>
                <w:bCs/>
                <w:sz w:val="18"/>
                <w:szCs w:val="18"/>
              </w:rPr>
              <w:t>Wykonawca dostarczy:</w:t>
            </w:r>
          </w:p>
          <w:p w14:paraId="7A74C0E3" w14:textId="77777777" w:rsidR="007272CB" w:rsidRPr="00FB0F76" w:rsidRDefault="007272CB" w:rsidP="00FB0F76">
            <w:pPr>
              <w:rPr>
                <w:rFonts w:ascii="Arial" w:hAnsi="Arial" w:cs="Arial"/>
                <w:sz w:val="18"/>
                <w:szCs w:val="18"/>
              </w:rPr>
            </w:pPr>
            <w:proofErr w:type="spellStart"/>
            <w:r w:rsidRPr="00FB0F76">
              <w:rPr>
                <w:rFonts w:ascii="Arial" w:hAnsi="Arial" w:cs="Arial"/>
                <w:sz w:val="18"/>
                <w:szCs w:val="18"/>
              </w:rPr>
              <w:t>Patchcord</w:t>
            </w:r>
            <w:proofErr w:type="spellEnd"/>
            <w:r w:rsidRPr="00FB0F76">
              <w:rPr>
                <w:rFonts w:ascii="Arial" w:hAnsi="Arial" w:cs="Arial"/>
                <w:sz w:val="18"/>
                <w:szCs w:val="18"/>
              </w:rPr>
              <w:t xml:space="preserve"> RJ45 kat. </w:t>
            </w:r>
            <w:proofErr w:type="spellStart"/>
            <w:r w:rsidRPr="00FB0F76">
              <w:rPr>
                <w:rFonts w:ascii="Arial" w:hAnsi="Arial" w:cs="Arial"/>
                <w:sz w:val="18"/>
                <w:szCs w:val="18"/>
              </w:rPr>
              <w:t>Minumum</w:t>
            </w:r>
            <w:proofErr w:type="spellEnd"/>
            <w:r w:rsidRPr="00FB0F76">
              <w:rPr>
                <w:rFonts w:ascii="Arial" w:hAnsi="Arial" w:cs="Arial"/>
                <w:sz w:val="18"/>
                <w:szCs w:val="18"/>
              </w:rPr>
              <w:t xml:space="preserve"> 5e UTP w ilości:</w:t>
            </w:r>
          </w:p>
          <w:p w14:paraId="6C18B84D" w14:textId="77777777" w:rsidR="007272CB" w:rsidRPr="00FB0F76" w:rsidRDefault="007272CB" w:rsidP="00FB0F76">
            <w:pPr>
              <w:pStyle w:val="Akapitzlist"/>
              <w:numPr>
                <w:ilvl w:val="0"/>
                <w:numId w:val="21"/>
              </w:numPr>
              <w:rPr>
                <w:rFonts w:ascii="Arial" w:hAnsi="Arial" w:cs="Arial"/>
                <w:sz w:val="18"/>
                <w:szCs w:val="18"/>
              </w:rPr>
            </w:pPr>
            <w:r w:rsidRPr="00FB0F76">
              <w:rPr>
                <w:rFonts w:ascii="Arial" w:hAnsi="Arial" w:cs="Arial"/>
                <w:sz w:val="18"/>
                <w:szCs w:val="18"/>
              </w:rPr>
              <w:t>0,25m-</w:t>
            </w:r>
            <w:r w:rsidRPr="00FB0F76">
              <w:rPr>
                <w:rFonts w:ascii="Arial" w:hAnsi="Arial" w:cs="Arial"/>
                <w:sz w:val="18"/>
                <w:szCs w:val="18"/>
              </w:rPr>
              <w:tab/>
              <w:t>600 szt.</w:t>
            </w:r>
          </w:p>
          <w:p w14:paraId="0B635B49" w14:textId="77777777" w:rsidR="007272CB" w:rsidRPr="00FB0F76" w:rsidRDefault="007272CB" w:rsidP="00FB0F76">
            <w:pPr>
              <w:pStyle w:val="Akapitzlist"/>
              <w:numPr>
                <w:ilvl w:val="0"/>
                <w:numId w:val="21"/>
              </w:numPr>
              <w:rPr>
                <w:rFonts w:ascii="Arial" w:hAnsi="Arial" w:cs="Arial"/>
                <w:sz w:val="18"/>
                <w:szCs w:val="18"/>
              </w:rPr>
            </w:pPr>
            <w:r w:rsidRPr="00FB0F76">
              <w:rPr>
                <w:rFonts w:ascii="Arial" w:hAnsi="Arial" w:cs="Arial"/>
                <w:sz w:val="18"/>
                <w:szCs w:val="18"/>
              </w:rPr>
              <w:t>0,5m-</w:t>
            </w:r>
            <w:r w:rsidRPr="00FB0F76">
              <w:rPr>
                <w:rFonts w:ascii="Arial" w:hAnsi="Arial" w:cs="Arial"/>
                <w:sz w:val="18"/>
                <w:szCs w:val="18"/>
              </w:rPr>
              <w:tab/>
              <w:t>600 szt.</w:t>
            </w:r>
          </w:p>
          <w:p w14:paraId="7DB1B5FD" w14:textId="77777777" w:rsidR="007272CB" w:rsidRPr="00FB0F76" w:rsidRDefault="007272CB" w:rsidP="00FB0F76">
            <w:pPr>
              <w:pStyle w:val="Akapitzlist"/>
              <w:numPr>
                <w:ilvl w:val="0"/>
                <w:numId w:val="21"/>
              </w:numPr>
              <w:rPr>
                <w:rFonts w:ascii="Arial" w:hAnsi="Arial" w:cs="Arial"/>
                <w:sz w:val="18"/>
                <w:szCs w:val="18"/>
              </w:rPr>
            </w:pPr>
            <w:r w:rsidRPr="00FB0F76">
              <w:rPr>
                <w:rFonts w:ascii="Arial" w:hAnsi="Arial" w:cs="Arial"/>
                <w:sz w:val="18"/>
                <w:szCs w:val="18"/>
              </w:rPr>
              <w:t>1m-</w:t>
            </w:r>
            <w:r w:rsidRPr="00FB0F76">
              <w:rPr>
                <w:rFonts w:ascii="Arial" w:hAnsi="Arial" w:cs="Arial"/>
                <w:sz w:val="18"/>
                <w:szCs w:val="18"/>
              </w:rPr>
              <w:tab/>
              <w:t>600 szt.</w:t>
            </w:r>
          </w:p>
          <w:p w14:paraId="259FAD23" w14:textId="77777777" w:rsidR="007272CB" w:rsidRPr="00FB0F76" w:rsidRDefault="007272CB" w:rsidP="00FB0F76">
            <w:pPr>
              <w:pStyle w:val="Akapitzlist"/>
              <w:numPr>
                <w:ilvl w:val="0"/>
                <w:numId w:val="21"/>
              </w:numPr>
              <w:rPr>
                <w:rFonts w:ascii="Arial" w:hAnsi="Arial" w:cs="Arial"/>
                <w:sz w:val="18"/>
                <w:szCs w:val="18"/>
              </w:rPr>
            </w:pPr>
            <w:r w:rsidRPr="00FB0F76">
              <w:rPr>
                <w:rFonts w:ascii="Arial" w:hAnsi="Arial" w:cs="Arial"/>
                <w:sz w:val="18"/>
                <w:szCs w:val="18"/>
              </w:rPr>
              <w:t>1,5m-</w:t>
            </w:r>
            <w:r w:rsidRPr="00FB0F76">
              <w:rPr>
                <w:rFonts w:ascii="Arial" w:hAnsi="Arial" w:cs="Arial"/>
                <w:sz w:val="18"/>
                <w:szCs w:val="18"/>
              </w:rPr>
              <w:tab/>
              <w:t>50 szt.</w:t>
            </w:r>
          </w:p>
          <w:p w14:paraId="79C1E5DD" w14:textId="77777777" w:rsidR="007272CB" w:rsidRPr="00FB0F76" w:rsidRDefault="007272CB" w:rsidP="00FB0F76">
            <w:pPr>
              <w:pStyle w:val="Akapitzlist"/>
              <w:numPr>
                <w:ilvl w:val="0"/>
                <w:numId w:val="21"/>
              </w:numPr>
              <w:rPr>
                <w:rFonts w:ascii="Arial" w:hAnsi="Arial" w:cs="Arial"/>
                <w:sz w:val="18"/>
                <w:szCs w:val="18"/>
              </w:rPr>
            </w:pPr>
            <w:r w:rsidRPr="00FB0F76">
              <w:rPr>
                <w:rFonts w:ascii="Arial" w:hAnsi="Arial" w:cs="Arial"/>
                <w:sz w:val="18"/>
                <w:szCs w:val="18"/>
              </w:rPr>
              <w:t>3m-</w:t>
            </w:r>
            <w:r w:rsidRPr="00FB0F76">
              <w:rPr>
                <w:rFonts w:ascii="Arial" w:hAnsi="Arial" w:cs="Arial"/>
                <w:sz w:val="18"/>
                <w:szCs w:val="18"/>
              </w:rPr>
              <w:tab/>
              <w:t xml:space="preserve">50 szt. </w:t>
            </w:r>
          </w:p>
          <w:p w14:paraId="1E9C3A6F" w14:textId="77777777" w:rsidR="007272CB" w:rsidRPr="00FB0F76" w:rsidRDefault="007272CB" w:rsidP="00FB0F76">
            <w:pPr>
              <w:pStyle w:val="Akapitzlist"/>
              <w:numPr>
                <w:ilvl w:val="0"/>
                <w:numId w:val="21"/>
              </w:numPr>
              <w:rPr>
                <w:rFonts w:ascii="Arial" w:hAnsi="Arial" w:cs="Arial"/>
                <w:sz w:val="18"/>
                <w:szCs w:val="18"/>
              </w:rPr>
            </w:pPr>
            <w:r w:rsidRPr="00FB0F76">
              <w:rPr>
                <w:rFonts w:ascii="Arial" w:hAnsi="Arial" w:cs="Arial"/>
                <w:sz w:val="18"/>
                <w:szCs w:val="18"/>
              </w:rPr>
              <w:t>5m-</w:t>
            </w:r>
            <w:r w:rsidRPr="00FB0F76">
              <w:rPr>
                <w:rFonts w:ascii="Arial" w:hAnsi="Arial" w:cs="Arial"/>
                <w:sz w:val="18"/>
                <w:szCs w:val="18"/>
              </w:rPr>
              <w:tab/>
              <w:t xml:space="preserve">50 szt. </w:t>
            </w:r>
          </w:p>
          <w:p w14:paraId="4F0631D2" w14:textId="0F81589A" w:rsidR="007272CB" w:rsidRPr="00FB0F76" w:rsidRDefault="007272CB" w:rsidP="00FB0F76">
            <w:pPr>
              <w:rPr>
                <w:rFonts w:ascii="Arial" w:hAnsi="Arial" w:cs="Arial"/>
                <w:b/>
                <w:bCs/>
                <w:sz w:val="18"/>
                <w:szCs w:val="18"/>
              </w:rPr>
            </w:pPr>
          </w:p>
        </w:tc>
        <w:tc>
          <w:tcPr>
            <w:tcW w:w="5670" w:type="dxa"/>
            <w:tcBorders>
              <w:top w:val="single" w:sz="4" w:space="0" w:color="000000"/>
              <w:left w:val="single" w:sz="4" w:space="0" w:color="000000"/>
              <w:bottom w:val="single" w:sz="4" w:space="0" w:color="000000"/>
              <w:right w:val="single" w:sz="4" w:space="0" w:color="000000"/>
            </w:tcBorders>
          </w:tcPr>
          <w:p w14:paraId="3BB222A6" w14:textId="77777777" w:rsidR="00D7474A" w:rsidRPr="00FB0F76" w:rsidRDefault="00D7474A" w:rsidP="00FB0F76">
            <w:pPr>
              <w:pStyle w:val="Akapitzlist"/>
              <w:rPr>
                <w:rFonts w:ascii="Arial" w:hAnsi="Arial" w:cs="Arial"/>
                <w:sz w:val="18"/>
                <w:szCs w:val="18"/>
              </w:rPr>
            </w:pPr>
          </w:p>
        </w:tc>
      </w:tr>
      <w:tr w:rsidR="00373B76" w:rsidRPr="00FB0F76" w14:paraId="5D13857F" w14:textId="77777777" w:rsidTr="00FB0F76">
        <w:trPr>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6F02B82" w14:textId="77777777" w:rsidR="00373B76" w:rsidRPr="00FB0F76" w:rsidRDefault="00373B76" w:rsidP="00FB0F76">
            <w:pPr>
              <w:rPr>
                <w:rFonts w:ascii="Arial" w:hAnsi="Arial" w:cs="Arial"/>
                <w:b/>
                <w:bCs/>
                <w:sz w:val="18"/>
                <w:szCs w:val="18"/>
              </w:rPr>
            </w:pPr>
          </w:p>
        </w:tc>
        <w:tc>
          <w:tcPr>
            <w:tcW w:w="1858"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6C1F32A" w14:textId="2C27AB88" w:rsidR="00373B76" w:rsidRPr="00FB0F76" w:rsidRDefault="00373B76" w:rsidP="00FB0F76">
            <w:pPr>
              <w:rPr>
                <w:rFonts w:ascii="Arial" w:hAnsi="Arial" w:cs="Arial"/>
                <w:b/>
                <w:bCs/>
                <w:sz w:val="18"/>
                <w:szCs w:val="18"/>
              </w:rPr>
            </w:pPr>
            <w:r w:rsidRPr="00FB0F76">
              <w:rPr>
                <w:rFonts w:ascii="Arial" w:hAnsi="Arial" w:cs="Arial"/>
                <w:b/>
                <w:bCs/>
                <w:sz w:val="18"/>
                <w:szCs w:val="18"/>
              </w:rPr>
              <w:t>Informacje ogólne</w:t>
            </w:r>
          </w:p>
        </w:tc>
        <w:tc>
          <w:tcPr>
            <w:tcW w:w="666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99A8366" w14:textId="6A4D9199" w:rsidR="00373B76" w:rsidRPr="00FB0F76" w:rsidRDefault="00373B76" w:rsidP="00FB0F76">
            <w:pPr>
              <w:rPr>
                <w:rFonts w:ascii="Arial" w:hAnsi="Arial" w:cs="Arial"/>
                <w:sz w:val="18"/>
                <w:szCs w:val="18"/>
              </w:rPr>
            </w:pPr>
            <w:r w:rsidRPr="00FB0F76">
              <w:rPr>
                <w:rFonts w:ascii="Arial" w:hAnsi="Arial" w:cs="Arial"/>
                <w:sz w:val="18"/>
                <w:szCs w:val="18"/>
              </w:rPr>
              <w:t>Wykonawca wykorzysta powyższe elementy celem dokonania wdrożenia i instalacji dostarczanych w niniejszym postępowaniu urządzeń sieciowych</w:t>
            </w:r>
            <w:r w:rsidR="00987D9D" w:rsidRPr="00FB0F76">
              <w:rPr>
                <w:rFonts w:ascii="Arial" w:hAnsi="Arial" w:cs="Arial"/>
                <w:sz w:val="18"/>
                <w:szCs w:val="18"/>
              </w:rPr>
              <w:t>.</w:t>
            </w:r>
          </w:p>
        </w:tc>
        <w:tc>
          <w:tcPr>
            <w:tcW w:w="5670" w:type="dxa"/>
            <w:tcBorders>
              <w:top w:val="single" w:sz="4" w:space="0" w:color="000000"/>
              <w:left w:val="single" w:sz="4" w:space="0" w:color="000000"/>
              <w:bottom w:val="single" w:sz="4" w:space="0" w:color="000000"/>
              <w:right w:val="single" w:sz="4" w:space="0" w:color="000000"/>
            </w:tcBorders>
          </w:tcPr>
          <w:p w14:paraId="67AFC488" w14:textId="77777777" w:rsidR="00373B76" w:rsidRPr="00FB0F76" w:rsidRDefault="00373B76" w:rsidP="00FB0F76">
            <w:pPr>
              <w:pStyle w:val="Akapitzlist"/>
              <w:rPr>
                <w:rFonts w:ascii="Arial" w:hAnsi="Arial" w:cs="Arial"/>
                <w:sz w:val="18"/>
                <w:szCs w:val="18"/>
              </w:rPr>
            </w:pPr>
          </w:p>
        </w:tc>
      </w:tr>
    </w:tbl>
    <w:p w14:paraId="32C6A4AB" w14:textId="77777777" w:rsidR="00607F60" w:rsidRPr="00FB0F76" w:rsidRDefault="00607F60" w:rsidP="00FB0F76">
      <w:pPr>
        <w:rPr>
          <w:rFonts w:ascii="Arial" w:hAnsi="Arial" w:cs="Arial"/>
          <w:sz w:val="18"/>
          <w:szCs w:val="18"/>
        </w:rPr>
      </w:pPr>
    </w:p>
    <w:p w14:paraId="11DE7D04" w14:textId="79E12F71" w:rsidR="003673DF" w:rsidRPr="00FB0F76" w:rsidRDefault="003673DF" w:rsidP="00FB0F76">
      <w:pPr>
        <w:rPr>
          <w:rFonts w:ascii="Arial" w:hAnsi="Arial" w:cs="Arial"/>
          <w:b/>
          <w:bCs/>
          <w:sz w:val="18"/>
          <w:szCs w:val="18"/>
        </w:rPr>
      </w:pPr>
      <w:r w:rsidRPr="00FB0F76">
        <w:rPr>
          <w:rFonts w:ascii="Arial" w:hAnsi="Arial" w:cs="Arial"/>
          <w:b/>
          <w:bCs/>
          <w:sz w:val="18"/>
          <w:szCs w:val="18"/>
        </w:rPr>
        <w:t xml:space="preserve">Licencja do posiadanego UTM </w:t>
      </w:r>
      <w:proofErr w:type="spellStart"/>
      <w:r w:rsidRPr="00FB0F76">
        <w:rPr>
          <w:rFonts w:ascii="Arial" w:hAnsi="Arial" w:cs="Arial"/>
          <w:b/>
          <w:bCs/>
          <w:sz w:val="18"/>
          <w:szCs w:val="18"/>
        </w:rPr>
        <w:t>Fortigate</w:t>
      </w:r>
      <w:proofErr w:type="spellEnd"/>
      <w:r w:rsidRPr="00FB0F76">
        <w:rPr>
          <w:rFonts w:ascii="Arial" w:hAnsi="Arial" w:cs="Arial"/>
          <w:b/>
          <w:bCs/>
          <w:sz w:val="18"/>
          <w:szCs w:val="18"/>
        </w:rPr>
        <w:t xml:space="preserve"> 60F SN FGT60FTK22035464  - 1 szt.</w:t>
      </w:r>
    </w:p>
    <w:tbl>
      <w:tblPr>
        <w:tblStyle w:val="TableNormal1"/>
        <w:tblW w:w="14737" w:type="dxa"/>
        <w:tblCellMar>
          <w:left w:w="10" w:type="dxa"/>
          <w:right w:w="10" w:type="dxa"/>
        </w:tblCellMar>
        <w:tblLook w:val="0000" w:firstRow="0" w:lastRow="0" w:firstColumn="0" w:lastColumn="0" w:noHBand="0" w:noVBand="0"/>
      </w:tblPr>
      <w:tblGrid>
        <w:gridCol w:w="547"/>
        <w:gridCol w:w="1858"/>
        <w:gridCol w:w="6662"/>
        <w:gridCol w:w="5670"/>
      </w:tblGrid>
      <w:tr w:rsidR="003673DF" w:rsidRPr="00FB0F76" w14:paraId="1DCEDEF4" w14:textId="77777777" w:rsidTr="00FB0F76">
        <w:trPr>
          <w:trHeight w:val="300"/>
        </w:trPr>
        <w:tc>
          <w:tcPr>
            <w:tcW w:w="14737" w:type="dxa"/>
            <w:gridSpan w:val="4"/>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1F6ECFEF" w14:textId="7EEAE04B" w:rsidR="003673DF" w:rsidRPr="00FB0F76" w:rsidRDefault="003673DF" w:rsidP="00FB0F76">
            <w:pPr>
              <w:jc w:val="center"/>
              <w:rPr>
                <w:rFonts w:ascii="Arial" w:hAnsi="Arial" w:cs="Arial"/>
                <w:b/>
                <w:bCs/>
                <w:sz w:val="18"/>
                <w:szCs w:val="18"/>
              </w:rPr>
            </w:pPr>
            <w:r w:rsidRPr="00FB0F76">
              <w:rPr>
                <w:rFonts w:ascii="Arial" w:hAnsi="Arial" w:cs="Arial"/>
                <w:b/>
                <w:bCs/>
                <w:sz w:val="18"/>
                <w:szCs w:val="18"/>
              </w:rPr>
              <w:t>Podać producenta oraz nazwę zaoferowanej licencji:</w:t>
            </w:r>
          </w:p>
          <w:p w14:paraId="792BBBC1" w14:textId="77777777" w:rsidR="003673DF" w:rsidRPr="00FB0F76" w:rsidRDefault="003673DF" w:rsidP="00FB0F76">
            <w:pPr>
              <w:jc w:val="center"/>
              <w:rPr>
                <w:rFonts w:ascii="Arial" w:hAnsi="Arial" w:cs="Arial"/>
                <w:b/>
                <w:bCs/>
                <w:sz w:val="18"/>
                <w:szCs w:val="18"/>
              </w:rPr>
            </w:pPr>
            <w:r w:rsidRPr="00FB0F76">
              <w:rPr>
                <w:rFonts w:ascii="Arial" w:hAnsi="Arial" w:cs="Arial"/>
                <w:b/>
                <w:bCs/>
                <w:sz w:val="18"/>
                <w:szCs w:val="18"/>
              </w:rPr>
              <w:t>……………………………………………………………………………………………………………………………………………………….</w:t>
            </w:r>
          </w:p>
        </w:tc>
      </w:tr>
      <w:tr w:rsidR="003673DF" w:rsidRPr="00FB0F76" w14:paraId="7918CCE5" w14:textId="77777777" w:rsidTr="00FB0F76">
        <w:trPr>
          <w:trHeight w:val="300"/>
        </w:trPr>
        <w:tc>
          <w:tcPr>
            <w:tcW w:w="547"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244BEDDD" w14:textId="77777777" w:rsidR="003673DF" w:rsidRPr="00FB0F76" w:rsidRDefault="003673DF" w:rsidP="00FB0F76">
            <w:pPr>
              <w:jc w:val="center"/>
              <w:rPr>
                <w:rFonts w:ascii="Arial" w:hAnsi="Arial" w:cs="Arial"/>
                <w:b/>
                <w:bCs/>
                <w:noProof/>
                <w:sz w:val="18"/>
                <w:szCs w:val="18"/>
              </w:rPr>
            </w:pPr>
            <w:r w:rsidRPr="00FB0F76">
              <w:rPr>
                <w:rFonts w:ascii="Arial" w:hAnsi="Arial" w:cs="Arial"/>
                <w:b/>
                <w:bCs/>
                <w:noProof/>
                <w:sz w:val="18"/>
                <w:szCs w:val="18"/>
              </w:rPr>
              <w:t>L.p.</w:t>
            </w:r>
          </w:p>
        </w:tc>
        <w:tc>
          <w:tcPr>
            <w:tcW w:w="1858"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0FF10C1B" w14:textId="77777777" w:rsidR="003673DF" w:rsidRPr="00FB0F76" w:rsidRDefault="003673DF" w:rsidP="00FB0F76">
            <w:pPr>
              <w:jc w:val="center"/>
              <w:rPr>
                <w:rFonts w:ascii="Arial" w:hAnsi="Arial" w:cs="Arial"/>
                <w:b/>
                <w:bCs/>
                <w:noProof/>
                <w:sz w:val="18"/>
                <w:szCs w:val="18"/>
              </w:rPr>
            </w:pPr>
            <w:r w:rsidRPr="00FB0F76">
              <w:rPr>
                <w:rFonts w:ascii="Arial" w:hAnsi="Arial" w:cs="Arial"/>
                <w:b/>
                <w:bCs/>
                <w:noProof/>
                <w:sz w:val="18"/>
                <w:szCs w:val="18"/>
              </w:rPr>
              <w:t>Element konfiguracji</w:t>
            </w:r>
          </w:p>
        </w:tc>
        <w:tc>
          <w:tcPr>
            <w:tcW w:w="6662"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2D6A32F7" w14:textId="77777777" w:rsidR="003673DF" w:rsidRPr="00FB0F76" w:rsidRDefault="003673DF" w:rsidP="00FB0F76">
            <w:pPr>
              <w:jc w:val="center"/>
              <w:rPr>
                <w:rFonts w:ascii="Arial" w:hAnsi="Arial" w:cs="Arial"/>
                <w:b/>
                <w:bCs/>
                <w:noProof/>
                <w:sz w:val="18"/>
                <w:szCs w:val="18"/>
              </w:rPr>
            </w:pPr>
            <w:r w:rsidRPr="00FB0F76">
              <w:rPr>
                <w:rFonts w:ascii="Arial" w:hAnsi="Arial" w:cs="Arial"/>
                <w:b/>
                <w:bCs/>
                <w:noProof/>
                <w:sz w:val="18"/>
                <w:szCs w:val="18"/>
              </w:rPr>
              <w:t xml:space="preserve">Wymagane parametry techniczne minimalne </w:t>
            </w:r>
          </w:p>
        </w:tc>
        <w:tc>
          <w:tcPr>
            <w:tcW w:w="5670"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tcPr>
          <w:p w14:paraId="19EECC1A" w14:textId="5E3762BD" w:rsidR="003673DF" w:rsidRPr="00FB0F76" w:rsidRDefault="002B27E5" w:rsidP="00FB0F76">
            <w:pPr>
              <w:jc w:val="center"/>
              <w:rPr>
                <w:rFonts w:ascii="Arial" w:hAnsi="Arial" w:cs="Arial"/>
                <w:b/>
                <w:bCs/>
                <w:noProof/>
                <w:sz w:val="18"/>
                <w:szCs w:val="18"/>
              </w:rPr>
            </w:pPr>
            <w:r w:rsidRPr="00FB0F76">
              <w:rPr>
                <w:rFonts w:ascii="Arial" w:hAnsi="Arial" w:cs="Arial"/>
                <w:b/>
                <w:bCs/>
                <w:noProof/>
                <w:sz w:val="18"/>
                <w:szCs w:val="18"/>
              </w:rPr>
              <w:t>Wymagany opis spełnienia warunku</w:t>
            </w:r>
          </w:p>
        </w:tc>
      </w:tr>
      <w:tr w:rsidR="003673DF" w:rsidRPr="00FB0F76" w14:paraId="080A5376" w14:textId="77777777" w:rsidTr="00FB0F76">
        <w:trPr>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7796A06" w14:textId="77777777" w:rsidR="003673DF" w:rsidRPr="00FB0F76" w:rsidRDefault="003673DF" w:rsidP="00FB0F76">
            <w:pPr>
              <w:rPr>
                <w:rFonts w:ascii="Arial" w:hAnsi="Arial" w:cs="Arial"/>
                <w:b/>
                <w:bCs/>
                <w:sz w:val="18"/>
                <w:szCs w:val="18"/>
              </w:rPr>
            </w:pPr>
            <w:r w:rsidRPr="00FB0F76">
              <w:rPr>
                <w:rFonts w:ascii="Arial" w:hAnsi="Arial" w:cs="Arial"/>
                <w:b/>
                <w:bCs/>
                <w:sz w:val="18"/>
                <w:szCs w:val="18"/>
              </w:rPr>
              <w:t>1</w:t>
            </w:r>
          </w:p>
        </w:tc>
        <w:tc>
          <w:tcPr>
            <w:tcW w:w="1858"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7E53356"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Licencja</w:t>
            </w:r>
          </w:p>
          <w:p w14:paraId="4EEF24D6" w14:textId="77777777" w:rsidR="003673DF" w:rsidRPr="00FB0F76" w:rsidRDefault="003673DF" w:rsidP="00FB0F76">
            <w:pPr>
              <w:rPr>
                <w:rFonts w:ascii="Arial" w:hAnsi="Arial" w:cs="Arial"/>
                <w:b/>
                <w:bCs/>
                <w:sz w:val="18"/>
                <w:szCs w:val="18"/>
              </w:rPr>
            </w:pPr>
          </w:p>
        </w:tc>
        <w:tc>
          <w:tcPr>
            <w:tcW w:w="666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765013B" w14:textId="77777777" w:rsidR="003673DF" w:rsidRPr="00FB0F76" w:rsidRDefault="003673DF" w:rsidP="00FB0F76">
            <w:pPr>
              <w:pStyle w:val="Akapitzlist"/>
              <w:ind w:left="0"/>
              <w:jc w:val="both"/>
              <w:rPr>
                <w:rFonts w:ascii="Arial" w:hAnsi="Arial" w:cs="Arial"/>
                <w:sz w:val="18"/>
                <w:szCs w:val="18"/>
              </w:rPr>
            </w:pPr>
            <w:r w:rsidRPr="00FB0F76">
              <w:rPr>
                <w:rFonts w:ascii="Arial" w:hAnsi="Arial" w:cs="Arial"/>
                <w:sz w:val="18"/>
                <w:szCs w:val="18"/>
              </w:rPr>
              <w:t xml:space="preserve">Wykonawca dostarczy licencję do obecnie pracującej jednostki </w:t>
            </w:r>
            <w:proofErr w:type="spellStart"/>
            <w:r w:rsidRPr="00FB0F76">
              <w:rPr>
                <w:rFonts w:ascii="Arial" w:hAnsi="Arial" w:cs="Arial"/>
                <w:sz w:val="18"/>
                <w:szCs w:val="18"/>
              </w:rPr>
              <w:t>FortiGate</w:t>
            </w:r>
            <w:proofErr w:type="spellEnd"/>
            <w:r w:rsidRPr="00FB0F76">
              <w:rPr>
                <w:rFonts w:ascii="Arial" w:hAnsi="Arial" w:cs="Arial"/>
                <w:sz w:val="18"/>
                <w:szCs w:val="18"/>
              </w:rPr>
              <w:t xml:space="preserve"> 60F na okres minimum 3 lat. Licencja musi być kontynuacją obecnie wykorzystywanej.</w:t>
            </w:r>
          </w:p>
        </w:tc>
        <w:tc>
          <w:tcPr>
            <w:tcW w:w="5670" w:type="dxa"/>
            <w:tcBorders>
              <w:top w:val="single" w:sz="4" w:space="0" w:color="000000"/>
              <w:left w:val="single" w:sz="4" w:space="0" w:color="000000"/>
              <w:bottom w:val="single" w:sz="4" w:space="0" w:color="000000"/>
              <w:right w:val="single" w:sz="4" w:space="0" w:color="000000"/>
            </w:tcBorders>
          </w:tcPr>
          <w:p w14:paraId="08ED05F6" w14:textId="77777777" w:rsidR="003673DF" w:rsidRPr="00FB0F76" w:rsidRDefault="003673DF" w:rsidP="00FB0F76">
            <w:pPr>
              <w:pStyle w:val="Akapitzlist"/>
              <w:rPr>
                <w:rFonts w:ascii="Arial" w:hAnsi="Arial" w:cs="Arial"/>
                <w:sz w:val="18"/>
                <w:szCs w:val="18"/>
              </w:rPr>
            </w:pPr>
          </w:p>
        </w:tc>
      </w:tr>
    </w:tbl>
    <w:p w14:paraId="7E2F39B6" w14:textId="77777777" w:rsidR="00FB0F76" w:rsidRDefault="00FB0F76" w:rsidP="00FB0F76">
      <w:pPr>
        <w:rPr>
          <w:rFonts w:ascii="Arial" w:hAnsi="Arial" w:cs="Arial"/>
          <w:b/>
          <w:bCs/>
          <w:sz w:val="18"/>
          <w:szCs w:val="18"/>
        </w:rPr>
      </w:pPr>
    </w:p>
    <w:p w14:paraId="669DBDE3" w14:textId="260DE5A2" w:rsidR="003673DF" w:rsidRPr="00FB0F76" w:rsidRDefault="003673DF" w:rsidP="00FB0F76">
      <w:pPr>
        <w:rPr>
          <w:rFonts w:ascii="Arial" w:hAnsi="Arial" w:cs="Arial"/>
          <w:b/>
          <w:bCs/>
          <w:sz w:val="18"/>
          <w:szCs w:val="18"/>
        </w:rPr>
      </w:pPr>
      <w:r w:rsidRPr="00FB0F76">
        <w:rPr>
          <w:rFonts w:ascii="Arial" w:hAnsi="Arial" w:cs="Arial"/>
          <w:b/>
          <w:bCs/>
          <w:sz w:val="18"/>
          <w:szCs w:val="18"/>
        </w:rPr>
        <w:t xml:space="preserve">Urządzenie do zestawienia wysokiej dostępności dla posiadanego </w:t>
      </w:r>
      <w:proofErr w:type="spellStart"/>
      <w:r w:rsidRPr="00FB0F76">
        <w:rPr>
          <w:rFonts w:ascii="Arial" w:hAnsi="Arial" w:cs="Arial"/>
          <w:b/>
          <w:bCs/>
          <w:sz w:val="18"/>
          <w:szCs w:val="18"/>
        </w:rPr>
        <w:t>Fortigate</w:t>
      </w:r>
      <w:proofErr w:type="spellEnd"/>
      <w:r w:rsidRPr="00FB0F76">
        <w:rPr>
          <w:rFonts w:ascii="Arial" w:hAnsi="Arial" w:cs="Arial"/>
          <w:b/>
          <w:bCs/>
          <w:sz w:val="18"/>
          <w:szCs w:val="18"/>
        </w:rPr>
        <w:t xml:space="preserve"> 60F  - 1 szt.</w:t>
      </w:r>
    </w:p>
    <w:tbl>
      <w:tblPr>
        <w:tblStyle w:val="TableNormal1"/>
        <w:tblW w:w="14737" w:type="dxa"/>
        <w:tblCellMar>
          <w:left w:w="10" w:type="dxa"/>
          <w:right w:w="10" w:type="dxa"/>
        </w:tblCellMar>
        <w:tblLook w:val="0000" w:firstRow="0" w:lastRow="0" w:firstColumn="0" w:lastColumn="0" w:noHBand="0" w:noVBand="0"/>
      </w:tblPr>
      <w:tblGrid>
        <w:gridCol w:w="547"/>
        <w:gridCol w:w="1858"/>
        <w:gridCol w:w="6662"/>
        <w:gridCol w:w="5670"/>
      </w:tblGrid>
      <w:tr w:rsidR="003673DF" w:rsidRPr="00FB0F76" w14:paraId="09FDF8B0" w14:textId="77777777" w:rsidTr="00FB0F76">
        <w:trPr>
          <w:trHeight w:val="300"/>
        </w:trPr>
        <w:tc>
          <w:tcPr>
            <w:tcW w:w="147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4C8A9132" w14:textId="77777777" w:rsidR="003673DF" w:rsidRPr="00FB0F76" w:rsidRDefault="003673DF" w:rsidP="00FB0F76">
            <w:pPr>
              <w:jc w:val="center"/>
              <w:rPr>
                <w:rFonts w:ascii="Arial" w:hAnsi="Arial" w:cs="Arial"/>
                <w:b/>
                <w:bCs/>
                <w:sz w:val="18"/>
                <w:szCs w:val="18"/>
              </w:rPr>
            </w:pPr>
            <w:r w:rsidRPr="00FB0F76">
              <w:rPr>
                <w:rFonts w:ascii="Arial" w:hAnsi="Arial" w:cs="Arial"/>
                <w:b/>
                <w:bCs/>
                <w:sz w:val="18"/>
                <w:szCs w:val="18"/>
              </w:rPr>
              <w:t>Podać producenta oraz nazwę  zaoferowanego urządzania wraz z licencją:</w:t>
            </w:r>
          </w:p>
          <w:p w14:paraId="7AF0FBEF" w14:textId="77777777" w:rsidR="003673DF" w:rsidRPr="00FB0F76" w:rsidRDefault="003673DF" w:rsidP="00FB0F76">
            <w:pPr>
              <w:jc w:val="center"/>
              <w:rPr>
                <w:rFonts w:ascii="Arial" w:hAnsi="Arial" w:cs="Arial"/>
                <w:b/>
                <w:bCs/>
                <w:sz w:val="18"/>
                <w:szCs w:val="18"/>
              </w:rPr>
            </w:pPr>
            <w:r w:rsidRPr="00FB0F76">
              <w:rPr>
                <w:rFonts w:ascii="Arial" w:hAnsi="Arial" w:cs="Arial"/>
                <w:b/>
                <w:bCs/>
                <w:sz w:val="18"/>
                <w:szCs w:val="18"/>
              </w:rPr>
              <w:t>……………………………………………………………………………………………………………………………………………………….</w:t>
            </w:r>
          </w:p>
        </w:tc>
      </w:tr>
      <w:tr w:rsidR="003673DF" w:rsidRPr="00FB0F76" w14:paraId="4BE9B874"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6F3A2AF6" w14:textId="77777777" w:rsidR="003673DF" w:rsidRPr="00FB0F76" w:rsidRDefault="003673DF" w:rsidP="00FB0F76">
            <w:pPr>
              <w:jc w:val="center"/>
              <w:rPr>
                <w:rFonts w:ascii="Arial" w:hAnsi="Arial" w:cs="Arial"/>
                <w:b/>
                <w:bCs/>
                <w:noProof/>
                <w:sz w:val="18"/>
                <w:szCs w:val="18"/>
              </w:rPr>
            </w:pPr>
            <w:r w:rsidRPr="00FB0F76">
              <w:rPr>
                <w:rFonts w:ascii="Arial" w:hAnsi="Arial" w:cs="Arial"/>
                <w:b/>
                <w:bCs/>
                <w:noProof/>
                <w:sz w:val="18"/>
                <w:szCs w:val="18"/>
              </w:rPr>
              <w:t>L.p.</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258F13F5" w14:textId="77777777" w:rsidR="003673DF" w:rsidRPr="00FB0F76" w:rsidRDefault="003673DF" w:rsidP="00FB0F76">
            <w:pPr>
              <w:jc w:val="center"/>
              <w:rPr>
                <w:rFonts w:ascii="Arial" w:hAnsi="Arial" w:cs="Arial"/>
                <w:b/>
                <w:bCs/>
                <w:noProof/>
                <w:sz w:val="18"/>
                <w:szCs w:val="18"/>
              </w:rPr>
            </w:pPr>
            <w:r w:rsidRPr="00FB0F76">
              <w:rPr>
                <w:rFonts w:ascii="Arial" w:hAnsi="Arial" w:cs="Arial"/>
                <w:b/>
                <w:bCs/>
                <w:noProof/>
                <w:sz w:val="18"/>
                <w:szCs w:val="18"/>
              </w:rPr>
              <w:t>Element konfiguracji</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7CFD69C1" w14:textId="77777777" w:rsidR="003673DF" w:rsidRPr="00FB0F76" w:rsidRDefault="003673DF" w:rsidP="00FB0F76">
            <w:pPr>
              <w:jc w:val="center"/>
              <w:rPr>
                <w:rFonts w:ascii="Arial" w:hAnsi="Arial" w:cs="Arial"/>
                <w:b/>
                <w:bCs/>
                <w:noProof/>
                <w:sz w:val="18"/>
                <w:szCs w:val="18"/>
              </w:rPr>
            </w:pPr>
            <w:r w:rsidRPr="00FB0F76">
              <w:rPr>
                <w:rFonts w:ascii="Arial" w:hAnsi="Arial" w:cs="Arial"/>
                <w:b/>
                <w:bCs/>
                <w:noProof/>
                <w:sz w:val="18"/>
                <w:szCs w:val="18"/>
              </w:rPr>
              <w:t xml:space="preserve">Wymagane parametry techniczne minimalne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tcPr>
          <w:p w14:paraId="47C42C71" w14:textId="735E543B" w:rsidR="003673DF" w:rsidRPr="00FB0F76" w:rsidRDefault="002B27E5" w:rsidP="00FB0F76">
            <w:pPr>
              <w:jc w:val="center"/>
              <w:rPr>
                <w:rFonts w:ascii="Arial" w:hAnsi="Arial" w:cs="Arial"/>
                <w:b/>
                <w:bCs/>
                <w:noProof/>
                <w:sz w:val="18"/>
                <w:szCs w:val="18"/>
              </w:rPr>
            </w:pPr>
            <w:r w:rsidRPr="00FB0F76">
              <w:rPr>
                <w:rFonts w:ascii="Arial" w:hAnsi="Arial" w:cs="Arial"/>
                <w:b/>
                <w:bCs/>
                <w:noProof/>
                <w:sz w:val="18"/>
                <w:szCs w:val="18"/>
              </w:rPr>
              <w:t>Wymagany opis spełnienia warunku</w:t>
            </w:r>
          </w:p>
        </w:tc>
      </w:tr>
      <w:tr w:rsidR="003673DF" w:rsidRPr="00FB0F76" w14:paraId="1607499E"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05605F7" w14:textId="77777777" w:rsidR="003673DF" w:rsidRPr="00FB0F76" w:rsidRDefault="003673DF" w:rsidP="00FB0F76">
            <w:pPr>
              <w:rPr>
                <w:rFonts w:ascii="Arial" w:hAnsi="Arial" w:cs="Arial"/>
                <w:b/>
                <w:bCs/>
                <w:color w:val="EE0000"/>
                <w:sz w:val="18"/>
                <w:szCs w:val="18"/>
              </w:rPr>
            </w:pPr>
            <w:r w:rsidRPr="00FB0F76">
              <w:rPr>
                <w:rFonts w:ascii="Arial" w:hAnsi="Arial" w:cs="Arial"/>
                <w:b/>
                <w:bCs/>
                <w:sz w:val="18"/>
                <w:szCs w:val="18"/>
              </w:rPr>
              <w:t>1</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F2FCE0A" w14:textId="77777777" w:rsidR="003673DF" w:rsidRPr="00FB0F76" w:rsidRDefault="003673DF" w:rsidP="00FB0F76">
            <w:pPr>
              <w:rPr>
                <w:rFonts w:ascii="Arial" w:hAnsi="Arial" w:cs="Arial"/>
                <w:b/>
                <w:bCs/>
                <w:sz w:val="18"/>
                <w:szCs w:val="18"/>
              </w:rPr>
            </w:pPr>
            <w:r w:rsidRPr="00FB0F76">
              <w:rPr>
                <w:rFonts w:ascii="Arial" w:hAnsi="Arial" w:cs="Arial"/>
                <w:b/>
                <w:bCs/>
                <w:sz w:val="18"/>
                <w:szCs w:val="18"/>
              </w:rPr>
              <w:t>Zestaw wysokiej dostępności</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48003265" w14:textId="56E8C08F" w:rsidR="003673DF" w:rsidRPr="00FB0F76" w:rsidRDefault="70FC162E" w:rsidP="00FB0F76">
            <w:pPr>
              <w:pStyle w:val="Akapitzlist"/>
              <w:ind w:left="0"/>
              <w:jc w:val="both"/>
              <w:rPr>
                <w:rFonts w:ascii="Arial" w:hAnsi="Arial" w:cs="Arial"/>
                <w:sz w:val="18"/>
                <w:szCs w:val="18"/>
              </w:rPr>
            </w:pPr>
            <w:r w:rsidRPr="00FB0F76">
              <w:rPr>
                <w:rFonts w:ascii="Arial" w:hAnsi="Arial" w:cs="Arial"/>
                <w:sz w:val="18"/>
                <w:szCs w:val="18"/>
              </w:rPr>
              <w:t xml:space="preserve">Wykonawca dostarczy urządzenie do zestawienia wysokiej dostępności (HA) dla posiadanego </w:t>
            </w:r>
            <w:proofErr w:type="spellStart"/>
            <w:r w:rsidRPr="00FB0F76">
              <w:rPr>
                <w:rFonts w:ascii="Arial" w:hAnsi="Arial" w:cs="Arial"/>
                <w:sz w:val="18"/>
                <w:szCs w:val="18"/>
              </w:rPr>
              <w:t>Fortigate</w:t>
            </w:r>
            <w:proofErr w:type="spellEnd"/>
            <w:r w:rsidRPr="00FB0F76">
              <w:rPr>
                <w:rFonts w:ascii="Arial" w:hAnsi="Arial" w:cs="Arial"/>
                <w:sz w:val="18"/>
                <w:szCs w:val="18"/>
              </w:rPr>
              <w:t xml:space="preserve"> 60F</w:t>
            </w:r>
            <w:r w:rsidR="7A26C567" w:rsidRPr="00FB0F76">
              <w:rPr>
                <w:rFonts w:ascii="Arial" w:hAnsi="Arial" w:cs="Arial"/>
                <w:sz w:val="18"/>
                <w:szCs w:val="18"/>
              </w:rPr>
              <w:t xml:space="preserve"> </w:t>
            </w:r>
            <w:r w:rsidRPr="00FB0F76">
              <w:rPr>
                <w:rFonts w:ascii="Arial" w:hAnsi="Arial" w:cs="Arial"/>
                <w:sz w:val="18"/>
                <w:szCs w:val="18"/>
              </w:rPr>
              <w:t>wraz z licencjami UTP na okres 3 lat.</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9A2196" w14:textId="77777777" w:rsidR="003673DF" w:rsidRPr="00FB0F76" w:rsidRDefault="003673DF" w:rsidP="00FB0F76">
            <w:pPr>
              <w:pStyle w:val="Akapitzlist"/>
              <w:rPr>
                <w:rFonts w:ascii="Arial" w:hAnsi="Arial" w:cs="Arial"/>
                <w:color w:val="EE0000"/>
                <w:sz w:val="18"/>
                <w:szCs w:val="18"/>
              </w:rPr>
            </w:pPr>
          </w:p>
        </w:tc>
      </w:tr>
      <w:tr w:rsidR="00373B76" w:rsidRPr="00FB0F76" w14:paraId="7C233E90"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FF239DF" w14:textId="77777777" w:rsidR="00373B76" w:rsidRPr="00FB0F76" w:rsidRDefault="00373B76"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3AA32037" w14:textId="470D1A61" w:rsidR="00373B76" w:rsidRPr="00FB0F76" w:rsidRDefault="0F6F7DEC" w:rsidP="00FB0F76">
            <w:pPr>
              <w:rPr>
                <w:rFonts w:ascii="Arial" w:hAnsi="Arial" w:cs="Arial"/>
                <w:b/>
                <w:bCs/>
                <w:sz w:val="18"/>
                <w:szCs w:val="18"/>
              </w:rPr>
            </w:pPr>
            <w:r w:rsidRPr="00FB0F76">
              <w:rPr>
                <w:rFonts w:ascii="Arial" w:hAnsi="Arial" w:cs="Arial"/>
                <w:b/>
                <w:bCs/>
                <w:sz w:val="18"/>
                <w:szCs w:val="18"/>
              </w:rPr>
              <w:t>Usługi wdrożeniowe i konfiguracyjne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F17AFBB" w14:textId="2C434045" w:rsidR="00373B76" w:rsidRPr="00FB0F76" w:rsidRDefault="1FE08875" w:rsidP="00FB0F76">
            <w:pPr>
              <w:pStyle w:val="Akapitzlist"/>
              <w:ind w:left="0"/>
              <w:jc w:val="both"/>
              <w:rPr>
                <w:rFonts w:ascii="Arial" w:hAnsi="Arial" w:cs="Arial"/>
                <w:sz w:val="18"/>
                <w:szCs w:val="18"/>
              </w:rPr>
            </w:pPr>
            <w:r w:rsidRPr="00FB0F76">
              <w:rPr>
                <w:rFonts w:ascii="Arial" w:hAnsi="Arial" w:cs="Arial"/>
                <w:sz w:val="18"/>
                <w:szCs w:val="18"/>
              </w:rPr>
              <w:t xml:space="preserve">Wykonawca </w:t>
            </w:r>
            <w:r w:rsidR="3DAC994A" w:rsidRPr="00FB0F76">
              <w:rPr>
                <w:rFonts w:ascii="Arial" w:hAnsi="Arial" w:cs="Arial"/>
                <w:sz w:val="18"/>
                <w:szCs w:val="18"/>
              </w:rPr>
              <w:t xml:space="preserve">utworzy klaster HA Active- </w:t>
            </w:r>
            <w:proofErr w:type="spellStart"/>
            <w:r w:rsidR="3DAC994A" w:rsidRPr="00FB0F76">
              <w:rPr>
                <w:rFonts w:ascii="Arial" w:hAnsi="Arial" w:cs="Arial"/>
                <w:sz w:val="18"/>
                <w:szCs w:val="18"/>
              </w:rPr>
              <w:t>Pasive</w:t>
            </w:r>
            <w:proofErr w:type="spellEnd"/>
            <w:r w:rsidRPr="00FB0F76">
              <w:rPr>
                <w:rFonts w:ascii="Arial" w:hAnsi="Arial" w:cs="Arial"/>
                <w:sz w:val="18"/>
                <w:szCs w:val="18"/>
              </w:rPr>
              <w:t xml:space="preserve"> </w:t>
            </w:r>
            <w:r w:rsidR="7E32C266" w:rsidRPr="00FB0F76">
              <w:rPr>
                <w:rFonts w:ascii="Arial" w:hAnsi="Arial" w:cs="Arial"/>
                <w:sz w:val="18"/>
                <w:szCs w:val="18"/>
              </w:rPr>
              <w:t xml:space="preserve">za pomocą </w:t>
            </w:r>
            <w:r w:rsidR="74D91DF4" w:rsidRPr="00FB0F76">
              <w:rPr>
                <w:rFonts w:ascii="Arial" w:hAnsi="Arial" w:cs="Arial"/>
                <w:sz w:val="18"/>
                <w:szCs w:val="18"/>
              </w:rPr>
              <w:t>dos</w:t>
            </w:r>
            <w:r w:rsidR="04830355" w:rsidRPr="00FB0F76">
              <w:rPr>
                <w:rFonts w:ascii="Arial" w:hAnsi="Arial" w:cs="Arial"/>
                <w:sz w:val="18"/>
                <w:szCs w:val="18"/>
              </w:rPr>
              <w:t>t</w:t>
            </w:r>
            <w:r w:rsidR="74D91DF4" w:rsidRPr="00FB0F76">
              <w:rPr>
                <w:rFonts w:ascii="Arial" w:hAnsi="Arial" w:cs="Arial"/>
                <w:sz w:val="18"/>
                <w:szCs w:val="18"/>
              </w:rPr>
              <w:t xml:space="preserve">arczanego </w:t>
            </w:r>
            <w:r w:rsidR="04100C78" w:rsidRPr="00FB0F76">
              <w:rPr>
                <w:rFonts w:ascii="Arial" w:hAnsi="Arial" w:cs="Arial"/>
                <w:sz w:val="18"/>
                <w:szCs w:val="18"/>
              </w:rPr>
              <w:t xml:space="preserve">urządzenia oraz </w:t>
            </w:r>
            <w:r w:rsidR="74D91DF4" w:rsidRPr="00FB0F76">
              <w:rPr>
                <w:rFonts w:ascii="Arial" w:hAnsi="Arial" w:cs="Arial"/>
                <w:sz w:val="18"/>
                <w:szCs w:val="18"/>
              </w:rPr>
              <w:t>posiada</w:t>
            </w:r>
            <w:r w:rsidR="4190D815" w:rsidRPr="00FB0F76">
              <w:rPr>
                <w:rFonts w:ascii="Arial" w:hAnsi="Arial" w:cs="Arial"/>
                <w:sz w:val="18"/>
                <w:szCs w:val="18"/>
              </w:rPr>
              <w:t xml:space="preserve">nego. Licencje na obu urządzeniach muszą być skorelowane i posiadać tą samą </w:t>
            </w:r>
            <w:proofErr w:type="spellStart"/>
            <w:r w:rsidR="4190D815" w:rsidRPr="00FB0F76">
              <w:rPr>
                <w:rFonts w:ascii="Arial" w:hAnsi="Arial" w:cs="Arial"/>
                <w:sz w:val="18"/>
                <w:szCs w:val="18"/>
              </w:rPr>
              <w:t>date</w:t>
            </w:r>
            <w:proofErr w:type="spellEnd"/>
            <w:r w:rsidR="4190D815" w:rsidRPr="00FB0F76">
              <w:rPr>
                <w:rFonts w:ascii="Arial" w:hAnsi="Arial" w:cs="Arial"/>
                <w:sz w:val="18"/>
                <w:szCs w:val="18"/>
              </w:rPr>
              <w:t xml:space="preserve"> końca wsparcia. Wykonawca po dokonaniu konfiguracji przeprowadzi testy poprawności działania trybu wysokiej dostępności. </w:t>
            </w:r>
            <w:r w:rsidR="7F16C8BE" w:rsidRPr="00FB0F76">
              <w:rPr>
                <w:rFonts w:ascii="Arial" w:hAnsi="Arial" w:cs="Arial"/>
                <w:sz w:val="18"/>
                <w:szCs w:val="18"/>
              </w:rPr>
              <w:t xml:space="preserve">Wykonawca dokona aktualizacji </w:t>
            </w:r>
            <w:r w:rsidR="21A179E9" w:rsidRPr="00FB0F76">
              <w:rPr>
                <w:rFonts w:ascii="Arial" w:hAnsi="Arial" w:cs="Arial"/>
                <w:sz w:val="18"/>
                <w:szCs w:val="18"/>
              </w:rPr>
              <w:t xml:space="preserve">oprogramowania </w:t>
            </w:r>
            <w:r w:rsidR="04830355" w:rsidRPr="00FB0F76">
              <w:rPr>
                <w:rFonts w:ascii="Arial" w:hAnsi="Arial" w:cs="Arial"/>
                <w:sz w:val="18"/>
                <w:szCs w:val="18"/>
              </w:rPr>
              <w:t xml:space="preserve">urządzeń </w:t>
            </w:r>
            <w:r w:rsidR="7F16C8BE" w:rsidRPr="00FB0F76">
              <w:rPr>
                <w:rFonts w:ascii="Arial" w:hAnsi="Arial" w:cs="Arial"/>
                <w:sz w:val="18"/>
                <w:szCs w:val="18"/>
              </w:rPr>
              <w:t xml:space="preserve">do najnowszej stabilnej wersji.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BD52ED" w14:textId="77777777" w:rsidR="00373B76" w:rsidRPr="00FB0F76" w:rsidRDefault="00373B76" w:rsidP="00FB0F76">
            <w:pPr>
              <w:pStyle w:val="Akapitzlist"/>
              <w:rPr>
                <w:rFonts w:ascii="Arial" w:hAnsi="Arial" w:cs="Arial"/>
                <w:color w:val="EE0000"/>
                <w:sz w:val="18"/>
                <w:szCs w:val="18"/>
              </w:rPr>
            </w:pPr>
          </w:p>
        </w:tc>
      </w:tr>
    </w:tbl>
    <w:p w14:paraId="309FE8DF" w14:textId="77777777" w:rsidR="003673DF" w:rsidRPr="00FB0F76" w:rsidRDefault="003673DF" w:rsidP="00FB0F76">
      <w:pPr>
        <w:rPr>
          <w:rFonts w:ascii="Arial" w:hAnsi="Arial" w:cs="Arial"/>
          <w:b/>
          <w:bCs/>
          <w:color w:val="000000"/>
          <w:sz w:val="18"/>
          <w:szCs w:val="18"/>
          <w:highlight w:val="red"/>
        </w:rPr>
      </w:pPr>
    </w:p>
    <w:p w14:paraId="30704117" w14:textId="66A7E310" w:rsidR="003673DF" w:rsidRPr="00FB0F76" w:rsidRDefault="003673DF" w:rsidP="00FB0F76">
      <w:pPr>
        <w:rPr>
          <w:rFonts w:ascii="Arial" w:hAnsi="Arial" w:cs="Arial"/>
          <w:b/>
          <w:bCs/>
          <w:sz w:val="18"/>
          <w:szCs w:val="18"/>
        </w:rPr>
      </w:pPr>
      <w:r w:rsidRPr="00FB0F76">
        <w:rPr>
          <w:rFonts w:ascii="Arial" w:hAnsi="Arial" w:cs="Arial"/>
          <w:b/>
          <w:bCs/>
          <w:color w:val="000000"/>
          <w:sz w:val="18"/>
          <w:szCs w:val="18"/>
        </w:rPr>
        <w:t xml:space="preserve">UTM wysokiej wydajności  (klaster HA </w:t>
      </w:r>
      <w:r w:rsidR="000F7EDD" w:rsidRPr="00FB0F76">
        <w:rPr>
          <w:rFonts w:ascii="Arial" w:hAnsi="Arial" w:cs="Arial"/>
          <w:b/>
          <w:bCs/>
          <w:color w:val="000000"/>
          <w:sz w:val="18"/>
          <w:szCs w:val="18"/>
        </w:rPr>
        <w:t xml:space="preserve">składający się z dwóch urządzeń - </w:t>
      </w:r>
      <w:r w:rsidRPr="00FB0F76">
        <w:rPr>
          <w:rFonts w:ascii="Arial" w:hAnsi="Arial" w:cs="Arial"/>
          <w:b/>
          <w:bCs/>
          <w:color w:val="000000"/>
          <w:sz w:val="18"/>
          <w:szCs w:val="18"/>
        </w:rPr>
        <w:t xml:space="preserve">zgodnie z wymogami zawartymi w tabeli) – 1 </w:t>
      </w:r>
      <w:proofErr w:type="spellStart"/>
      <w:r w:rsidRPr="00FB0F76">
        <w:rPr>
          <w:rFonts w:ascii="Arial" w:hAnsi="Arial" w:cs="Arial"/>
          <w:b/>
          <w:bCs/>
          <w:color w:val="000000"/>
          <w:sz w:val="18"/>
          <w:szCs w:val="18"/>
        </w:rPr>
        <w:t>kpl</w:t>
      </w:r>
      <w:proofErr w:type="spellEnd"/>
      <w:r w:rsidRPr="00FB0F76">
        <w:rPr>
          <w:rFonts w:ascii="Arial" w:hAnsi="Arial" w:cs="Arial"/>
          <w:b/>
          <w:bCs/>
          <w:color w:val="000000"/>
          <w:sz w:val="18"/>
          <w:szCs w:val="18"/>
        </w:rPr>
        <w:t>.</w:t>
      </w:r>
    </w:p>
    <w:tbl>
      <w:tblPr>
        <w:tblStyle w:val="TableNormal1"/>
        <w:tblW w:w="14737" w:type="dxa"/>
        <w:tblCellMar>
          <w:left w:w="10" w:type="dxa"/>
          <w:right w:w="10" w:type="dxa"/>
        </w:tblCellMar>
        <w:tblLook w:val="0000" w:firstRow="0" w:lastRow="0" w:firstColumn="0" w:lastColumn="0" w:noHBand="0" w:noVBand="0"/>
      </w:tblPr>
      <w:tblGrid>
        <w:gridCol w:w="547"/>
        <w:gridCol w:w="1858"/>
        <w:gridCol w:w="6662"/>
        <w:gridCol w:w="5670"/>
      </w:tblGrid>
      <w:tr w:rsidR="003673DF" w:rsidRPr="00FB0F76" w14:paraId="3D457DBC" w14:textId="77777777" w:rsidTr="00FB0F76">
        <w:trPr>
          <w:trHeight w:val="300"/>
        </w:trPr>
        <w:tc>
          <w:tcPr>
            <w:tcW w:w="147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5D7DD856" w14:textId="77777777" w:rsidR="003673DF" w:rsidRPr="00FB0F76" w:rsidRDefault="003673DF" w:rsidP="00FB0F76">
            <w:pPr>
              <w:jc w:val="center"/>
              <w:rPr>
                <w:rFonts w:ascii="Arial" w:hAnsi="Arial" w:cs="Arial"/>
                <w:b/>
                <w:bCs/>
                <w:sz w:val="18"/>
                <w:szCs w:val="18"/>
              </w:rPr>
            </w:pPr>
            <w:r w:rsidRPr="00FB0F76">
              <w:rPr>
                <w:rFonts w:ascii="Arial" w:hAnsi="Arial" w:cs="Arial"/>
                <w:b/>
                <w:bCs/>
                <w:sz w:val="18"/>
                <w:szCs w:val="18"/>
              </w:rPr>
              <w:t xml:space="preserve">Podać producenta oraz nazwę  zaoferowanego rozwiązania UTM: </w:t>
            </w:r>
          </w:p>
          <w:p w14:paraId="3FE131EF" w14:textId="77777777" w:rsidR="003673DF" w:rsidRPr="00FB0F76" w:rsidRDefault="003673DF" w:rsidP="00FB0F76">
            <w:pPr>
              <w:jc w:val="center"/>
              <w:rPr>
                <w:rFonts w:ascii="Arial" w:hAnsi="Arial" w:cs="Arial"/>
                <w:b/>
                <w:bCs/>
                <w:sz w:val="18"/>
                <w:szCs w:val="18"/>
              </w:rPr>
            </w:pPr>
            <w:r w:rsidRPr="00FB0F76">
              <w:rPr>
                <w:rFonts w:ascii="Arial" w:hAnsi="Arial" w:cs="Arial"/>
                <w:b/>
                <w:bCs/>
                <w:sz w:val="18"/>
                <w:szCs w:val="18"/>
              </w:rPr>
              <w:t>……………………………………………………………………………………………………………………………………………………….</w:t>
            </w:r>
          </w:p>
        </w:tc>
      </w:tr>
      <w:tr w:rsidR="003673DF" w:rsidRPr="00FB0F76" w14:paraId="1F890AFF"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2DF55BF5" w14:textId="77777777" w:rsidR="003673DF" w:rsidRPr="00FB0F76" w:rsidRDefault="003673DF" w:rsidP="00FB0F76">
            <w:pPr>
              <w:jc w:val="center"/>
              <w:rPr>
                <w:rFonts w:ascii="Arial" w:hAnsi="Arial" w:cs="Arial"/>
                <w:b/>
                <w:bCs/>
                <w:noProof/>
                <w:sz w:val="18"/>
                <w:szCs w:val="18"/>
              </w:rPr>
            </w:pPr>
            <w:r w:rsidRPr="00FB0F76">
              <w:rPr>
                <w:rFonts w:ascii="Arial" w:hAnsi="Arial" w:cs="Arial"/>
                <w:b/>
                <w:bCs/>
                <w:noProof/>
                <w:sz w:val="18"/>
                <w:szCs w:val="18"/>
              </w:rPr>
              <w:t>L.p.</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38D5847F" w14:textId="77777777" w:rsidR="003673DF" w:rsidRPr="00FB0F76" w:rsidRDefault="003673DF" w:rsidP="00FB0F76">
            <w:pPr>
              <w:jc w:val="center"/>
              <w:rPr>
                <w:rFonts w:ascii="Arial" w:hAnsi="Arial" w:cs="Arial"/>
                <w:b/>
                <w:bCs/>
                <w:noProof/>
                <w:sz w:val="18"/>
                <w:szCs w:val="18"/>
              </w:rPr>
            </w:pPr>
            <w:r w:rsidRPr="00FB0F76">
              <w:rPr>
                <w:rFonts w:ascii="Arial" w:hAnsi="Arial" w:cs="Arial"/>
                <w:b/>
                <w:bCs/>
                <w:noProof/>
                <w:sz w:val="18"/>
                <w:szCs w:val="18"/>
              </w:rPr>
              <w:t>Element konfiguracji</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7248C257" w14:textId="77777777" w:rsidR="003673DF" w:rsidRPr="00FB0F76" w:rsidRDefault="003673DF" w:rsidP="00FB0F76">
            <w:pPr>
              <w:jc w:val="center"/>
              <w:rPr>
                <w:rFonts w:ascii="Arial" w:hAnsi="Arial" w:cs="Arial"/>
                <w:b/>
                <w:bCs/>
                <w:noProof/>
                <w:sz w:val="18"/>
                <w:szCs w:val="18"/>
              </w:rPr>
            </w:pPr>
            <w:r w:rsidRPr="00FB0F76">
              <w:rPr>
                <w:rFonts w:ascii="Arial" w:hAnsi="Arial" w:cs="Arial"/>
                <w:b/>
                <w:bCs/>
                <w:noProof/>
                <w:sz w:val="18"/>
                <w:szCs w:val="18"/>
              </w:rPr>
              <w:t xml:space="preserve">Wymagane parametry techniczne minimalne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tcPr>
          <w:p w14:paraId="2DB8A46F" w14:textId="654F5BD6" w:rsidR="003673DF" w:rsidRPr="00FB0F76" w:rsidRDefault="002B27E5" w:rsidP="00FB0F76">
            <w:pPr>
              <w:jc w:val="center"/>
              <w:rPr>
                <w:rFonts w:ascii="Arial" w:hAnsi="Arial" w:cs="Arial"/>
                <w:b/>
                <w:bCs/>
                <w:noProof/>
                <w:sz w:val="18"/>
                <w:szCs w:val="18"/>
              </w:rPr>
            </w:pPr>
            <w:r w:rsidRPr="00FB0F76">
              <w:rPr>
                <w:rFonts w:ascii="Arial" w:hAnsi="Arial" w:cs="Arial"/>
                <w:b/>
                <w:bCs/>
                <w:noProof/>
                <w:sz w:val="18"/>
                <w:szCs w:val="18"/>
              </w:rPr>
              <w:t>Wymagany opis spełnienia warunku</w:t>
            </w:r>
          </w:p>
        </w:tc>
      </w:tr>
      <w:tr w:rsidR="003673DF" w:rsidRPr="00FB0F76" w14:paraId="7E9C6EA8"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777ACDB" w14:textId="77777777" w:rsidR="003673DF" w:rsidRPr="00FB0F76" w:rsidRDefault="003673DF" w:rsidP="00FB0F76">
            <w:pPr>
              <w:rPr>
                <w:rFonts w:ascii="Arial" w:hAnsi="Arial" w:cs="Arial"/>
                <w:b/>
                <w:bCs/>
                <w:sz w:val="18"/>
                <w:szCs w:val="18"/>
              </w:rPr>
            </w:pPr>
            <w:r w:rsidRPr="00FB0F76">
              <w:rPr>
                <w:rFonts w:ascii="Arial" w:hAnsi="Arial" w:cs="Arial"/>
                <w:b/>
                <w:bCs/>
                <w:sz w:val="18"/>
                <w:szCs w:val="18"/>
              </w:rPr>
              <w:t>1</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752F2DB0"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Wymagania Ogólne</w:t>
            </w:r>
          </w:p>
          <w:p w14:paraId="2DF8BADD" w14:textId="77777777" w:rsidR="003673DF" w:rsidRPr="00FB0F76" w:rsidRDefault="003673DF" w:rsidP="00FB0F76">
            <w:pPr>
              <w:rPr>
                <w:rFonts w:ascii="Arial" w:hAnsi="Arial" w:cs="Arial"/>
                <w:b/>
                <w:bCs/>
                <w:sz w:val="18"/>
                <w:szCs w:val="18"/>
              </w:rPr>
            </w:pP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3A2588ED"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 xml:space="preserve">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w:t>
            </w:r>
          </w:p>
          <w:p w14:paraId="4D02C15E"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System realizujący funkcję Firewall zapewnia pracę w jednym z trzech trybów: Routera z funkcją NAT, transparentnym oraz monitorowania na porcie SPAN.</w:t>
            </w:r>
          </w:p>
          <w:p w14:paraId="7DC101BF"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 xml:space="preserve">System umożliwia budowę minimum 2 oddzielnych (fizycznych lub logicznych) instancji systemów w zakresie: Routingu, </w:t>
            </w:r>
            <w:proofErr w:type="spellStart"/>
            <w:r w:rsidRPr="00FB0F76">
              <w:rPr>
                <w:rFonts w:ascii="Arial" w:hAnsi="Arial" w:cs="Arial"/>
                <w:sz w:val="18"/>
                <w:szCs w:val="18"/>
              </w:rPr>
              <w:t>Firewall’a</w:t>
            </w:r>
            <w:proofErr w:type="spellEnd"/>
            <w:r w:rsidRPr="00FB0F76">
              <w:rPr>
                <w:rFonts w:ascii="Arial" w:hAnsi="Arial" w:cs="Arial"/>
                <w:sz w:val="18"/>
                <w:szCs w:val="18"/>
              </w:rPr>
              <w:t xml:space="preserve">, </w:t>
            </w:r>
            <w:proofErr w:type="spellStart"/>
            <w:r w:rsidRPr="00FB0F76">
              <w:rPr>
                <w:rFonts w:ascii="Arial" w:hAnsi="Arial" w:cs="Arial"/>
                <w:sz w:val="18"/>
                <w:szCs w:val="18"/>
              </w:rPr>
              <w:t>IPSec</w:t>
            </w:r>
            <w:proofErr w:type="spellEnd"/>
            <w:r w:rsidRPr="00FB0F76">
              <w:rPr>
                <w:rFonts w:ascii="Arial" w:hAnsi="Arial" w:cs="Arial"/>
                <w:sz w:val="18"/>
                <w:szCs w:val="18"/>
              </w:rPr>
              <w:t xml:space="preserve"> VPN, Antywirus, IPS, Kontroli Aplikacji.</w:t>
            </w:r>
          </w:p>
          <w:p w14:paraId="706CEAFA"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Powinna istnieć możliwość dedykowania co najmniej 5 administratorów do poszczególnych instancji systemu.</w:t>
            </w:r>
          </w:p>
          <w:p w14:paraId="1D7F7CEC"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System wspiera protokoły IPv4 oraz IPv6 w zakresie:</w:t>
            </w:r>
          </w:p>
          <w:p w14:paraId="3EE82634" w14:textId="77777777" w:rsidR="003673DF" w:rsidRPr="00FB0F76" w:rsidRDefault="003673DF" w:rsidP="00FB0F76">
            <w:pPr>
              <w:pStyle w:val="Akapitzlist"/>
              <w:numPr>
                <w:ilvl w:val="0"/>
                <w:numId w:val="1"/>
              </w:numPr>
              <w:ind w:left="1068"/>
              <w:jc w:val="both"/>
              <w:rPr>
                <w:rFonts w:ascii="Arial" w:hAnsi="Arial" w:cs="Arial"/>
                <w:sz w:val="18"/>
                <w:szCs w:val="18"/>
              </w:rPr>
            </w:pPr>
            <w:r w:rsidRPr="00FB0F76">
              <w:rPr>
                <w:rFonts w:ascii="Arial" w:hAnsi="Arial" w:cs="Arial"/>
                <w:sz w:val="18"/>
                <w:szCs w:val="18"/>
              </w:rPr>
              <w:t>Firewall.</w:t>
            </w:r>
          </w:p>
          <w:p w14:paraId="6B0E62C5" w14:textId="77777777" w:rsidR="003673DF" w:rsidRPr="00FB0F76" w:rsidRDefault="003673DF" w:rsidP="00FB0F76">
            <w:pPr>
              <w:pStyle w:val="Akapitzlist"/>
              <w:numPr>
                <w:ilvl w:val="0"/>
                <w:numId w:val="2"/>
              </w:numPr>
              <w:ind w:left="1068"/>
              <w:jc w:val="both"/>
              <w:rPr>
                <w:rFonts w:ascii="Arial" w:hAnsi="Arial" w:cs="Arial"/>
                <w:sz w:val="18"/>
                <w:szCs w:val="18"/>
              </w:rPr>
            </w:pPr>
            <w:r w:rsidRPr="00FB0F76">
              <w:rPr>
                <w:rFonts w:ascii="Arial" w:hAnsi="Arial" w:cs="Arial"/>
                <w:sz w:val="18"/>
                <w:szCs w:val="18"/>
              </w:rPr>
              <w:t>Ochrony w warstwie aplikacji.</w:t>
            </w:r>
          </w:p>
          <w:p w14:paraId="21EFFD27" w14:textId="77777777" w:rsidR="003673DF" w:rsidRPr="00FB0F76" w:rsidRDefault="003673DF" w:rsidP="00FB0F76">
            <w:pPr>
              <w:pStyle w:val="Akapitzlist"/>
              <w:numPr>
                <w:ilvl w:val="0"/>
                <w:numId w:val="3"/>
              </w:numPr>
              <w:ind w:left="1068"/>
              <w:jc w:val="both"/>
              <w:rPr>
                <w:rFonts w:ascii="Arial" w:hAnsi="Arial" w:cs="Arial"/>
                <w:sz w:val="18"/>
                <w:szCs w:val="18"/>
              </w:rPr>
            </w:pPr>
            <w:r w:rsidRPr="00FB0F76">
              <w:rPr>
                <w:rFonts w:ascii="Arial" w:hAnsi="Arial" w:cs="Arial"/>
                <w:sz w:val="18"/>
                <w:szCs w:val="18"/>
              </w:rPr>
              <w:t>Protokołów routingu dynamicznego.</w:t>
            </w:r>
          </w:p>
          <w:p w14:paraId="0ECF9611" w14:textId="77777777" w:rsidR="003673DF" w:rsidRPr="00FB0F76" w:rsidRDefault="003673DF" w:rsidP="00FB0F76">
            <w:pPr>
              <w:jc w:val="both"/>
              <w:rPr>
                <w:rFonts w:ascii="Arial" w:hAnsi="Arial" w:cs="Arial"/>
                <w:sz w:val="18"/>
                <w:szCs w:val="18"/>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BCB5EF" w14:textId="77777777" w:rsidR="003673DF" w:rsidRPr="00FB0F76" w:rsidRDefault="003673DF" w:rsidP="00FB0F76">
            <w:pPr>
              <w:pStyle w:val="Akapitzlist"/>
              <w:rPr>
                <w:rFonts w:ascii="Arial" w:hAnsi="Arial" w:cs="Arial"/>
                <w:sz w:val="18"/>
                <w:szCs w:val="18"/>
              </w:rPr>
            </w:pPr>
          </w:p>
        </w:tc>
      </w:tr>
      <w:tr w:rsidR="003673DF" w:rsidRPr="00FB0F76" w14:paraId="08AD8568"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24E2541" w14:textId="77777777" w:rsidR="003673DF" w:rsidRPr="00FB0F76" w:rsidRDefault="003673DF" w:rsidP="00FB0F76">
            <w:pPr>
              <w:rPr>
                <w:rFonts w:ascii="Arial" w:hAnsi="Arial" w:cs="Arial"/>
                <w:b/>
                <w:bCs/>
                <w:sz w:val="18"/>
                <w:szCs w:val="18"/>
              </w:rPr>
            </w:pPr>
            <w:r w:rsidRPr="00FB0F76">
              <w:rPr>
                <w:rFonts w:ascii="Arial" w:hAnsi="Arial" w:cs="Arial"/>
                <w:b/>
                <w:bCs/>
                <w:sz w:val="18"/>
                <w:szCs w:val="18"/>
              </w:rPr>
              <w:t>2</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AF82321"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Redundancja, monitoring i wykrywanie awarii</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3C686DC6" w14:textId="77777777" w:rsidR="003673DF" w:rsidRPr="00FB0F76" w:rsidRDefault="003673DF" w:rsidP="00FB0F76">
            <w:pPr>
              <w:pStyle w:val="Akapitzlist"/>
              <w:numPr>
                <w:ilvl w:val="0"/>
                <w:numId w:val="4"/>
              </w:numPr>
              <w:jc w:val="both"/>
              <w:rPr>
                <w:rFonts w:ascii="Arial" w:hAnsi="Arial" w:cs="Arial"/>
                <w:sz w:val="18"/>
                <w:szCs w:val="18"/>
              </w:rPr>
            </w:pPr>
            <w:r w:rsidRPr="00FB0F76">
              <w:rPr>
                <w:rFonts w:ascii="Arial" w:hAnsi="Arial" w:cs="Arial"/>
                <w:sz w:val="18"/>
                <w:szCs w:val="18"/>
              </w:rPr>
              <w:t xml:space="preserve">W przypadku systemu pełniącego funkcje: Firewall, </w:t>
            </w:r>
            <w:proofErr w:type="spellStart"/>
            <w:r w:rsidRPr="00FB0F76">
              <w:rPr>
                <w:rFonts w:ascii="Arial" w:hAnsi="Arial" w:cs="Arial"/>
                <w:sz w:val="18"/>
                <w:szCs w:val="18"/>
              </w:rPr>
              <w:t>IPSec</w:t>
            </w:r>
            <w:proofErr w:type="spellEnd"/>
            <w:r w:rsidRPr="00FB0F76">
              <w:rPr>
                <w:rFonts w:ascii="Arial" w:hAnsi="Arial" w:cs="Arial"/>
                <w:sz w:val="18"/>
                <w:szCs w:val="18"/>
              </w:rPr>
              <w:t>, Kontrola Aplikacji oraz IPS – istnieje możliwość łączenia w klaster Active-Active lub Active-</w:t>
            </w:r>
            <w:proofErr w:type="spellStart"/>
            <w:r w:rsidRPr="00FB0F76">
              <w:rPr>
                <w:rFonts w:ascii="Arial" w:hAnsi="Arial" w:cs="Arial"/>
                <w:sz w:val="18"/>
                <w:szCs w:val="18"/>
              </w:rPr>
              <w:t>Passive</w:t>
            </w:r>
            <w:proofErr w:type="spellEnd"/>
            <w:r w:rsidRPr="00FB0F76">
              <w:rPr>
                <w:rFonts w:ascii="Arial" w:hAnsi="Arial" w:cs="Arial"/>
                <w:sz w:val="18"/>
                <w:szCs w:val="18"/>
              </w:rPr>
              <w:t>. W obu trybach system firewall zapewnia funkcję synchronizacji sesji.</w:t>
            </w:r>
          </w:p>
          <w:p w14:paraId="0D481508" w14:textId="77777777" w:rsidR="003673DF" w:rsidRPr="00FB0F76" w:rsidRDefault="003673DF" w:rsidP="00FB0F76">
            <w:pPr>
              <w:pStyle w:val="Akapitzlist"/>
              <w:numPr>
                <w:ilvl w:val="0"/>
                <w:numId w:val="4"/>
              </w:numPr>
              <w:jc w:val="both"/>
              <w:rPr>
                <w:rFonts w:ascii="Arial" w:hAnsi="Arial" w:cs="Arial"/>
                <w:sz w:val="18"/>
                <w:szCs w:val="18"/>
              </w:rPr>
            </w:pPr>
            <w:r w:rsidRPr="00FB0F76">
              <w:rPr>
                <w:rFonts w:ascii="Arial" w:hAnsi="Arial" w:cs="Arial"/>
                <w:sz w:val="18"/>
                <w:szCs w:val="18"/>
              </w:rPr>
              <w:t>Monitoring i wykrywanie uszkodzenia elementów sprzętowych i programowych systemów zabezpieczeń oraz łączy sieciowych.</w:t>
            </w:r>
          </w:p>
          <w:p w14:paraId="215B8E0E" w14:textId="77777777" w:rsidR="003673DF" w:rsidRPr="00FB0F76" w:rsidRDefault="003673DF" w:rsidP="00FB0F76">
            <w:pPr>
              <w:pStyle w:val="Akapitzlist"/>
              <w:numPr>
                <w:ilvl w:val="0"/>
                <w:numId w:val="4"/>
              </w:numPr>
              <w:jc w:val="both"/>
              <w:rPr>
                <w:rFonts w:ascii="Arial" w:hAnsi="Arial" w:cs="Arial"/>
                <w:sz w:val="18"/>
                <w:szCs w:val="18"/>
              </w:rPr>
            </w:pPr>
            <w:r w:rsidRPr="00FB0F76">
              <w:rPr>
                <w:rFonts w:ascii="Arial" w:hAnsi="Arial" w:cs="Arial"/>
                <w:sz w:val="18"/>
                <w:szCs w:val="18"/>
              </w:rPr>
              <w:t>Monitoring stanu realizowanych połączeń VPN.</w:t>
            </w:r>
          </w:p>
          <w:p w14:paraId="506560C3" w14:textId="77777777" w:rsidR="003673DF" w:rsidRPr="00FB0F76" w:rsidRDefault="003673DF" w:rsidP="00FB0F76">
            <w:pPr>
              <w:pStyle w:val="Akapitzlist"/>
              <w:numPr>
                <w:ilvl w:val="0"/>
                <w:numId w:val="4"/>
              </w:numPr>
              <w:jc w:val="both"/>
              <w:rPr>
                <w:rFonts w:ascii="Arial" w:hAnsi="Arial" w:cs="Arial"/>
                <w:sz w:val="18"/>
                <w:szCs w:val="18"/>
              </w:rPr>
            </w:pPr>
            <w:r w:rsidRPr="00FB0F76">
              <w:rPr>
                <w:rFonts w:ascii="Arial" w:hAnsi="Arial" w:cs="Arial"/>
                <w:sz w:val="18"/>
                <w:szCs w:val="18"/>
              </w:rPr>
              <w:t>System umożliwia agregację linków statyczną oraz w oparciu o protokół LACP. Ponadto daje możliwość tworzenia interfejsów redundantnych.</w:t>
            </w:r>
          </w:p>
          <w:p w14:paraId="5C3E0316" w14:textId="049FD0BD" w:rsidR="003673DF" w:rsidRPr="00FB0F76" w:rsidRDefault="70FC162E" w:rsidP="00FB0F76">
            <w:pPr>
              <w:pStyle w:val="Akapitzlist"/>
              <w:numPr>
                <w:ilvl w:val="0"/>
                <w:numId w:val="4"/>
              </w:numPr>
              <w:jc w:val="both"/>
              <w:rPr>
                <w:rFonts w:ascii="Arial" w:hAnsi="Arial" w:cs="Arial"/>
                <w:sz w:val="18"/>
                <w:szCs w:val="18"/>
              </w:rPr>
            </w:pPr>
            <w:r w:rsidRPr="00FB0F76">
              <w:rPr>
                <w:rFonts w:ascii="Arial" w:hAnsi="Arial" w:cs="Arial"/>
                <w:sz w:val="18"/>
                <w:szCs w:val="18"/>
              </w:rPr>
              <w:t>System ma pracować w postaci klastra</w:t>
            </w:r>
            <w:r w:rsidR="51CC6279" w:rsidRPr="00FB0F76">
              <w:rPr>
                <w:rFonts w:ascii="Arial" w:hAnsi="Arial" w:cs="Arial"/>
                <w:sz w:val="18"/>
                <w:szCs w:val="18"/>
              </w:rPr>
              <w:t xml:space="preserve"> wysokiej dostępności</w:t>
            </w:r>
            <w:r w:rsidRPr="00FB0F76">
              <w:rPr>
                <w:rFonts w:ascii="Arial" w:hAnsi="Arial" w:cs="Arial"/>
                <w:sz w:val="18"/>
                <w:szCs w:val="18"/>
              </w:rPr>
              <w:t>.</w:t>
            </w:r>
          </w:p>
          <w:p w14:paraId="5209528F" w14:textId="77777777" w:rsidR="003673DF" w:rsidRPr="00FB0F76" w:rsidRDefault="003673DF" w:rsidP="00FB0F76">
            <w:pPr>
              <w:jc w:val="both"/>
              <w:rPr>
                <w:rFonts w:ascii="Arial" w:hAnsi="Arial" w:cs="Arial"/>
                <w:sz w:val="18"/>
                <w:szCs w:val="18"/>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B1238C" w14:textId="77777777" w:rsidR="003673DF" w:rsidRPr="00FB0F76" w:rsidRDefault="003673DF" w:rsidP="00FB0F76">
            <w:pPr>
              <w:pStyle w:val="Akapitzlist"/>
              <w:rPr>
                <w:rFonts w:ascii="Arial" w:hAnsi="Arial" w:cs="Arial"/>
                <w:sz w:val="18"/>
                <w:szCs w:val="18"/>
              </w:rPr>
            </w:pPr>
          </w:p>
        </w:tc>
      </w:tr>
      <w:tr w:rsidR="003673DF" w:rsidRPr="00FB0F76" w14:paraId="19131353"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3E3AE91" w14:textId="77777777" w:rsidR="003673DF" w:rsidRPr="00FB0F76" w:rsidRDefault="003673DF" w:rsidP="00FB0F76">
            <w:pPr>
              <w:rPr>
                <w:rFonts w:ascii="Arial" w:hAnsi="Arial" w:cs="Arial"/>
                <w:b/>
                <w:bCs/>
                <w:sz w:val="18"/>
                <w:szCs w:val="18"/>
              </w:rPr>
            </w:pPr>
            <w:r w:rsidRPr="00FB0F76">
              <w:rPr>
                <w:rFonts w:ascii="Arial" w:hAnsi="Arial" w:cs="Arial"/>
                <w:b/>
                <w:bCs/>
                <w:sz w:val="18"/>
                <w:szCs w:val="18"/>
              </w:rPr>
              <w:t>3</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0ACA49A"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Interfejsy, Dysk, Zasilanie: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A337D11" w14:textId="77777777" w:rsidR="003673DF" w:rsidRPr="00FB0F76" w:rsidRDefault="003673DF" w:rsidP="00FB0F76">
            <w:pPr>
              <w:pStyle w:val="Akapitzlist"/>
              <w:numPr>
                <w:ilvl w:val="0"/>
                <w:numId w:val="5"/>
              </w:numPr>
              <w:jc w:val="both"/>
              <w:rPr>
                <w:rFonts w:ascii="Arial" w:hAnsi="Arial" w:cs="Arial"/>
                <w:sz w:val="18"/>
                <w:szCs w:val="18"/>
              </w:rPr>
            </w:pPr>
            <w:r w:rsidRPr="00FB0F76">
              <w:rPr>
                <w:rFonts w:ascii="Arial" w:hAnsi="Arial" w:cs="Arial"/>
                <w:sz w:val="18"/>
                <w:szCs w:val="18"/>
              </w:rPr>
              <w:t xml:space="preserve">System realizujący funkcję Firewall dysponuje co najmniej poniższą liczbą i rodzajem interfejsów: </w:t>
            </w:r>
          </w:p>
          <w:p w14:paraId="7451B5D6" w14:textId="77777777" w:rsidR="003673DF" w:rsidRPr="00FB0F76" w:rsidRDefault="003673DF" w:rsidP="00FB0F76">
            <w:pPr>
              <w:pStyle w:val="Akapitzlist"/>
              <w:numPr>
                <w:ilvl w:val="0"/>
                <w:numId w:val="6"/>
              </w:numPr>
              <w:ind w:left="1068"/>
              <w:jc w:val="both"/>
              <w:rPr>
                <w:rFonts w:ascii="Arial" w:hAnsi="Arial" w:cs="Arial"/>
                <w:sz w:val="18"/>
                <w:szCs w:val="18"/>
              </w:rPr>
            </w:pPr>
            <w:r w:rsidRPr="00FB0F76">
              <w:rPr>
                <w:rFonts w:ascii="Arial" w:hAnsi="Arial" w:cs="Arial"/>
                <w:sz w:val="18"/>
                <w:szCs w:val="18"/>
              </w:rPr>
              <w:t>8 portami Gigabit Ethernet RJ-45.</w:t>
            </w:r>
          </w:p>
          <w:p w14:paraId="7DB9C993" w14:textId="77777777" w:rsidR="003673DF" w:rsidRPr="00FB0F76" w:rsidRDefault="003673DF" w:rsidP="00FB0F76">
            <w:pPr>
              <w:pStyle w:val="Akapitzlist"/>
              <w:numPr>
                <w:ilvl w:val="0"/>
                <w:numId w:val="7"/>
              </w:numPr>
              <w:ind w:left="1068"/>
              <w:jc w:val="both"/>
              <w:rPr>
                <w:rFonts w:ascii="Arial" w:hAnsi="Arial" w:cs="Arial"/>
                <w:sz w:val="18"/>
                <w:szCs w:val="18"/>
              </w:rPr>
            </w:pPr>
            <w:r w:rsidRPr="00FB0F76">
              <w:rPr>
                <w:rFonts w:ascii="Arial" w:hAnsi="Arial" w:cs="Arial"/>
                <w:sz w:val="18"/>
                <w:szCs w:val="18"/>
              </w:rPr>
              <w:t xml:space="preserve">4 gniazdami SFP 1 </w:t>
            </w:r>
            <w:proofErr w:type="spellStart"/>
            <w:r w:rsidRPr="00FB0F76">
              <w:rPr>
                <w:rFonts w:ascii="Arial" w:hAnsi="Arial" w:cs="Arial"/>
                <w:sz w:val="18"/>
                <w:szCs w:val="18"/>
              </w:rPr>
              <w:t>Gbps</w:t>
            </w:r>
            <w:proofErr w:type="spellEnd"/>
            <w:r w:rsidRPr="00FB0F76">
              <w:rPr>
                <w:rFonts w:ascii="Arial" w:hAnsi="Arial" w:cs="Arial"/>
                <w:sz w:val="18"/>
                <w:szCs w:val="18"/>
              </w:rPr>
              <w:t>.</w:t>
            </w:r>
          </w:p>
          <w:p w14:paraId="5B770FE6" w14:textId="77777777" w:rsidR="003673DF" w:rsidRPr="00FB0F76" w:rsidRDefault="003673DF" w:rsidP="00FB0F76">
            <w:pPr>
              <w:pStyle w:val="Akapitzlist"/>
              <w:numPr>
                <w:ilvl w:val="0"/>
                <w:numId w:val="8"/>
              </w:numPr>
              <w:ind w:left="1068"/>
              <w:jc w:val="both"/>
              <w:rPr>
                <w:rFonts w:ascii="Arial" w:hAnsi="Arial" w:cs="Arial"/>
                <w:sz w:val="18"/>
                <w:szCs w:val="18"/>
              </w:rPr>
            </w:pPr>
            <w:r w:rsidRPr="00FB0F76">
              <w:rPr>
                <w:rFonts w:ascii="Arial" w:hAnsi="Arial" w:cs="Arial"/>
                <w:sz w:val="18"/>
                <w:szCs w:val="18"/>
              </w:rPr>
              <w:t xml:space="preserve">8 gniazdami SFP+ 10 </w:t>
            </w:r>
            <w:proofErr w:type="spellStart"/>
            <w:r w:rsidRPr="00FB0F76">
              <w:rPr>
                <w:rFonts w:ascii="Arial" w:hAnsi="Arial" w:cs="Arial"/>
                <w:sz w:val="18"/>
                <w:szCs w:val="18"/>
              </w:rPr>
              <w:t>Gbps</w:t>
            </w:r>
            <w:proofErr w:type="spellEnd"/>
            <w:r w:rsidRPr="00FB0F76">
              <w:rPr>
                <w:rFonts w:ascii="Arial" w:hAnsi="Arial" w:cs="Arial"/>
                <w:sz w:val="18"/>
                <w:szCs w:val="18"/>
              </w:rPr>
              <w:t>.</w:t>
            </w:r>
          </w:p>
          <w:p w14:paraId="01A9E25F" w14:textId="77777777" w:rsidR="003673DF" w:rsidRPr="00FB0F76" w:rsidRDefault="003673DF" w:rsidP="00FB0F76">
            <w:pPr>
              <w:pStyle w:val="Akapitzlist"/>
              <w:numPr>
                <w:ilvl w:val="0"/>
                <w:numId w:val="9"/>
              </w:numPr>
              <w:ind w:left="1068"/>
              <w:jc w:val="both"/>
              <w:rPr>
                <w:rFonts w:ascii="Arial" w:hAnsi="Arial" w:cs="Arial"/>
                <w:sz w:val="18"/>
                <w:szCs w:val="18"/>
              </w:rPr>
            </w:pPr>
            <w:r w:rsidRPr="00FB0F76">
              <w:rPr>
                <w:rFonts w:ascii="Arial" w:hAnsi="Arial" w:cs="Arial"/>
                <w:sz w:val="18"/>
                <w:szCs w:val="18"/>
              </w:rPr>
              <w:t>8 portami 10 Gigabit Ethernet RJ-45.</w:t>
            </w:r>
          </w:p>
          <w:p w14:paraId="6D5DF4A1" w14:textId="77777777" w:rsidR="003673DF" w:rsidRPr="00FB0F76" w:rsidRDefault="003673DF" w:rsidP="00FB0F76">
            <w:pPr>
              <w:pStyle w:val="Akapitzlist"/>
              <w:numPr>
                <w:ilvl w:val="0"/>
                <w:numId w:val="5"/>
              </w:numPr>
              <w:jc w:val="both"/>
              <w:rPr>
                <w:rFonts w:ascii="Arial" w:hAnsi="Arial" w:cs="Arial"/>
                <w:sz w:val="18"/>
                <w:szCs w:val="18"/>
              </w:rPr>
            </w:pPr>
            <w:r w:rsidRPr="00FB0F76">
              <w:rPr>
                <w:rFonts w:ascii="Arial" w:hAnsi="Arial" w:cs="Arial"/>
                <w:sz w:val="18"/>
                <w:szCs w:val="18"/>
              </w:rPr>
              <w:t>System Firewall posiada wbudowany port konsoli szeregowej oraz gniazdo USB umożliwiające instalację oprogramowania z klucza USB.</w:t>
            </w:r>
          </w:p>
          <w:p w14:paraId="487EC571" w14:textId="77777777" w:rsidR="003673DF" w:rsidRPr="00FB0F76" w:rsidRDefault="003673DF" w:rsidP="00FB0F76">
            <w:pPr>
              <w:pStyle w:val="Akapitzlist"/>
              <w:numPr>
                <w:ilvl w:val="0"/>
                <w:numId w:val="5"/>
              </w:numPr>
              <w:jc w:val="both"/>
              <w:rPr>
                <w:rFonts w:ascii="Arial" w:hAnsi="Arial" w:cs="Arial"/>
                <w:sz w:val="18"/>
                <w:szCs w:val="18"/>
              </w:rPr>
            </w:pPr>
            <w:r w:rsidRPr="00FB0F76">
              <w:rPr>
                <w:rFonts w:ascii="Arial" w:hAnsi="Arial" w:cs="Arial"/>
                <w:sz w:val="18"/>
                <w:szCs w:val="18"/>
              </w:rPr>
              <w:t xml:space="preserve">System Firewall pozwala skonfigurować co najmniej 200 interfejsów wirtualnych, definiowanych jako </w:t>
            </w:r>
            <w:proofErr w:type="spellStart"/>
            <w:r w:rsidRPr="00FB0F76">
              <w:rPr>
                <w:rFonts w:ascii="Arial" w:hAnsi="Arial" w:cs="Arial"/>
                <w:sz w:val="18"/>
                <w:szCs w:val="18"/>
              </w:rPr>
              <w:t>VLAN’y</w:t>
            </w:r>
            <w:proofErr w:type="spellEnd"/>
            <w:r w:rsidRPr="00FB0F76">
              <w:rPr>
                <w:rFonts w:ascii="Arial" w:hAnsi="Arial" w:cs="Arial"/>
                <w:sz w:val="18"/>
                <w:szCs w:val="18"/>
              </w:rPr>
              <w:t xml:space="preserve"> w oparciu o standard 802.1Q.</w:t>
            </w:r>
          </w:p>
          <w:p w14:paraId="4269564B" w14:textId="77777777" w:rsidR="003673DF" w:rsidRPr="00FB0F76" w:rsidRDefault="003673DF" w:rsidP="00FB0F76">
            <w:pPr>
              <w:pStyle w:val="Akapitzlist"/>
              <w:numPr>
                <w:ilvl w:val="0"/>
                <w:numId w:val="5"/>
              </w:numPr>
              <w:jc w:val="both"/>
              <w:rPr>
                <w:rFonts w:ascii="Arial" w:hAnsi="Arial" w:cs="Arial"/>
                <w:sz w:val="18"/>
                <w:szCs w:val="18"/>
              </w:rPr>
            </w:pPr>
            <w:r w:rsidRPr="00FB0F76">
              <w:rPr>
                <w:rFonts w:ascii="Arial" w:hAnsi="Arial" w:cs="Arial"/>
                <w:sz w:val="18"/>
                <w:szCs w:val="18"/>
              </w:rPr>
              <w:t>System jest wyposażony w zasilanie 2xAC.</w:t>
            </w:r>
          </w:p>
          <w:p w14:paraId="5E2057B5" w14:textId="77777777" w:rsidR="003673DF" w:rsidRPr="00FB0F76" w:rsidRDefault="003673DF" w:rsidP="00FB0F76">
            <w:pPr>
              <w:jc w:val="both"/>
              <w:rPr>
                <w:rFonts w:ascii="Arial" w:hAnsi="Arial" w:cs="Arial"/>
                <w:sz w:val="18"/>
                <w:szCs w:val="18"/>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D19A24" w14:textId="77777777" w:rsidR="003673DF" w:rsidRPr="00FB0F76" w:rsidRDefault="003673DF" w:rsidP="00FB0F76">
            <w:pPr>
              <w:pStyle w:val="Akapitzlist"/>
              <w:rPr>
                <w:rFonts w:ascii="Arial" w:hAnsi="Arial" w:cs="Arial"/>
                <w:sz w:val="18"/>
                <w:szCs w:val="18"/>
              </w:rPr>
            </w:pPr>
          </w:p>
        </w:tc>
      </w:tr>
      <w:tr w:rsidR="003673DF" w:rsidRPr="00FB0F76" w14:paraId="12DB7156"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BD90C21" w14:textId="77777777" w:rsidR="003673DF" w:rsidRPr="00FB0F76" w:rsidRDefault="003673DF" w:rsidP="00FB0F76">
            <w:pPr>
              <w:rPr>
                <w:rFonts w:ascii="Arial" w:hAnsi="Arial" w:cs="Arial"/>
                <w:b/>
                <w:bCs/>
                <w:sz w:val="18"/>
                <w:szCs w:val="18"/>
              </w:rPr>
            </w:pPr>
            <w:r w:rsidRPr="00FB0F76">
              <w:rPr>
                <w:rFonts w:ascii="Arial" w:hAnsi="Arial" w:cs="Arial"/>
                <w:b/>
                <w:bCs/>
                <w:sz w:val="18"/>
                <w:szCs w:val="18"/>
              </w:rPr>
              <w:t>4</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20B31193"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Parametry wydajnościowe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0B6081A" w14:textId="77777777" w:rsidR="003673DF" w:rsidRPr="00FB0F76" w:rsidRDefault="003673DF" w:rsidP="00FB0F76">
            <w:pPr>
              <w:pStyle w:val="Akapitzlist"/>
              <w:numPr>
                <w:ilvl w:val="0"/>
                <w:numId w:val="10"/>
              </w:numPr>
              <w:jc w:val="both"/>
              <w:rPr>
                <w:rFonts w:ascii="Arial" w:hAnsi="Arial" w:cs="Arial"/>
                <w:sz w:val="18"/>
                <w:szCs w:val="18"/>
              </w:rPr>
            </w:pPr>
            <w:r w:rsidRPr="00FB0F76">
              <w:rPr>
                <w:rFonts w:ascii="Arial" w:hAnsi="Arial" w:cs="Arial"/>
                <w:sz w:val="18"/>
                <w:szCs w:val="18"/>
              </w:rPr>
              <w:t xml:space="preserve">W zakresie </w:t>
            </w:r>
            <w:proofErr w:type="spellStart"/>
            <w:r w:rsidRPr="00FB0F76">
              <w:rPr>
                <w:rFonts w:ascii="Arial" w:hAnsi="Arial" w:cs="Arial"/>
                <w:sz w:val="18"/>
                <w:szCs w:val="18"/>
              </w:rPr>
              <w:t>Firewall’a</w:t>
            </w:r>
            <w:proofErr w:type="spellEnd"/>
            <w:r w:rsidRPr="00FB0F76">
              <w:rPr>
                <w:rFonts w:ascii="Arial" w:hAnsi="Arial" w:cs="Arial"/>
                <w:sz w:val="18"/>
                <w:szCs w:val="18"/>
              </w:rPr>
              <w:t xml:space="preserve"> obsługa nie mniej niż 10 mln jednoczesnych połączeń oraz 380 tys. nowych połączeń na sekundę.</w:t>
            </w:r>
          </w:p>
          <w:p w14:paraId="32617CCD" w14:textId="77777777" w:rsidR="003673DF" w:rsidRPr="00FB0F76" w:rsidRDefault="003673DF" w:rsidP="00FB0F76">
            <w:pPr>
              <w:pStyle w:val="Akapitzlist"/>
              <w:numPr>
                <w:ilvl w:val="0"/>
                <w:numId w:val="10"/>
              </w:numPr>
              <w:jc w:val="both"/>
              <w:rPr>
                <w:rFonts w:ascii="Arial" w:hAnsi="Arial" w:cs="Arial"/>
                <w:sz w:val="18"/>
                <w:szCs w:val="18"/>
              </w:rPr>
            </w:pPr>
            <w:r w:rsidRPr="00FB0F76">
              <w:rPr>
                <w:rFonts w:ascii="Arial" w:hAnsi="Arial" w:cs="Arial"/>
                <w:sz w:val="18"/>
                <w:szCs w:val="18"/>
              </w:rPr>
              <w:t xml:space="preserve">Przepustowość </w:t>
            </w:r>
            <w:proofErr w:type="spellStart"/>
            <w:r w:rsidRPr="00FB0F76">
              <w:rPr>
                <w:rFonts w:ascii="Arial" w:hAnsi="Arial" w:cs="Arial"/>
                <w:sz w:val="18"/>
                <w:szCs w:val="18"/>
              </w:rPr>
              <w:t>Stateful</w:t>
            </w:r>
            <w:proofErr w:type="spellEnd"/>
            <w:r w:rsidRPr="00FB0F76">
              <w:rPr>
                <w:rFonts w:ascii="Arial" w:hAnsi="Arial" w:cs="Arial"/>
                <w:sz w:val="18"/>
                <w:szCs w:val="18"/>
              </w:rPr>
              <w:t xml:space="preserve"> Firewall: nie mniej niż 38 </w:t>
            </w:r>
            <w:proofErr w:type="spellStart"/>
            <w:r w:rsidRPr="00FB0F76">
              <w:rPr>
                <w:rFonts w:ascii="Arial" w:hAnsi="Arial" w:cs="Arial"/>
                <w:sz w:val="18"/>
                <w:szCs w:val="18"/>
              </w:rPr>
              <w:t>Gbps</w:t>
            </w:r>
            <w:proofErr w:type="spellEnd"/>
            <w:r w:rsidRPr="00FB0F76">
              <w:rPr>
                <w:rFonts w:ascii="Arial" w:hAnsi="Arial" w:cs="Arial"/>
                <w:sz w:val="18"/>
                <w:szCs w:val="18"/>
              </w:rPr>
              <w:t xml:space="preserve"> dla pakietów 512 B.</w:t>
            </w:r>
          </w:p>
          <w:p w14:paraId="60FD9684" w14:textId="77777777" w:rsidR="003673DF" w:rsidRPr="00FB0F76" w:rsidRDefault="003673DF" w:rsidP="00FB0F76">
            <w:pPr>
              <w:pStyle w:val="Akapitzlist"/>
              <w:numPr>
                <w:ilvl w:val="0"/>
                <w:numId w:val="10"/>
              </w:numPr>
              <w:jc w:val="both"/>
              <w:rPr>
                <w:rFonts w:ascii="Arial" w:hAnsi="Arial" w:cs="Arial"/>
                <w:sz w:val="18"/>
                <w:szCs w:val="18"/>
              </w:rPr>
            </w:pPr>
            <w:r w:rsidRPr="00FB0F76">
              <w:rPr>
                <w:rFonts w:ascii="Arial" w:hAnsi="Arial" w:cs="Arial"/>
                <w:sz w:val="18"/>
                <w:szCs w:val="18"/>
              </w:rPr>
              <w:t xml:space="preserve">Przepustowość Firewall z włączoną funkcją Kontroli Aplikacji: nie mniej niż 26 </w:t>
            </w:r>
            <w:proofErr w:type="spellStart"/>
            <w:r w:rsidRPr="00FB0F76">
              <w:rPr>
                <w:rFonts w:ascii="Arial" w:hAnsi="Arial" w:cs="Arial"/>
                <w:sz w:val="18"/>
                <w:szCs w:val="18"/>
              </w:rPr>
              <w:t>Gbps</w:t>
            </w:r>
            <w:proofErr w:type="spellEnd"/>
            <w:r w:rsidRPr="00FB0F76">
              <w:rPr>
                <w:rFonts w:ascii="Arial" w:hAnsi="Arial" w:cs="Arial"/>
                <w:sz w:val="18"/>
                <w:szCs w:val="18"/>
              </w:rPr>
              <w:t>.</w:t>
            </w:r>
          </w:p>
          <w:p w14:paraId="7B84422E" w14:textId="77777777" w:rsidR="003673DF" w:rsidRPr="00FB0F76" w:rsidRDefault="003673DF" w:rsidP="00FB0F76">
            <w:pPr>
              <w:pStyle w:val="Akapitzlist"/>
              <w:numPr>
                <w:ilvl w:val="0"/>
                <w:numId w:val="10"/>
              </w:numPr>
              <w:jc w:val="both"/>
              <w:rPr>
                <w:rFonts w:ascii="Arial" w:hAnsi="Arial" w:cs="Arial"/>
                <w:sz w:val="18"/>
                <w:szCs w:val="18"/>
              </w:rPr>
            </w:pPr>
            <w:r w:rsidRPr="00FB0F76">
              <w:rPr>
                <w:rFonts w:ascii="Arial" w:hAnsi="Arial" w:cs="Arial"/>
                <w:sz w:val="18"/>
                <w:szCs w:val="18"/>
              </w:rPr>
              <w:t xml:space="preserve">Wydajność szyfrowania </w:t>
            </w:r>
            <w:proofErr w:type="spellStart"/>
            <w:r w:rsidRPr="00FB0F76">
              <w:rPr>
                <w:rFonts w:ascii="Arial" w:hAnsi="Arial" w:cs="Arial"/>
                <w:sz w:val="18"/>
                <w:szCs w:val="18"/>
              </w:rPr>
              <w:t>IPSec</w:t>
            </w:r>
            <w:proofErr w:type="spellEnd"/>
            <w:r w:rsidRPr="00FB0F76">
              <w:rPr>
                <w:rFonts w:ascii="Arial" w:hAnsi="Arial" w:cs="Arial"/>
                <w:sz w:val="18"/>
                <w:szCs w:val="18"/>
              </w:rPr>
              <w:t xml:space="preserve"> VPN protokołem AES z kluczem 128 nie mniej niż 35 </w:t>
            </w:r>
            <w:proofErr w:type="spellStart"/>
            <w:r w:rsidRPr="00FB0F76">
              <w:rPr>
                <w:rFonts w:ascii="Arial" w:hAnsi="Arial" w:cs="Arial"/>
                <w:sz w:val="18"/>
                <w:szCs w:val="18"/>
              </w:rPr>
              <w:t>Gbps</w:t>
            </w:r>
            <w:proofErr w:type="spellEnd"/>
            <w:r w:rsidRPr="00FB0F76">
              <w:rPr>
                <w:rFonts w:ascii="Arial" w:hAnsi="Arial" w:cs="Arial"/>
                <w:sz w:val="18"/>
                <w:szCs w:val="18"/>
              </w:rPr>
              <w:t>.</w:t>
            </w:r>
          </w:p>
          <w:p w14:paraId="1BEBE50F" w14:textId="77777777" w:rsidR="003673DF" w:rsidRPr="00FB0F76" w:rsidRDefault="003673DF" w:rsidP="00FB0F76">
            <w:pPr>
              <w:pStyle w:val="Akapitzlist"/>
              <w:numPr>
                <w:ilvl w:val="0"/>
                <w:numId w:val="10"/>
              </w:numPr>
              <w:jc w:val="both"/>
              <w:rPr>
                <w:rFonts w:ascii="Arial" w:hAnsi="Arial" w:cs="Arial"/>
                <w:sz w:val="18"/>
                <w:szCs w:val="18"/>
              </w:rPr>
            </w:pPr>
            <w:r w:rsidRPr="00FB0F76">
              <w:rPr>
                <w:rFonts w:ascii="Arial" w:hAnsi="Arial" w:cs="Arial"/>
                <w:sz w:val="18"/>
                <w:szCs w:val="18"/>
              </w:rPr>
              <w:t xml:space="preserve">Wydajność skanowania ruchu w celu ochrony przed atakami (zarówno </w:t>
            </w:r>
            <w:proofErr w:type="spellStart"/>
            <w:r w:rsidRPr="00FB0F76">
              <w:rPr>
                <w:rFonts w:ascii="Arial" w:hAnsi="Arial" w:cs="Arial"/>
                <w:sz w:val="18"/>
                <w:szCs w:val="18"/>
              </w:rPr>
              <w:t>client</w:t>
            </w:r>
            <w:proofErr w:type="spellEnd"/>
            <w:r w:rsidRPr="00FB0F76">
              <w:rPr>
                <w:rFonts w:ascii="Arial" w:hAnsi="Arial" w:cs="Arial"/>
                <w:sz w:val="18"/>
                <w:szCs w:val="18"/>
              </w:rPr>
              <w:t xml:space="preserve"> </w:t>
            </w:r>
            <w:proofErr w:type="spellStart"/>
            <w:r w:rsidRPr="00FB0F76">
              <w:rPr>
                <w:rFonts w:ascii="Arial" w:hAnsi="Arial" w:cs="Arial"/>
                <w:sz w:val="18"/>
                <w:szCs w:val="18"/>
              </w:rPr>
              <w:t>side</w:t>
            </w:r>
            <w:proofErr w:type="spellEnd"/>
            <w:r w:rsidRPr="00FB0F76">
              <w:rPr>
                <w:rFonts w:ascii="Arial" w:hAnsi="Arial" w:cs="Arial"/>
                <w:sz w:val="18"/>
                <w:szCs w:val="18"/>
              </w:rPr>
              <w:t xml:space="preserve"> jak i </w:t>
            </w:r>
            <w:proofErr w:type="spellStart"/>
            <w:r w:rsidRPr="00FB0F76">
              <w:rPr>
                <w:rFonts w:ascii="Arial" w:hAnsi="Arial" w:cs="Arial"/>
                <w:sz w:val="18"/>
                <w:szCs w:val="18"/>
              </w:rPr>
              <w:t>server</w:t>
            </w:r>
            <w:proofErr w:type="spellEnd"/>
            <w:r w:rsidRPr="00FB0F76">
              <w:rPr>
                <w:rFonts w:ascii="Arial" w:hAnsi="Arial" w:cs="Arial"/>
                <w:sz w:val="18"/>
                <w:szCs w:val="18"/>
              </w:rPr>
              <w:t xml:space="preserve"> </w:t>
            </w:r>
            <w:proofErr w:type="spellStart"/>
            <w:r w:rsidRPr="00FB0F76">
              <w:rPr>
                <w:rFonts w:ascii="Arial" w:hAnsi="Arial" w:cs="Arial"/>
                <w:sz w:val="18"/>
                <w:szCs w:val="18"/>
              </w:rPr>
              <w:t>side</w:t>
            </w:r>
            <w:proofErr w:type="spellEnd"/>
            <w:r w:rsidRPr="00FB0F76">
              <w:rPr>
                <w:rFonts w:ascii="Arial" w:hAnsi="Arial" w:cs="Arial"/>
                <w:sz w:val="18"/>
                <w:szCs w:val="18"/>
              </w:rPr>
              <w:t xml:space="preserve"> w ramach modułu IPS) dla ruchu o charakterystyce typowej dla środowiska przedsiębiorstw (np.: Enterprise </w:t>
            </w:r>
            <w:proofErr w:type="spellStart"/>
            <w:r w:rsidRPr="00FB0F76">
              <w:rPr>
                <w:rFonts w:ascii="Arial" w:hAnsi="Arial" w:cs="Arial"/>
                <w:sz w:val="18"/>
                <w:szCs w:val="18"/>
              </w:rPr>
              <w:t>Traffic</w:t>
            </w:r>
            <w:proofErr w:type="spellEnd"/>
            <w:r w:rsidRPr="00FB0F76">
              <w:rPr>
                <w:rFonts w:ascii="Arial" w:hAnsi="Arial" w:cs="Arial"/>
                <w:sz w:val="18"/>
                <w:szCs w:val="18"/>
              </w:rPr>
              <w:t xml:space="preserve"> Mix, Enterprise </w:t>
            </w:r>
            <w:proofErr w:type="spellStart"/>
            <w:r w:rsidRPr="00FB0F76">
              <w:rPr>
                <w:rFonts w:ascii="Arial" w:hAnsi="Arial" w:cs="Arial"/>
                <w:sz w:val="18"/>
                <w:szCs w:val="18"/>
              </w:rPr>
              <w:t>Testing</w:t>
            </w:r>
            <w:proofErr w:type="spellEnd"/>
            <w:r w:rsidRPr="00FB0F76">
              <w:rPr>
                <w:rFonts w:ascii="Arial" w:hAnsi="Arial" w:cs="Arial"/>
                <w:sz w:val="18"/>
                <w:szCs w:val="18"/>
              </w:rPr>
              <w:t xml:space="preserve"> </w:t>
            </w:r>
            <w:proofErr w:type="spellStart"/>
            <w:r w:rsidRPr="00FB0F76">
              <w:rPr>
                <w:rFonts w:ascii="Arial" w:hAnsi="Arial" w:cs="Arial"/>
                <w:sz w:val="18"/>
                <w:szCs w:val="18"/>
              </w:rPr>
              <w:t>Conditions</w:t>
            </w:r>
            <w:proofErr w:type="spellEnd"/>
            <w:r w:rsidRPr="00FB0F76">
              <w:rPr>
                <w:rFonts w:ascii="Arial" w:hAnsi="Arial" w:cs="Arial"/>
                <w:sz w:val="18"/>
                <w:szCs w:val="18"/>
              </w:rPr>
              <w:t xml:space="preserve">)- minimum 9 </w:t>
            </w:r>
            <w:proofErr w:type="spellStart"/>
            <w:r w:rsidRPr="00FB0F76">
              <w:rPr>
                <w:rFonts w:ascii="Arial" w:hAnsi="Arial" w:cs="Arial"/>
                <w:sz w:val="18"/>
                <w:szCs w:val="18"/>
              </w:rPr>
              <w:t>Gbps</w:t>
            </w:r>
            <w:proofErr w:type="spellEnd"/>
            <w:r w:rsidRPr="00FB0F76">
              <w:rPr>
                <w:rFonts w:ascii="Arial" w:hAnsi="Arial" w:cs="Arial"/>
                <w:sz w:val="18"/>
                <w:szCs w:val="18"/>
              </w:rPr>
              <w:t>.</w:t>
            </w:r>
          </w:p>
          <w:p w14:paraId="43BF3E26" w14:textId="77777777" w:rsidR="003673DF" w:rsidRPr="00FB0F76" w:rsidRDefault="003673DF" w:rsidP="00FB0F76">
            <w:pPr>
              <w:pStyle w:val="Akapitzlist"/>
              <w:numPr>
                <w:ilvl w:val="0"/>
                <w:numId w:val="10"/>
              </w:numPr>
              <w:jc w:val="both"/>
              <w:rPr>
                <w:rFonts w:ascii="Arial" w:hAnsi="Arial" w:cs="Arial"/>
                <w:sz w:val="18"/>
                <w:szCs w:val="18"/>
              </w:rPr>
            </w:pPr>
            <w:r w:rsidRPr="00FB0F76">
              <w:rPr>
                <w:rFonts w:ascii="Arial" w:hAnsi="Arial" w:cs="Arial"/>
                <w:sz w:val="18"/>
                <w:szCs w:val="18"/>
              </w:rPr>
              <w:t xml:space="preserve">Wydajność skanowania ruchu o charakterystyce typowej dla środowiska przedsiębiorstw (np.: Enterprise </w:t>
            </w:r>
            <w:proofErr w:type="spellStart"/>
            <w:r w:rsidRPr="00FB0F76">
              <w:rPr>
                <w:rFonts w:ascii="Arial" w:hAnsi="Arial" w:cs="Arial"/>
                <w:sz w:val="18"/>
                <w:szCs w:val="18"/>
              </w:rPr>
              <w:t>Traffic</w:t>
            </w:r>
            <w:proofErr w:type="spellEnd"/>
            <w:r w:rsidRPr="00FB0F76">
              <w:rPr>
                <w:rFonts w:ascii="Arial" w:hAnsi="Arial" w:cs="Arial"/>
                <w:sz w:val="18"/>
                <w:szCs w:val="18"/>
              </w:rPr>
              <w:t xml:space="preserve"> Mix, Enterprise </w:t>
            </w:r>
            <w:proofErr w:type="spellStart"/>
            <w:r w:rsidRPr="00FB0F76">
              <w:rPr>
                <w:rFonts w:ascii="Arial" w:hAnsi="Arial" w:cs="Arial"/>
                <w:sz w:val="18"/>
                <w:szCs w:val="18"/>
              </w:rPr>
              <w:t>Testing</w:t>
            </w:r>
            <w:proofErr w:type="spellEnd"/>
            <w:r w:rsidRPr="00FB0F76">
              <w:rPr>
                <w:rFonts w:ascii="Arial" w:hAnsi="Arial" w:cs="Arial"/>
                <w:sz w:val="18"/>
                <w:szCs w:val="18"/>
              </w:rPr>
              <w:t xml:space="preserve"> </w:t>
            </w:r>
            <w:proofErr w:type="spellStart"/>
            <w:r w:rsidRPr="00FB0F76">
              <w:rPr>
                <w:rFonts w:ascii="Arial" w:hAnsi="Arial" w:cs="Arial"/>
                <w:sz w:val="18"/>
                <w:szCs w:val="18"/>
              </w:rPr>
              <w:t>Conditions</w:t>
            </w:r>
            <w:proofErr w:type="spellEnd"/>
            <w:r w:rsidRPr="00FB0F76">
              <w:rPr>
                <w:rFonts w:ascii="Arial" w:hAnsi="Arial" w:cs="Arial"/>
                <w:sz w:val="18"/>
                <w:szCs w:val="18"/>
              </w:rPr>
              <w:t xml:space="preserve">) z włączonymi funkcjami: IPS, Application Control, Antywirus - minimum 6 </w:t>
            </w:r>
            <w:proofErr w:type="spellStart"/>
            <w:r w:rsidRPr="00FB0F76">
              <w:rPr>
                <w:rFonts w:ascii="Arial" w:hAnsi="Arial" w:cs="Arial"/>
                <w:sz w:val="18"/>
                <w:szCs w:val="18"/>
              </w:rPr>
              <w:t>Gbps</w:t>
            </w:r>
            <w:proofErr w:type="spellEnd"/>
            <w:r w:rsidRPr="00FB0F76">
              <w:rPr>
                <w:rFonts w:ascii="Arial" w:hAnsi="Arial" w:cs="Arial"/>
                <w:sz w:val="18"/>
                <w:szCs w:val="18"/>
              </w:rPr>
              <w:t>.</w:t>
            </w:r>
          </w:p>
          <w:p w14:paraId="1AC01F82" w14:textId="77777777" w:rsidR="003673DF" w:rsidRPr="00FB0F76" w:rsidRDefault="003673DF" w:rsidP="00FB0F76">
            <w:pPr>
              <w:pStyle w:val="Akapitzlist"/>
              <w:numPr>
                <w:ilvl w:val="0"/>
                <w:numId w:val="10"/>
              </w:numPr>
              <w:jc w:val="both"/>
              <w:rPr>
                <w:rFonts w:ascii="Arial" w:hAnsi="Arial" w:cs="Arial"/>
                <w:sz w:val="18"/>
                <w:szCs w:val="18"/>
              </w:rPr>
            </w:pPr>
            <w:r w:rsidRPr="00FB0F76">
              <w:rPr>
                <w:rFonts w:ascii="Arial" w:hAnsi="Arial" w:cs="Arial"/>
                <w:sz w:val="18"/>
                <w:szCs w:val="18"/>
              </w:rPr>
              <w:t xml:space="preserve">Wydajność systemu w zakresie inspekcji komunikacji szyfrowanej SSL dla ruchu http – minimum 6 </w:t>
            </w:r>
            <w:proofErr w:type="spellStart"/>
            <w:r w:rsidRPr="00FB0F76">
              <w:rPr>
                <w:rFonts w:ascii="Arial" w:hAnsi="Arial" w:cs="Arial"/>
                <w:sz w:val="18"/>
                <w:szCs w:val="18"/>
              </w:rPr>
              <w:t>Gbps</w:t>
            </w:r>
            <w:proofErr w:type="spellEnd"/>
            <w:r w:rsidRPr="00FB0F76">
              <w:rPr>
                <w:rFonts w:ascii="Arial" w:hAnsi="Arial" w:cs="Arial"/>
                <w:sz w:val="18"/>
                <w:szCs w:val="18"/>
              </w:rPr>
              <w:t>.</w:t>
            </w:r>
          </w:p>
          <w:p w14:paraId="578580B0" w14:textId="77777777" w:rsidR="003673DF" w:rsidRPr="00FB0F76" w:rsidRDefault="003673DF" w:rsidP="00FB0F76">
            <w:pPr>
              <w:jc w:val="both"/>
              <w:rPr>
                <w:rFonts w:ascii="Arial" w:hAnsi="Arial" w:cs="Arial"/>
                <w:sz w:val="18"/>
                <w:szCs w:val="18"/>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A6BE33" w14:textId="77777777" w:rsidR="003673DF" w:rsidRPr="00FB0F76" w:rsidRDefault="003673DF" w:rsidP="00FB0F76">
            <w:pPr>
              <w:pStyle w:val="Akapitzlist"/>
              <w:rPr>
                <w:rFonts w:ascii="Arial" w:hAnsi="Arial" w:cs="Arial"/>
                <w:sz w:val="18"/>
                <w:szCs w:val="18"/>
              </w:rPr>
            </w:pPr>
          </w:p>
        </w:tc>
      </w:tr>
      <w:tr w:rsidR="003673DF" w:rsidRPr="00FB0F76" w14:paraId="0B38A512"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797BCAC" w14:textId="77777777" w:rsidR="003673DF" w:rsidRPr="00FB0F76" w:rsidRDefault="003673DF" w:rsidP="00FB0F76">
            <w:pPr>
              <w:rPr>
                <w:rFonts w:ascii="Arial" w:hAnsi="Arial" w:cs="Arial"/>
                <w:b/>
                <w:bCs/>
                <w:sz w:val="18"/>
                <w:szCs w:val="18"/>
              </w:rPr>
            </w:pPr>
            <w:r w:rsidRPr="00FB0F76">
              <w:rPr>
                <w:rFonts w:ascii="Arial" w:hAnsi="Arial" w:cs="Arial"/>
                <w:b/>
                <w:bCs/>
                <w:sz w:val="18"/>
                <w:szCs w:val="18"/>
              </w:rPr>
              <w:t>5</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32DD073" w14:textId="77777777" w:rsidR="003673DF" w:rsidRPr="00FB0F76" w:rsidRDefault="003673DF" w:rsidP="00FB0F76">
            <w:pPr>
              <w:rPr>
                <w:rFonts w:ascii="Arial" w:hAnsi="Arial" w:cs="Arial"/>
                <w:b/>
                <w:bCs/>
                <w:sz w:val="18"/>
                <w:szCs w:val="18"/>
              </w:rPr>
            </w:pPr>
            <w:r w:rsidRPr="00FB0F76">
              <w:rPr>
                <w:rFonts w:ascii="Arial" w:hAnsi="Arial" w:cs="Arial"/>
                <w:b/>
                <w:bCs/>
                <w:sz w:val="18"/>
                <w:szCs w:val="18"/>
              </w:rPr>
              <w:t>Funkcje Systemu Bezpieczeństwa:</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FA2ADEE"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 ramach systemu ochrony są realizowane wszystkie poniższe funkcje. Mogą one być zrealizowane w postaci osobnych, komercyjnych platform sprzętowych lub programowych:</w:t>
            </w:r>
          </w:p>
          <w:p w14:paraId="4EF781B7"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w:t>
            </w:r>
            <w:r w:rsidRPr="00FB0F76">
              <w:rPr>
                <w:rFonts w:ascii="Arial" w:hAnsi="Arial" w:cs="Arial"/>
                <w:sz w:val="18"/>
                <w:szCs w:val="18"/>
              </w:rPr>
              <w:tab/>
              <w:t xml:space="preserve">Kontrola dostępu - zapora ogniowa klasy </w:t>
            </w:r>
            <w:proofErr w:type="spellStart"/>
            <w:r w:rsidRPr="00FB0F76">
              <w:rPr>
                <w:rFonts w:ascii="Arial" w:hAnsi="Arial" w:cs="Arial"/>
                <w:sz w:val="18"/>
                <w:szCs w:val="18"/>
              </w:rPr>
              <w:t>Stateful</w:t>
            </w:r>
            <w:proofErr w:type="spellEnd"/>
            <w:r w:rsidRPr="00FB0F76">
              <w:rPr>
                <w:rFonts w:ascii="Arial" w:hAnsi="Arial" w:cs="Arial"/>
                <w:sz w:val="18"/>
                <w:szCs w:val="18"/>
              </w:rPr>
              <w:t xml:space="preserve"> </w:t>
            </w:r>
            <w:proofErr w:type="spellStart"/>
            <w:r w:rsidRPr="00FB0F76">
              <w:rPr>
                <w:rFonts w:ascii="Arial" w:hAnsi="Arial" w:cs="Arial"/>
                <w:sz w:val="18"/>
                <w:szCs w:val="18"/>
              </w:rPr>
              <w:t>Inspection</w:t>
            </w:r>
            <w:proofErr w:type="spellEnd"/>
            <w:r w:rsidRPr="00FB0F76">
              <w:rPr>
                <w:rFonts w:ascii="Arial" w:hAnsi="Arial" w:cs="Arial"/>
                <w:sz w:val="18"/>
                <w:szCs w:val="18"/>
              </w:rPr>
              <w:t>.</w:t>
            </w:r>
          </w:p>
          <w:p w14:paraId="083825DF"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2.</w:t>
            </w:r>
            <w:r w:rsidRPr="00FB0F76">
              <w:rPr>
                <w:rFonts w:ascii="Arial" w:hAnsi="Arial" w:cs="Arial"/>
                <w:sz w:val="18"/>
                <w:szCs w:val="18"/>
              </w:rPr>
              <w:tab/>
              <w:t>Kontrola Aplikacji.</w:t>
            </w:r>
          </w:p>
          <w:p w14:paraId="6D118E10"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3.</w:t>
            </w:r>
            <w:r w:rsidRPr="00FB0F76">
              <w:rPr>
                <w:rFonts w:ascii="Arial" w:hAnsi="Arial" w:cs="Arial"/>
                <w:sz w:val="18"/>
                <w:szCs w:val="18"/>
              </w:rPr>
              <w:tab/>
              <w:t xml:space="preserve">Poufność transmisji danych - połączenia szyfrowane </w:t>
            </w:r>
            <w:proofErr w:type="spellStart"/>
            <w:r w:rsidRPr="00FB0F76">
              <w:rPr>
                <w:rFonts w:ascii="Arial" w:hAnsi="Arial" w:cs="Arial"/>
                <w:sz w:val="18"/>
                <w:szCs w:val="18"/>
              </w:rPr>
              <w:t>IPSec</w:t>
            </w:r>
            <w:proofErr w:type="spellEnd"/>
            <w:r w:rsidRPr="00FB0F76">
              <w:rPr>
                <w:rFonts w:ascii="Arial" w:hAnsi="Arial" w:cs="Arial"/>
                <w:sz w:val="18"/>
                <w:szCs w:val="18"/>
              </w:rPr>
              <w:t xml:space="preserve"> VPN.</w:t>
            </w:r>
          </w:p>
          <w:p w14:paraId="5583E28A"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4.</w:t>
            </w:r>
            <w:r w:rsidRPr="00FB0F76">
              <w:rPr>
                <w:rFonts w:ascii="Arial" w:hAnsi="Arial" w:cs="Arial"/>
                <w:sz w:val="18"/>
                <w:szCs w:val="18"/>
              </w:rPr>
              <w:tab/>
              <w:t xml:space="preserve">Ochrona przed </w:t>
            </w:r>
            <w:proofErr w:type="spellStart"/>
            <w:r w:rsidRPr="00FB0F76">
              <w:rPr>
                <w:rFonts w:ascii="Arial" w:hAnsi="Arial" w:cs="Arial"/>
                <w:sz w:val="18"/>
                <w:szCs w:val="18"/>
              </w:rPr>
              <w:t>malware</w:t>
            </w:r>
            <w:proofErr w:type="spellEnd"/>
            <w:r w:rsidRPr="00FB0F76">
              <w:rPr>
                <w:rFonts w:ascii="Arial" w:hAnsi="Arial" w:cs="Arial"/>
                <w:sz w:val="18"/>
                <w:szCs w:val="18"/>
              </w:rPr>
              <w:t>.</w:t>
            </w:r>
          </w:p>
          <w:p w14:paraId="3F96A32C"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5.</w:t>
            </w:r>
            <w:r w:rsidRPr="00FB0F76">
              <w:rPr>
                <w:rFonts w:ascii="Arial" w:hAnsi="Arial" w:cs="Arial"/>
                <w:sz w:val="18"/>
                <w:szCs w:val="18"/>
              </w:rPr>
              <w:tab/>
              <w:t xml:space="preserve">Ochrona przed atakami - </w:t>
            </w:r>
            <w:proofErr w:type="spellStart"/>
            <w:r w:rsidRPr="00FB0F76">
              <w:rPr>
                <w:rFonts w:ascii="Arial" w:hAnsi="Arial" w:cs="Arial"/>
                <w:sz w:val="18"/>
                <w:szCs w:val="18"/>
              </w:rPr>
              <w:t>Intrusion</w:t>
            </w:r>
            <w:proofErr w:type="spellEnd"/>
            <w:r w:rsidRPr="00FB0F76">
              <w:rPr>
                <w:rFonts w:ascii="Arial" w:hAnsi="Arial" w:cs="Arial"/>
                <w:sz w:val="18"/>
                <w:szCs w:val="18"/>
              </w:rPr>
              <w:t xml:space="preserve"> </w:t>
            </w:r>
            <w:proofErr w:type="spellStart"/>
            <w:r w:rsidRPr="00FB0F76">
              <w:rPr>
                <w:rFonts w:ascii="Arial" w:hAnsi="Arial" w:cs="Arial"/>
                <w:sz w:val="18"/>
                <w:szCs w:val="18"/>
              </w:rPr>
              <w:t>Prevention</w:t>
            </w:r>
            <w:proofErr w:type="spellEnd"/>
            <w:r w:rsidRPr="00FB0F76">
              <w:rPr>
                <w:rFonts w:ascii="Arial" w:hAnsi="Arial" w:cs="Arial"/>
                <w:sz w:val="18"/>
                <w:szCs w:val="18"/>
              </w:rPr>
              <w:t xml:space="preserve"> System.</w:t>
            </w:r>
          </w:p>
          <w:p w14:paraId="10FE9D10"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6.</w:t>
            </w:r>
            <w:r w:rsidRPr="00FB0F76">
              <w:rPr>
                <w:rFonts w:ascii="Arial" w:hAnsi="Arial" w:cs="Arial"/>
                <w:sz w:val="18"/>
                <w:szCs w:val="18"/>
              </w:rPr>
              <w:tab/>
              <w:t>Kontrola stron WWW.</w:t>
            </w:r>
          </w:p>
          <w:p w14:paraId="12DC2CA2"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7.</w:t>
            </w:r>
            <w:r w:rsidRPr="00FB0F76">
              <w:rPr>
                <w:rFonts w:ascii="Arial" w:hAnsi="Arial" w:cs="Arial"/>
                <w:sz w:val="18"/>
                <w:szCs w:val="18"/>
              </w:rPr>
              <w:tab/>
              <w:t xml:space="preserve">Kontrola zawartości poczty – </w:t>
            </w:r>
            <w:proofErr w:type="spellStart"/>
            <w:r w:rsidRPr="00FB0F76">
              <w:rPr>
                <w:rFonts w:ascii="Arial" w:hAnsi="Arial" w:cs="Arial"/>
                <w:sz w:val="18"/>
                <w:szCs w:val="18"/>
              </w:rPr>
              <w:t>Antyspam</w:t>
            </w:r>
            <w:proofErr w:type="spellEnd"/>
            <w:r w:rsidRPr="00FB0F76">
              <w:rPr>
                <w:rFonts w:ascii="Arial" w:hAnsi="Arial" w:cs="Arial"/>
                <w:sz w:val="18"/>
                <w:szCs w:val="18"/>
              </w:rPr>
              <w:t xml:space="preserve"> dla protokołów SMTP.</w:t>
            </w:r>
          </w:p>
          <w:p w14:paraId="23A8F0B6"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8.</w:t>
            </w:r>
            <w:r w:rsidRPr="00FB0F76">
              <w:rPr>
                <w:rFonts w:ascii="Arial" w:hAnsi="Arial" w:cs="Arial"/>
                <w:sz w:val="18"/>
                <w:szCs w:val="18"/>
              </w:rPr>
              <w:tab/>
              <w:t>Zarządzanie pasmem (</w:t>
            </w:r>
            <w:proofErr w:type="spellStart"/>
            <w:r w:rsidRPr="00FB0F76">
              <w:rPr>
                <w:rFonts w:ascii="Arial" w:hAnsi="Arial" w:cs="Arial"/>
                <w:sz w:val="18"/>
                <w:szCs w:val="18"/>
              </w:rPr>
              <w:t>QoS</w:t>
            </w:r>
            <w:proofErr w:type="spellEnd"/>
            <w:r w:rsidRPr="00FB0F76">
              <w:rPr>
                <w:rFonts w:ascii="Arial" w:hAnsi="Arial" w:cs="Arial"/>
                <w:sz w:val="18"/>
                <w:szCs w:val="18"/>
              </w:rPr>
              <w:t xml:space="preserve">, </w:t>
            </w:r>
            <w:proofErr w:type="spellStart"/>
            <w:r w:rsidRPr="00FB0F76">
              <w:rPr>
                <w:rFonts w:ascii="Arial" w:hAnsi="Arial" w:cs="Arial"/>
                <w:sz w:val="18"/>
                <w:szCs w:val="18"/>
              </w:rPr>
              <w:t>Traffic</w:t>
            </w:r>
            <w:proofErr w:type="spellEnd"/>
            <w:r w:rsidRPr="00FB0F76">
              <w:rPr>
                <w:rFonts w:ascii="Arial" w:hAnsi="Arial" w:cs="Arial"/>
                <w:sz w:val="18"/>
                <w:szCs w:val="18"/>
              </w:rPr>
              <w:t xml:space="preserve"> </w:t>
            </w:r>
            <w:proofErr w:type="spellStart"/>
            <w:r w:rsidRPr="00FB0F76">
              <w:rPr>
                <w:rFonts w:ascii="Arial" w:hAnsi="Arial" w:cs="Arial"/>
                <w:sz w:val="18"/>
                <w:szCs w:val="18"/>
              </w:rPr>
              <w:t>shaping</w:t>
            </w:r>
            <w:proofErr w:type="spellEnd"/>
            <w:r w:rsidRPr="00FB0F76">
              <w:rPr>
                <w:rFonts w:ascii="Arial" w:hAnsi="Arial" w:cs="Arial"/>
                <w:sz w:val="18"/>
                <w:szCs w:val="18"/>
              </w:rPr>
              <w:t>).</w:t>
            </w:r>
          </w:p>
          <w:p w14:paraId="23272FE4"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9.</w:t>
            </w:r>
            <w:r w:rsidRPr="00FB0F76">
              <w:rPr>
                <w:rFonts w:ascii="Arial" w:hAnsi="Arial" w:cs="Arial"/>
                <w:sz w:val="18"/>
                <w:szCs w:val="18"/>
              </w:rPr>
              <w:tab/>
              <w:t>Mechanizmy ochrony przed wyciekiem poufnej informacji (DLP).</w:t>
            </w:r>
          </w:p>
          <w:p w14:paraId="3164F307"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10.</w:t>
            </w:r>
            <w:r w:rsidRPr="00FB0F76">
              <w:rPr>
                <w:rFonts w:ascii="Arial" w:hAnsi="Arial" w:cs="Arial"/>
                <w:sz w:val="18"/>
                <w:szCs w:val="18"/>
              </w:rPr>
              <w:tab/>
              <w:t xml:space="preserve">Dwuskładnikowe uwierzytelnianie z wykorzystaniem </w:t>
            </w:r>
            <w:proofErr w:type="spellStart"/>
            <w:r w:rsidRPr="00FB0F76">
              <w:rPr>
                <w:rFonts w:ascii="Arial" w:hAnsi="Arial" w:cs="Arial"/>
                <w:sz w:val="18"/>
                <w:szCs w:val="18"/>
              </w:rPr>
              <w:t>tokenów</w:t>
            </w:r>
            <w:proofErr w:type="spellEnd"/>
            <w:r w:rsidRPr="00FB0F76">
              <w:rPr>
                <w:rFonts w:ascii="Arial" w:hAnsi="Arial" w:cs="Arial"/>
                <w:sz w:val="18"/>
                <w:szCs w:val="18"/>
              </w:rPr>
              <w:t xml:space="preserve"> sprzętowych lub programowych. Konieczne są co najmniej 2 </w:t>
            </w:r>
            <w:proofErr w:type="spellStart"/>
            <w:r w:rsidRPr="00FB0F76">
              <w:rPr>
                <w:rFonts w:ascii="Arial" w:hAnsi="Arial" w:cs="Arial"/>
                <w:sz w:val="18"/>
                <w:szCs w:val="18"/>
              </w:rPr>
              <w:t>tokeny</w:t>
            </w:r>
            <w:proofErr w:type="spellEnd"/>
            <w:r w:rsidRPr="00FB0F76">
              <w:rPr>
                <w:rFonts w:ascii="Arial" w:hAnsi="Arial" w:cs="Arial"/>
                <w:sz w:val="18"/>
                <w:szCs w:val="18"/>
              </w:rPr>
              <w:t xml:space="preserve"> sprzętowe lub programowe, które będą zastosowane do dwu-składnikowego uwierzytelnienia administratorów lub w ramach połączeń VPN typu </w:t>
            </w:r>
            <w:proofErr w:type="spellStart"/>
            <w:r w:rsidRPr="00FB0F76">
              <w:rPr>
                <w:rFonts w:ascii="Arial" w:hAnsi="Arial" w:cs="Arial"/>
                <w:sz w:val="18"/>
                <w:szCs w:val="18"/>
              </w:rPr>
              <w:t>client</w:t>
            </w:r>
            <w:proofErr w:type="spellEnd"/>
            <w:r w:rsidRPr="00FB0F76">
              <w:rPr>
                <w:rFonts w:ascii="Arial" w:hAnsi="Arial" w:cs="Arial"/>
                <w:sz w:val="18"/>
                <w:szCs w:val="18"/>
              </w:rPr>
              <w:t>-to-</w:t>
            </w:r>
            <w:proofErr w:type="spellStart"/>
            <w:r w:rsidRPr="00FB0F76">
              <w:rPr>
                <w:rFonts w:ascii="Arial" w:hAnsi="Arial" w:cs="Arial"/>
                <w:sz w:val="18"/>
                <w:szCs w:val="18"/>
              </w:rPr>
              <w:t>site</w:t>
            </w:r>
            <w:proofErr w:type="spellEnd"/>
            <w:r w:rsidRPr="00FB0F76">
              <w:rPr>
                <w:rFonts w:ascii="Arial" w:hAnsi="Arial" w:cs="Arial"/>
                <w:sz w:val="18"/>
                <w:szCs w:val="18"/>
              </w:rPr>
              <w:t>.</w:t>
            </w:r>
          </w:p>
          <w:p w14:paraId="08CC2C09"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11.</w:t>
            </w:r>
            <w:r w:rsidRPr="00FB0F76">
              <w:rPr>
                <w:rFonts w:ascii="Arial" w:hAnsi="Arial" w:cs="Arial"/>
                <w:sz w:val="18"/>
                <w:szCs w:val="18"/>
              </w:rPr>
              <w:tab/>
              <w:t>Inspekcja (minimum: IPS) ruchu szyfrowanego protokołem SSL/TLS, minimum dla następujących typów ruchu: HTTP (w tym HTTP/2), SMTP, FTP, POP3.</w:t>
            </w:r>
          </w:p>
          <w:p w14:paraId="1BC21C9B"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12.</w:t>
            </w:r>
            <w:r w:rsidRPr="00FB0F76">
              <w:rPr>
                <w:rFonts w:ascii="Arial" w:hAnsi="Arial" w:cs="Arial"/>
                <w:sz w:val="18"/>
                <w:szCs w:val="18"/>
              </w:rPr>
              <w:tab/>
              <w:t>Możliwość filtrowania zapytań DNS w ruchu przechodzącym przez system.</w:t>
            </w:r>
          </w:p>
          <w:p w14:paraId="00D016CB"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13.</w:t>
            </w:r>
            <w:r w:rsidRPr="00FB0F76">
              <w:rPr>
                <w:rFonts w:ascii="Arial" w:hAnsi="Arial" w:cs="Arial"/>
                <w:sz w:val="18"/>
                <w:szCs w:val="18"/>
              </w:rPr>
              <w:tab/>
              <w:t>Rozwiązanie posiada wbudowane mechanizmy automatyzacji polegające na wykonaniu określonej sekwencji akcji (takich jak zmiana konfiguracji, wysłanie powiadomień do administratora) po wystąpieniu wybranego zdarzenia (np. naruszenie polityki bezpieczeństwa).</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070ADD" w14:textId="77777777" w:rsidR="003673DF" w:rsidRPr="00FB0F76" w:rsidRDefault="003673DF" w:rsidP="00FB0F76">
            <w:pPr>
              <w:pStyle w:val="Akapitzlist"/>
              <w:rPr>
                <w:rFonts w:ascii="Arial" w:hAnsi="Arial" w:cs="Arial"/>
                <w:sz w:val="18"/>
                <w:szCs w:val="18"/>
              </w:rPr>
            </w:pPr>
          </w:p>
        </w:tc>
      </w:tr>
      <w:tr w:rsidR="003673DF" w:rsidRPr="00FB0F76" w14:paraId="77397365"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72147E2" w14:textId="77777777" w:rsidR="003673DF" w:rsidRPr="00FB0F76" w:rsidRDefault="003673DF" w:rsidP="00FB0F76">
            <w:pPr>
              <w:rPr>
                <w:rFonts w:ascii="Arial" w:hAnsi="Arial" w:cs="Arial"/>
                <w:b/>
                <w:bCs/>
                <w:sz w:val="18"/>
                <w:szCs w:val="18"/>
              </w:rPr>
            </w:pPr>
            <w:r w:rsidRPr="00FB0F76">
              <w:rPr>
                <w:rFonts w:ascii="Arial" w:hAnsi="Arial" w:cs="Arial"/>
                <w:b/>
                <w:bCs/>
                <w:sz w:val="18"/>
                <w:szCs w:val="18"/>
              </w:rPr>
              <w:t>6</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72CF603F"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Polityki, Firewall</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8AC451A"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w:t>
            </w:r>
            <w:r w:rsidRPr="00FB0F76">
              <w:rPr>
                <w:rFonts w:ascii="Arial" w:hAnsi="Arial" w:cs="Arial"/>
                <w:sz w:val="18"/>
                <w:szCs w:val="18"/>
              </w:rPr>
              <w:tab/>
              <w:t>Polityka Firewall uwzględnia: adresy IP, użytkowników, protokoły, usługi sieciowe, aplikacje lub zbiory aplikacji, reakcje zabezpieczeń, rejestrowanie zdarzeń.</w:t>
            </w:r>
          </w:p>
          <w:p w14:paraId="23E3C5CC"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2.</w:t>
            </w:r>
            <w:r w:rsidRPr="00FB0F76">
              <w:rPr>
                <w:rFonts w:ascii="Arial" w:hAnsi="Arial" w:cs="Arial"/>
                <w:sz w:val="18"/>
                <w:szCs w:val="18"/>
              </w:rPr>
              <w:tab/>
              <w:t>System realizuje translację adresów NAT: źródłowego i docelowego, translację PAT oraz:</w:t>
            </w:r>
          </w:p>
          <w:p w14:paraId="7427E44B"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t>Translację jeden do jeden oraz jeden do wielu.</w:t>
            </w:r>
          </w:p>
          <w:p w14:paraId="396E1280" w14:textId="77777777" w:rsidR="003673DF" w:rsidRPr="00FB0F76" w:rsidRDefault="003673DF" w:rsidP="00FB0F76">
            <w:pPr>
              <w:jc w:val="both"/>
              <w:rPr>
                <w:rFonts w:ascii="Arial" w:hAnsi="Arial" w:cs="Arial"/>
                <w:sz w:val="18"/>
                <w:szCs w:val="18"/>
                <w:lang w:val="en-US"/>
              </w:rPr>
            </w:pPr>
            <w:r w:rsidRPr="00FB0F76">
              <w:rPr>
                <w:rFonts w:ascii="Arial" w:hAnsi="Arial" w:cs="Arial"/>
                <w:sz w:val="18"/>
                <w:szCs w:val="18"/>
                <w:lang w:val="en-US"/>
              </w:rPr>
              <w:t>•</w:t>
            </w:r>
            <w:r w:rsidRPr="00FB0F76">
              <w:rPr>
                <w:rFonts w:ascii="Arial" w:hAnsi="Arial" w:cs="Arial"/>
                <w:sz w:val="18"/>
                <w:szCs w:val="18"/>
                <w:lang w:val="en-US"/>
              </w:rPr>
              <w:tab/>
            </w:r>
            <w:proofErr w:type="spellStart"/>
            <w:r w:rsidRPr="00FB0F76">
              <w:rPr>
                <w:rFonts w:ascii="Arial" w:hAnsi="Arial" w:cs="Arial"/>
                <w:sz w:val="18"/>
                <w:szCs w:val="18"/>
                <w:lang w:val="en-US"/>
              </w:rPr>
              <w:t>Dedykowany</w:t>
            </w:r>
            <w:proofErr w:type="spellEnd"/>
            <w:r w:rsidRPr="00FB0F76">
              <w:rPr>
                <w:rFonts w:ascii="Arial" w:hAnsi="Arial" w:cs="Arial"/>
                <w:sz w:val="18"/>
                <w:szCs w:val="18"/>
                <w:lang w:val="en-US"/>
              </w:rPr>
              <w:t xml:space="preserve"> ALG (Application Level Gateway) </w:t>
            </w:r>
            <w:proofErr w:type="spellStart"/>
            <w:r w:rsidRPr="00FB0F76">
              <w:rPr>
                <w:rFonts w:ascii="Arial" w:hAnsi="Arial" w:cs="Arial"/>
                <w:sz w:val="18"/>
                <w:szCs w:val="18"/>
                <w:lang w:val="en-US"/>
              </w:rPr>
              <w:t>dla</w:t>
            </w:r>
            <w:proofErr w:type="spellEnd"/>
            <w:r w:rsidRPr="00FB0F76">
              <w:rPr>
                <w:rFonts w:ascii="Arial" w:hAnsi="Arial" w:cs="Arial"/>
                <w:sz w:val="18"/>
                <w:szCs w:val="18"/>
                <w:lang w:val="en-US"/>
              </w:rPr>
              <w:t xml:space="preserve"> </w:t>
            </w:r>
            <w:proofErr w:type="spellStart"/>
            <w:r w:rsidRPr="00FB0F76">
              <w:rPr>
                <w:rFonts w:ascii="Arial" w:hAnsi="Arial" w:cs="Arial"/>
                <w:sz w:val="18"/>
                <w:szCs w:val="18"/>
                <w:lang w:val="en-US"/>
              </w:rPr>
              <w:t>protokołu</w:t>
            </w:r>
            <w:proofErr w:type="spellEnd"/>
            <w:r w:rsidRPr="00FB0F76">
              <w:rPr>
                <w:rFonts w:ascii="Arial" w:hAnsi="Arial" w:cs="Arial"/>
                <w:sz w:val="18"/>
                <w:szCs w:val="18"/>
                <w:lang w:val="en-US"/>
              </w:rPr>
              <w:t xml:space="preserve"> SIP. </w:t>
            </w:r>
          </w:p>
          <w:p w14:paraId="4EC878B7"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3.</w:t>
            </w:r>
            <w:r w:rsidRPr="00FB0F76">
              <w:rPr>
                <w:rFonts w:ascii="Arial" w:hAnsi="Arial" w:cs="Arial"/>
                <w:sz w:val="18"/>
                <w:szCs w:val="18"/>
              </w:rPr>
              <w:tab/>
              <w:t>W ramach systemu istnieje możliwość tworzenia wydzielonych stref bezpieczeństwa np. DMZ, LAN, WAN.</w:t>
            </w:r>
          </w:p>
          <w:p w14:paraId="7BCBD181"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4.</w:t>
            </w:r>
            <w:r w:rsidRPr="00FB0F76">
              <w:rPr>
                <w:rFonts w:ascii="Arial" w:hAnsi="Arial" w:cs="Arial"/>
                <w:sz w:val="18"/>
                <w:szCs w:val="18"/>
              </w:rPr>
              <w:tab/>
              <w:t>Możliwość wykorzystania w polityce bezpieczeństwa zewnętrznych repozytoriów zawierających: adresy URL, adresy IP.</w:t>
            </w:r>
          </w:p>
          <w:p w14:paraId="55313793"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5.</w:t>
            </w:r>
            <w:r w:rsidRPr="00FB0F76">
              <w:rPr>
                <w:rFonts w:ascii="Arial" w:hAnsi="Arial" w:cs="Arial"/>
                <w:sz w:val="18"/>
                <w:szCs w:val="18"/>
              </w:rPr>
              <w:tab/>
              <w:t>Polityka firewall umożliwia filtrowanie ruchu w zależności od kraju, do którego przypisane są adresy IP źródłowe lub docelowe.</w:t>
            </w:r>
          </w:p>
          <w:p w14:paraId="5C2DEA07"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6.</w:t>
            </w:r>
            <w:r w:rsidRPr="00FB0F76">
              <w:rPr>
                <w:rFonts w:ascii="Arial" w:hAnsi="Arial" w:cs="Arial"/>
                <w:sz w:val="18"/>
                <w:szCs w:val="18"/>
              </w:rPr>
              <w:tab/>
              <w:t>Możliwość ustawienia przedziału czasu, w którym dana reguła w politykach firewall jest aktywna.</w:t>
            </w:r>
          </w:p>
          <w:p w14:paraId="6877F066"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7.</w:t>
            </w:r>
            <w:r w:rsidRPr="00FB0F76">
              <w:rPr>
                <w:rFonts w:ascii="Arial" w:hAnsi="Arial" w:cs="Arial"/>
                <w:sz w:val="18"/>
                <w:szCs w:val="18"/>
              </w:rPr>
              <w:tab/>
              <w:t>Element systemu realizujący funkcję Firewall integruje się z następującymi rozwiązaniami SDN w celu dynamicznego pobierania informacji o zainstalowanych maszynach wirtualnych po to, aby użyć ich przy budowaniu polityk kontroli dostępu.</w:t>
            </w:r>
          </w:p>
          <w:p w14:paraId="5C4E5B6F" w14:textId="77777777" w:rsidR="003673DF" w:rsidRPr="00FB0F76" w:rsidRDefault="003673DF" w:rsidP="00FB0F76">
            <w:pPr>
              <w:jc w:val="both"/>
              <w:rPr>
                <w:rFonts w:ascii="Arial" w:hAnsi="Arial" w:cs="Arial"/>
                <w:sz w:val="18"/>
                <w:szCs w:val="18"/>
                <w:lang w:val="en-US"/>
              </w:rPr>
            </w:pPr>
            <w:r w:rsidRPr="00FB0F76">
              <w:rPr>
                <w:rFonts w:ascii="Arial" w:hAnsi="Arial" w:cs="Arial"/>
                <w:sz w:val="18"/>
                <w:szCs w:val="18"/>
                <w:lang w:val="en-US"/>
              </w:rPr>
              <w:t>•</w:t>
            </w:r>
            <w:r w:rsidRPr="00FB0F76">
              <w:rPr>
                <w:rFonts w:ascii="Arial" w:hAnsi="Arial" w:cs="Arial"/>
                <w:sz w:val="18"/>
                <w:szCs w:val="18"/>
                <w:lang w:val="en-US"/>
              </w:rPr>
              <w:tab/>
              <w:t>Amazon Web Services (AWS).</w:t>
            </w:r>
          </w:p>
          <w:p w14:paraId="45169E1F" w14:textId="77777777" w:rsidR="003673DF" w:rsidRPr="00FB0F76" w:rsidRDefault="003673DF" w:rsidP="00FB0F76">
            <w:pPr>
              <w:jc w:val="both"/>
              <w:rPr>
                <w:rFonts w:ascii="Arial" w:hAnsi="Arial" w:cs="Arial"/>
                <w:sz w:val="18"/>
                <w:szCs w:val="18"/>
                <w:lang w:val="en-US"/>
              </w:rPr>
            </w:pPr>
            <w:r w:rsidRPr="00FB0F76">
              <w:rPr>
                <w:rFonts w:ascii="Arial" w:hAnsi="Arial" w:cs="Arial"/>
                <w:sz w:val="18"/>
                <w:szCs w:val="18"/>
                <w:lang w:val="en-US"/>
              </w:rPr>
              <w:t>•</w:t>
            </w:r>
            <w:r w:rsidRPr="00FB0F76">
              <w:rPr>
                <w:rFonts w:ascii="Arial" w:hAnsi="Arial" w:cs="Arial"/>
                <w:sz w:val="18"/>
                <w:szCs w:val="18"/>
                <w:lang w:val="en-US"/>
              </w:rPr>
              <w:tab/>
              <w:t>Microsoft Azure.</w:t>
            </w:r>
          </w:p>
          <w:p w14:paraId="0FBCDB37" w14:textId="77777777" w:rsidR="003673DF" w:rsidRPr="00FB0F76" w:rsidRDefault="003673DF" w:rsidP="00FB0F76">
            <w:pPr>
              <w:jc w:val="both"/>
              <w:rPr>
                <w:rFonts w:ascii="Arial" w:hAnsi="Arial" w:cs="Arial"/>
                <w:sz w:val="18"/>
                <w:szCs w:val="18"/>
                <w:lang w:val="en-US"/>
              </w:rPr>
            </w:pPr>
            <w:r w:rsidRPr="00FB0F76">
              <w:rPr>
                <w:rFonts w:ascii="Arial" w:hAnsi="Arial" w:cs="Arial"/>
                <w:sz w:val="18"/>
                <w:szCs w:val="18"/>
                <w:lang w:val="en-US"/>
              </w:rPr>
              <w:t>•</w:t>
            </w:r>
            <w:r w:rsidRPr="00FB0F76">
              <w:rPr>
                <w:rFonts w:ascii="Arial" w:hAnsi="Arial" w:cs="Arial"/>
                <w:sz w:val="18"/>
                <w:szCs w:val="18"/>
                <w:lang w:val="en-US"/>
              </w:rPr>
              <w:tab/>
              <w:t>Cisco ACI.</w:t>
            </w:r>
          </w:p>
          <w:p w14:paraId="5B327930" w14:textId="77777777" w:rsidR="003673DF" w:rsidRPr="00FB0F76" w:rsidRDefault="003673DF" w:rsidP="00FB0F76">
            <w:pPr>
              <w:jc w:val="both"/>
              <w:rPr>
                <w:rFonts w:ascii="Arial" w:hAnsi="Arial" w:cs="Arial"/>
                <w:sz w:val="18"/>
                <w:szCs w:val="18"/>
                <w:lang w:val="en-US"/>
              </w:rPr>
            </w:pPr>
            <w:r w:rsidRPr="00FB0F76">
              <w:rPr>
                <w:rFonts w:ascii="Arial" w:hAnsi="Arial" w:cs="Arial"/>
                <w:sz w:val="18"/>
                <w:szCs w:val="18"/>
                <w:lang w:val="en-US"/>
              </w:rPr>
              <w:t>•</w:t>
            </w:r>
            <w:r w:rsidRPr="00FB0F76">
              <w:rPr>
                <w:rFonts w:ascii="Arial" w:hAnsi="Arial" w:cs="Arial"/>
                <w:sz w:val="18"/>
                <w:szCs w:val="18"/>
                <w:lang w:val="en-US"/>
              </w:rPr>
              <w:tab/>
              <w:t>Google Cloud Platform (GCP).</w:t>
            </w:r>
          </w:p>
          <w:p w14:paraId="3A6006B9"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r>
            <w:proofErr w:type="spellStart"/>
            <w:r w:rsidRPr="00FB0F76">
              <w:rPr>
                <w:rFonts w:ascii="Arial" w:hAnsi="Arial" w:cs="Arial"/>
                <w:sz w:val="18"/>
                <w:szCs w:val="18"/>
              </w:rPr>
              <w:t>OpenStack</w:t>
            </w:r>
            <w:proofErr w:type="spellEnd"/>
            <w:r w:rsidRPr="00FB0F76">
              <w:rPr>
                <w:rFonts w:ascii="Arial" w:hAnsi="Arial" w:cs="Arial"/>
                <w:sz w:val="18"/>
                <w:szCs w:val="18"/>
              </w:rPr>
              <w:t>.</w:t>
            </w:r>
          </w:p>
          <w:p w14:paraId="10EEAA59"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r>
            <w:proofErr w:type="spellStart"/>
            <w:r w:rsidRPr="00FB0F76">
              <w:rPr>
                <w:rFonts w:ascii="Arial" w:hAnsi="Arial" w:cs="Arial"/>
                <w:sz w:val="18"/>
                <w:szCs w:val="18"/>
              </w:rPr>
              <w:t>VMware</w:t>
            </w:r>
            <w:proofErr w:type="spellEnd"/>
            <w:r w:rsidRPr="00FB0F76">
              <w:rPr>
                <w:rFonts w:ascii="Arial" w:hAnsi="Arial" w:cs="Arial"/>
                <w:sz w:val="18"/>
                <w:szCs w:val="18"/>
              </w:rPr>
              <w:t xml:space="preserve"> NSX.</w:t>
            </w:r>
          </w:p>
          <w:p w14:paraId="2F09C238"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r>
            <w:proofErr w:type="spellStart"/>
            <w:r w:rsidRPr="00FB0F76">
              <w:rPr>
                <w:rFonts w:ascii="Arial" w:hAnsi="Arial" w:cs="Arial"/>
                <w:sz w:val="18"/>
                <w:szCs w:val="18"/>
              </w:rPr>
              <w:t>Kubernetes</w:t>
            </w:r>
            <w:proofErr w:type="spellEnd"/>
            <w:r w:rsidRPr="00FB0F76">
              <w:rPr>
                <w:rFonts w:ascii="Arial" w:hAnsi="Arial" w:cs="Arial"/>
                <w:sz w:val="18"/>
                <w:szCs w:val="18"/>
              </w:rPr>
              <w:t>.</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CA66D" w14:textId="77777777" w:rsidR="003673DF" w:rsidRPr="00FB0F76" w:rsidRDefault="003673DF" w:rsidP="00FB0F76">
            <w:pPr>
              <w:pStyle w:val="Akapitzlist"/>
              <w:rPr>
                <w:rFonts w:ascii="Arial" w:hAnsi="Arial" w:cs="Arial"/>
                <w:sz w:val="18"/>
                <w:szCs w:val="18"/>
              </w:rPr>
            </w:pPr>
          </w:p>
        </w:tc>
      </w:tr>
      <w:tr w:rsidR="003673DF" w:rsidRPr="00FB0F76" w14:paraId="7FF8E6AB"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720CD4B0" w14:textId="77777777" w:rsidR="003673DF" w:rsidRPr="00FB0F76" w:rsidRDefault="003673DF"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71484C76"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Połączenia VPN</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7DAA33B0"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w:t>
            </w:r>
            <w:r w:rsidRPr="00FB0F76">
              <w:rPr>
                <w:rFonts w:ascii="Arial" w:hAnsi="Arial" w:cs="Arial"/>
                <w:sz w:val="18"/>
                <w:szCs w:val="18"/>
              </w:rPr>
              <w:tab/>
              <w:t xml:space="preserve">System umożliwia konfigurację połączeń typu </w:t>
            </w:r>
            <w:proofErr w:type="spellStart"/>
            <w:r w:rsidRPr="00FB0F76">
              <w:rPr>
                <w:rFonts w:ascii="Arial" w:hAnsi="Arial" w:cs="Arial"/>
                <w:sz w:val="18"/>
                <w:szCs w:val="18"/>
              </w:rPr>
              <w:t>IPSec</w:t>
            </w:r>
            <w:proofErr w:type="spellEnd"/>
            <w:r w:rsidRPr="00FB0F76">
              <w:rPr>
                <w:rFonts w:ascii="Arial" w:hAnsi="Arial" w:cs="Arial"/>
                <w:sz w:val="18"/>
                <w:szCs w:val="18"/>
              </w:rPr>
              <w:t xml:space="preserve"> VPN. W zakresie tej funkcji zapewnia:</w:t>
            </w:r>
          </w:p>
          <w:p w14:paraId="058DEBA4"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t>Wsparcie dla IKE v1 oraz v2.</w:t>
            </w:r>
          </w:p>
          <w:p w14:paraId="30959A11"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t xml:space="preserve">Obsługę szyfrowania protokołem minimum AES z kluczem  128 oraz 256 bitów w trybie pracy </w:t>
            </w:r>
            <w:proofErr w:type="spellStart"/>
            <w:r w:rsidRPr="00FB0F76">
              <w:rPr>
                <w:rFonts w:ascii="Arial" w:hAnsi="Arial" w:cs="Arial"/>
                <w:sz w:val="18"/>
                <w:szCs w:val="18"/>
              </w:rPr>
              <w:t>Galois</w:t>
            </w:r>
            <w:proofErr w:type="spellEnd"/>
            <w:r w:rsidRPr="00FB0F76">
              <w:rPr>
                <w:rFonts w:ascii="Arial" w:hAnsi="Arial" w:cs="Arial"/>
                <w:sz w:val="18"/>
                <w:szCs w:val="18"/>
              </w:rPr>
              <w:t>/</w:t>
            </w:r>
            <w:proofErr w:type="spellStart"/>
            <w:r w:rsidRPr="00FB0F76">
              <w:rPr>
                <w:rFonts w:ascii="Arial" w:hAnsi="Arial" w:cs="Arial"/>
                <w:sz w:val="18"/>
                <w:szCs w:val="18"/>
              </w:rPr>
              <w:t>Counter</w:t>
            </w:r>
            <w:proofErr w:type="spellEnd"/>
            <w:r w:rsidRPr="00FB0F76">
              <w:rPr>
                <w:rFonts w:ascii="Arial" w:hAnsi="Arial" w:cs="Arial"/>
                <w:sz w:val="18"/>
                <w:szCs w:val="18"/>
              </w:rPr>
              <w:t xml:space="preserve"> </w:t>
            </w:r>
            <w:proofErr w:type="spellStart"/>
            <w:r w:rsidRPr="00FB0F76">
              <w:rPr>
                <w:rFonts w:ascii="Arial" w:hAnsi="Arial" w:cs="Arial"/>
                <w:sz w:val="18"/>
                <w:szCs w:val="18"/>
              </w:rPr>
              <w:t>Mode</w:t>
            </w:r>
            <w:proofErr w:type="spellEnd"/>
            <w:r w:rsidRPr="00FB0F76">
              <w:rPr>
                <w:rFonts w:ascii="Arial" w:hAnsi="Arial" w:cs="Arial"/>
                <w:sz w:val="18"/>
                <w:szCs w:val="18"/>
              </w:rPr>
              <w:t>(GCM).</w:t>
            </w:r>
          </w:p>
          <w:p w14:paraId="76444D72"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t xml:space="preserve">Obsługa protokołu </w:t>
            </w:r>
            <w:proofErr w:type="spellStart"/>
            <w:r w:rsidRPr="00FB0F76">
              <w:rPr>
                <w:rFonts w:ascii="Arial" w:hAnsi="Arial" w:cs="Arial"/>
                <w:sz w:val="18"/>
                <w:szCs w:val="18"/>
              </w:rPr>
              <w:t>Diffie-Hellman</w:t>
            </w:r>
            <w:proofErr w:type="spellEnd"/>
            <w:r w:rsidRPr="00FB0F76">
              <w:rPr>
                <w:rFonts w:ascii="Arial" w:hAnsi="Arial" w:cs="Arial"/>
                <w:sz w:val="18"/>
                <w:szCs w:val="18"/>
              </w:rPr>
              <w:t xml:space="preserve">  grup 19, 20.</w:t>
            </w:r>
          </w:p>
          <w:p w14:paraId="355C155C"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t xml:space="preserve">Wsparcie dla Pracy w topologii Hub and </w:t>
            </w:r>
            <w:proofErr w:type="spellStart"/>
            <w:r w:rsidRPr="00FB0F76">
              <w:rPr>
                <w:rFonts w:ascii="Arial" w:hAnsi="Arial" w:cs="Arial"/>
                <w:sz w:val="18"/>
                <w:szCs w:val="18"/>
              </w:rPr>
              <w:t>Spoke</w:t>
            </w:r>
            <w:proofErr w:type="spellEnd"/>
            <w:r w:rsidRPr="00FB0F76">
              <w:rPr>
                <w:rFonts w:ascii="Arial" w:hAnsi="Arial" w:cs="Arial"/>
                <w:sz w:val="18"/>
                <w:szCs w:val="18"/>
              </w:rPr>
              <w:t xml:space="preserve"> oraz </w:t>
            </w:r>
            <w:proofErr w:type="spellStart"/>
            <w:r w:rsidRPr="00FB0F76">
              <w:rPr>
                <w:rFonts w:ascii="Arial" w:hAnsi="Arial" w:cs="Arial"/>
                <w:sz w:val="18"/>
                <w:szCs w:val="18"/>
              </w:rPr>
              <w:t>Mesh</w:t>
            </w:r>
            <w:proofErr w:type="spellEnd"/>
            <w:r w:rsidRPr="00FB0F76">
              <w:rPr>
                <w:rFonts w:ascii="Arial" w:hAnsi="Arial" w:cs="Arial"/>
                <w:sz w:val="18"/>
                <w:szCs w:val="18"/>
              </w:rPr>
              <w:t>.</w:t>
            </w:r>
          </w:p>
          <w:p w14:paraId="28AC4982"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t>Tworzenie połączeń typu Site-to-Site oraz Client-to-Site.</w:t>
            </w:r>
          </w:p>
          <w:p w14:paraId="748CC6F5"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t>Monitorowanie stanu tuneli VPN i stałego utrzymywania ich aktywności.</w:t>
            </w:r>
          </w:p>
          <w:p w14:paraId="57B990D3"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t>Możliwość wyboru tunelu przez protokoły: dynamicznego routingu (np. OSPF) oraz routingu statycznego.</w:t>
            </w:r>
          </w:p>
          <w:p w14:paraId="04F5D72E"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t xml:space="preserve">Wsparcie dla następujących typów uwierzytelniania: </w:t>
            </w:r>
            <w:proofErr w:type="spellStart"/>
            <w:r w:rsidRPr="00FB0F76">
              <w:rPr>
                <w:rFonts w:ascii="Arial" w:hAnsi="Arial" w:cs="Arial"/>
                <w:sz w:val="18"/>
                <w:szCs w:val="18"/>
              </w:rPr>
              <w:t>pre-shared</w:t>
            </w:r>
            <w:proofErr w:type="spellEnd"/>
            <w:r w:rsidRPr="00FB0F76">
              <w:rPr>
                <w:rFonts w:ascii="Arial" w:hAnsi="Arial" w:cs="Arial"/>
                <w:sz w:val="18"/>
                <w:szCs w:val="18"/>
              </w:rPr>
              <w:t xml:space="preserve"> </w:t>
            </w:r>
            <w:proofErr w:type="spellStart"/>
            <w:r w:rsidRPr="00FB0F76">
              <w:rPr>
                <w:rFonts w:ascii="Arial" w:hAnsi="Arial" w:cs="Arial"/>
                <w:sz w:val="18"/>
                <w:szCs w:val="18"/>
              </w:rPr>
              <w:t>key</w:t>
            </w:r>
            <w:proofErr w:type="spellEnd"/>
            <w:r w:rsidRPr="00FB0F76">
              <w:rPr>
                <w:rFonts w:ascii="Arial" w:hAnsi="Arial" w:cs="Arial"/>
                <w:sz w:val="18"/>
                <w:szCs w:val="18"/>
              </w:rPr>
              <w:t>, certyfikat.</w:t>
            </w:r>
          </w:p>
          <w:p w14:paraId="664CC218"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t xml:space="preserve">Możliwość ustawienia maksymalnej liczby tuneli </w:t>
            </w:r>
            <w:proofErr w:type="spellStart"/>
            <w:r w:rsidRPr="00FB0F76">
              <w:rPr>
                <w:rFonts w:ascii="Arial" w:hAnsi="Arial" w:cs="Arial"/>
                <w:sz w:val="18"/>
                <w:szCs w:val="18"/>
              </w:rPr>
              <w:t>IPSec</w:t>
            </w:r>
            <w:proofErr w:type="spellEnd"/>
            <w:r w:rsidRPr="00FB0F76">
              <w:rPr>
                <w:rFonts w:ascii="Arial" w:hAnsi="Arial" w:cs="Arial"/>
                <w:sz w:val="18"/>
                <w:szCs w:val="18"/>
              </w:rPr>
              <w:t xml:space="preserve"> negocjowanych (nawiązywanych) jednocześnie w celu ochrony zasobów systemu.</w:t>
            </w:r>
          </w:p>
          <w:p w14:paraId="29BF1060"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t xml:space="preserve">Możliwość monitorowania wybranego tunelu </w:t>
            </w:r>
            <w:proofErr w:type="spellStart"/>
            <w:r w:rsidRPr="00FB0F76">
              <w:rPr>
                <w:rFonts w:ascii="Arial" w:hAnsi="Arial" w:cs="Arial"/>
                <w:sz w:val="18"/>
                <w:szCs w:val="18"/>
              </w:rPr>
              <w:t>IPSec</w:t>
            </w:r>
            <w:proofErr w:type="spellEnd"/>
            <w:r w:rsidRPr="00FB0F76">
              <w:rPr>
                <w:rFonts w:ascii="Arial" w:hAnsi="Arial" w:cs="Arial"/>
                <w:sz w:val="18"/>
                <w:szCs w:val="18"/>
              </w:rPr>
              <w:t xml:space="preserve"> </w:t>
            </w:r>
            <w:proofErr w:type="spellStart"/>
            <w:r w:rsidRPr="00FB0F76">
              <w:rPr>
                <w:rFonts w:ascii="Arial" w:hAnsi="Arial" w:cs="Arial"/>
                <w:sz w:val="18"/>
                <w:szCs w:val="18"/>
              </w:rPr>
              <w:t>site</w:t>
            </w:r>
            <w:proofErr w:type="spellEnd"/>
            <w:r w:rsidRPr="00FB0F76">
              <w:rPr>
                <w:rFonts w:ascii="Arial" w:hAnsi="Arial" w:cs="Arial"/>
                <w:sz w:val="18"/>
                <w:szCs w:val="18"/>
              </w:rPr>
              <w:t>-to-</w:t>
            </w:r>
            <w:proofErr w:type="spellStart"/>
            <w:r w:rsidRPr="00FB0F76">
              <w:rPr>
                <w:rFonts w:ascii="Arial" w:hAnsi="Arial" w:cs="Arial"/>
                <w:sz w:val="18"/>
                <w:szCs w:val="18"/>
              </w:rPr>
              <w:t>site</w:t>
            </w:r>
            <w:proofErr w:type="spellEnd"/>
            <w:r w:rsidRPr="00FB0F76">
              <w:rPr>
                <w:rFonts w:ascii="Arial" w:hAnsi="Arial" w:cs="Arial"/>
                <w:sz w:val="18"/>
                <w:szCs w:val="18"/>
              </w:rPr>
              <w:t xml:space="preserve"> i w przypadku jego niedostępności automatycznego aktywowania zapasowego tunelu.</w:t>
            </w:r>
          </w:p>
          <w:p w14:paraId="21E3FDCE"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t xml:space="preserve">Obsługę mechanizmów: </w:t>
            </w:r>
            <w:proofErr w:type="spellStart"/>
            <w:r w:rsidRPr="00FB0F76">
              <w:rPr>
                <w:rFonts w:ascii="Arial" w:hAnsi="Arial" w:cs="Arial"/>
                <w:sz w:val="18"/>
                <w:szCs w:val="18"/>
              </w:rPr>
              <w:t>IPSec</w:t>
            </w:r>
            <w:proofErr w:type="spellEnd"/>
            <w:r w:rsidRPr="00FB0F76">
              <w:rPr>
                <w:rFonts w:ascii="Arial" w:hAnsi="Arial" w:cs="Arial"/>
                <w:sz w:val="18"/>
                <w:szCs w:val="18"/>
              </w:rPr>
              <w:t xml:space="preserve"> NAT </w:t>
            </w:r>
            <w:proofErr w:type="spellStart"/>
            <w:r w:rsidRPr="00FB0F76">
              <w:rPr>
                <w:rFonts w:ascii="Arial" w:hAnsi="Arial" w:cs="Arial"/>
                <w:sz w:val="18"/>
                <w:szCs w:val="18"/>
              </w:rPr>
              <w:t>Traversal</w:t>
            </w:r>
            <w:proofErr w:type="spellEnd"/>
            <w:r w:rsidRPr="00FB0F76">
              <w:rPr>
                <w:rFonts w:ascii="Arial" w:hAnsi="Arial" w:cs="Arial"/>
                <w:sz w:val="18"/>
                <w:szCs w:val="18"/>
              </w:rPr>
              <w:t xml:space="preserve">, DPD, </w:t>
            </w:r>
            <w:proofErr w:type="spellStart"/>
            <w:r w:rsidRPr="00FB0F76">
              <w:rPr>
                <w:rFonts w:ascii="Arial" w:hAnsi="Arial" w:cs="Arial"/>
                <w:sz w:val="18"/>
                <w:szCs w:val="18"/>
              </w:rPr>
              <w:t>Xauth</w:t>
            </w:r>
            <w:proofErr w:type="spellEnd"/>
            <w:r w:rsidRPr="00FB0F76">
              <w:rPr>
                <w:rFonts w:ascii="Arial" w:hAnsi="Arial" w:cs="Arial"/>
                <w:sz w:val="18"/>
                <w:szCs w:val="18"/>
              </w:rPr>
              <w:t>.</w:t>
            </w:r>
          </w:p>
          <w:p w14:paraId="428C93E3"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t xml:space="preserve">Mechanizm „Split </w:t>
            </w:r>
            <w:proofErr w:type="spellStart"/>
            <w:r w:rsidRPr="00FB0F76">
              <w:rPr>
                <w:rFonts w:ascii="Arial" w:hAnsi="Arial" w:cs="Arial"/>
                <w:sz w:val="18"/>
                <w:szCs w:val="18"/>
              </w:rPr>
              <w:t>tunneling</w:t>
            </w:r>
            <w:proofErr w:type="spellEnd"/>
            <w:r w:rsidRPr="00FB0F76">
              <w:rPr>
                <w:rFonts w:ascii="Arial" w:hAnsi="Arial" w:cs="Arial"/>
                <w:sz w:val="18"/>
                <w:szCs w:val="18"/>
              </w:rPr>
              <w:t>” dla połączeń Client-to-Site.</w:t>
            </w:r>
          </w:p>
          <w:p w14:paraId="26125351"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2.</w:t>
            </w:r>
            <w:r w:rsidRPr="00FB0F76">
              <w:rPr>
                <w:rFonts w:ascii="Arial" w:hAnsi="Arial" w:cs="Arial"/>
                <w:sz w:val="18"/>
                <w:szCs w:val="18"/>
              </w:rPr>
              <w:tab/>
              <w:t xml:space="preserve">Producent rozwiązania posiada w ofercie oprogramowanie klienckie VPN, które umożliwia realizację połączeń </w:t>
            </w:r>
            <w:proofErr w:type="spellStart"/>
            <w:r w:rsidRPr="00FB0F76">
              <w:rPr>
                <w:rFonts w:ascii="Arial" w:hAnsi="Arial" w:cs="Arial"/>
                <w:sz w:val="18"/>
                <w:szCs w:val="18"/>
              </w:rPr>
              <w:t>IPSec</w:t>
            </w:r>
            <w:proofErr w:type="spellEnd"/>
            <w:r w:rsidRPr="00FB0F76">
              <w:rPr>
                <w:rFonts w:ascii="Arial" w:hAnsi="Arial" w:cs="Arial"/>
                <w:sz w:val="18"/>
                <w:szCs w:val="18"/>
              </w:rPr>
              <w:t xml:space="preserve"> VPN. Oprogramowanie klienckie </w:t>
            </w:r>
            <w:proofErr w:type="spellStart"/>
            <w:r w:rsidRPr="00FB0F76">
              <w:rPr>
                <w:rFonts w:ascii="Arial" w:hAnsi="Arial" w:cs="Arial"/>
                <w:sz w:val="18"/>
                <w:szCs w:val="18"/>
              </w:rPr>
              <w:t>vpn</w:t>
            </w:r>
            <w:proofErr w:type="spellEnd"/>
            <w:r w:rsidRPr="00FB0F76">
              <w:rPr>
                <w:rFonts w:ascii="Arial" w:hAnsi="Arial" w:cs="Arial"/>
                <w:sz w:val="18"/>
                <w:szCs w:val="18"/>
              </w:rPr>
              <w:t xml:space="preserve"> jest dostępne jako opcja i nie jest wymagane w implementacji.</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131AD3" w14:textId="77777777" w:rsidR="003673DF" w:rsidRPr="00FB0F76" w:rsidRDefault="003673DF" w:rsidP="00FB0F76">
            <w:pPr>
              <w:pStyle w:val="Akapitzlist"/>
              <w:rPr>
                <w:rFonts w:ascii="Arial" w:hAnsi="Arial" w:cs="Arial"/>
                <w:sz w:val="18"/>
                <w:szCs w:val="18"/>
              </w:rPr>
            </w:pPr>
          </w:p>
        </w:tc>
      </w:tr>
      <w:tr w:rsidR="003673DF" w:rsidRPr="00FB0F76" w14:paraId="1D61A625"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AB61C0B" w14:textId="77777777" w:rsidR="003673DF" w:rsidRPr="00FB0F76" w:rsidRDefault="003673DF"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75E9775"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Routing i obsługa łączy WAN</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2E52597"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 zakresie routingu rozwiązanie zapewnia obsługę:</w:t>
            </w:r>
          </w:p>
          <w:p w14:paraId="3BDFF3A3"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w:t>
            </w:r>
            <w:r w:rsidRPr="00FB0F76">
              <w:rPr>
                <w:rFonts w:ascii="Arial" w:hAnsi="Arial" w:cs="Arial"/>
                <w:sz w:val="18"/>
                <w:szCs w:val="18"/>
              </w:rPr>
              <w:tab/>
              <w:t>Routingu statycznego.</w:t>
            </w:r>
          </w:p>
          <w:p w14:paraId="19928FA1"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2.</w:t>
            </w:r>
            <w:r w:rsidRPr="00FB0F76">
              <w:rPr>
                <w:rFonts w:ascii="Arial" w:hAnsi="Arial" w:cs="Arial"/>
                <w:sz w:val="18"/>
                <w:szCs w:val="18"/>
              </w:rPr>
              <w:tab/>
              <w:t xml:space="preserve">Policy </w:t>
            </w:r>
            <w:proofErr w:type="spellStart"/>
            <w:r w:rsidRPr="00FB0F76">
              <w:rPr>
                <w:rFonts w:ascii="Arial" w:hAnsi="Arial" w:cs="Arial"/>
                <w:sz w:val="18"/>
                <w:szCs w:val="18"/>
              </w:rPr>
              <w:t>Based</w:t>
            </w:r>
            <w:proofErr w:type="spellEnd"/>
            <w:r w:rsidRPr="00FB0F76">
              <w:rPr>
                <w:rFonts w:ascii="Arial" w:hAnsi="Arial" w:cs="Arial"/>
                <w:sz w:val="18"/>
                <w:szCs w:val="18"/>
              </w:rPr>
              <w:t xml:space="preserve"> Routingu (w tym: wybór trasy w zależności od adresu źródłowego, protokołu sieciowego).</w:t>
            </w:r>
          </w:p>
          <w:p w14:paraId="269CDE0B"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3.</w:t>
            </w:r>
            <w:r w:rsidRPr="00FB0F76">
              <w:rPr>
                <w:rFonts w:ascii="Arial" w:hAnsi="Arial" w:cs="Arial"/>
                <w:sz w:val="18"/>
                <w:szCs w:val="18"/>
              </w:rPr>
              <w:tab/>
              <w:t xml:space="preserve">Protokołów dynamicznego routingu w oparciu o protokoły: RIPv2 (w tym </w:t>
            </w:r>
            <w:proofErr w:type="spellStart"/>
            <w:r w:rsidRPr="00FB0F76">
              <w:rPr>
                <w:rFonts w:ascii="Arial" w:hAnsi="Arial" w:cs="Arial"/>
                <w:sz w:val="18"/>
                <w:szCs w:val="18"/>
              </w:rPr>
              <w:t>RIPng</w:t>
            </w:r>
            <w:proofErr w:type="spellEnd"/>
            <w:r w:rsidRPr="00FB0F76">
              <w:rPr>
                <w:rFonts w:ascii="Arial" w:hAnsi="Arial" w:cs="Arial"/>
                <w:sz w:val="18"/>
                <w:szCs w:val="18"/>
              </w:rPr>
              <w:t>), OSPF (w tym OSPFv3), BGP oraz PIM.</w:t>
            </w:r>
          </w:p>
          <w:p w14:paraId="6AFF1B91"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4.</w:t>
            </w:r>
            <w:r w:rsidRPr="00FB0F76">
              <w:rPr>
                <w:rFonts w:ascii="Arial" w:hAnsi="Arial" w:cs="Arial"/>
                <w:sz w:val="18"/>
                <w:szCs w:val="18"/>
              </w:rPr>
              <w:tab/>
              <w:t>Możliwość filtrowania tras rozgłaszanych w protokołach dynamicznego routingu.</w:t>
            </w:r>
          </w:p>
          <w:p w14:paraId="57D18621" w14:textId="77777777" w:rsidR="003673DF" w:rsidRPr="00FB0F76" w:rsidRDefault="003673DF" w:rsidP="00FB0F76">
            <w:pPr>
              <w:jc w:val="both"/>
              <w:rPr>
                <w:rFonts w:ascii="Arial" w:hAnsi="Arial" w:cs="Arial"/>
                <w:sz w:val="18"/>
                <w:szCs w:val="18"/>
                <w:lang w:val="en-US"/>
              </w:rPr>
            </w:pPr>
            <w:r w:rsidRPr="00FB0F76">
              <w:rPr>
                <w:rFonts w:ascii="Arial" w:hAnsi="Arial" w:cs="Arial"/>
                <w:sz w:val="18"/>
                <w:szCs w:val="18"/>
                <w:lang w:val="en-US"/>
              </w:rPr>
              <w:t>5.</w:t>
            </w:r>
            <w:r w:rsidRPr="00FB0F76">
              <w:rPr>
                <w:rFonts w:ascii="Arial" w:hAnsi="Arial" w:cs="Arial"/>
                <w:sz w:val="18"/>
                <w:szCs w:val="18"/>
                <w:lang w:val="en-US"/>
              </w:rPr>
              <w:tab/>
              <w:t xml:space="preserve">ECMP (Equal cost multi-path) – </w:t>
            </w:r>
            <w:proofErr w:type="spellStart"/>
            <w:r w:rsidRPr="00FB0F76">
              <w:rPr>
                <w:rFonts w:ascii="Arial" w:hAnsi="Arial" w:cs="Arial"/>
                <w:sz w:val="18"/>
                <w:szCs w:val="18"/>
                <w:lang w:val="en-US"/>
              </w:rPr>
              <w:t>wybór</w:t>
            </w:r>
            <w:proofErr w:type="spellEnd"/>
            <w:r w:rsidRPr="00FB0F76">
              <w:rPr>
                <w:rFonts w:ascii="Arial" w:hAnsi="Arial" w:cs="Arial"/>
                <w:sz w:val="18"/>
                <w:szCs w:val="18"/>
                <w:lang w:val="en-US"/>
              </w:rPr>
              <w:t xml:space="preserve"> </w:t>
            </w:r>
            <w:proofErr w:type="spellStart"/>
            <w:r w:rsidRPr="00FB0F76">
              <w:rPr>
                <w:rFonts w:ascii="Arial" w:hAnsi="Arial" w:cs="Arial"/>
                <w:sz w:val="18"/>
                <w:szCs w:val="18"/>
                <w:lang w:val="en-US"/>
              </w:rPr>
              <w:t>wielu</w:t>
            </w:r>
            <w:proofErr w:type="spellEnd"/>
            <w:r w:rsidRPr="00FB0F76">
              <w:rPr>
                <w:rFonts w:ascii="Arial" w:hAnsi="Arial" w:cs="Arial"/>
                <w:sz w:val="18"/>
                <w:szCs w:val="18"/>
                <w:lang w:val="en-US"/>
              </w:rPr>
              <w:t xml:space="preserve"> </w:t>
            </w:r>
            <w:proofErr w:type="spellStart"/>
            <w:r w:rsidRPr="00FB0F76">
              <w:rPr>
                <w:rFonts w:ascii="Arial" w:hAnsi="Arial" w:cs="Arial"/>
                <w:sz w:val="18"/>
                <w:szCs w:val="18"/>
                <w:lang w:val="en-US"/>
              </w:rPr>
              <w:t>równoważnych</w:t>
            </w:r>
            <w:proofErr w:type="spellEnd"/>
            <w:r w:rsidRPr="00FB0F76">
              <w:rPr>
                <w:rFonts w:ascii="Arial" w:hAnsi="Arial" w:cs="Arial"/>
                <w:sz w:val="18"/>
                <w:szCs w:val="18"/>
                <w:lang w:val="en-US"/>
              </w:rPr>
              <w:t xml:space="preserve"> </w:t>
            </w:r>
            <w:proofErr w:type="spellStart"/>
            <w:r w:rsidRPr="00FB0F76">
              <w:rPr>
                <w:rFonts w:ascii="Arial" w:hAnsi="Arial" w:cs="Arial"/>
                <w:sz w:val="18"/>
                <w:szCs w:val="18"/>
                <w:lang w:val="en-US"/>
              </w:rPr>
              <w:t>tras</w:t>
            </w:r>
            <w:proofErr w:type="spellEnd"/>
            <w:r w:rsidRPr="00FB0F76">
              <w:rPr>
                <w:rFonts w:ascii="Arial" w:hAnsi="Arial" w:cs="Arial"/>
                <w:sz w:val="18"/>
                <w:szCs w:val="18"/>
                <w:lang w:val="en-US"/>
              </w:rPr>
              <w:t xml:space="preserve"> w </w:t>
            </w:r>
            <w:proofErr w:type="spellStart"/>
            <w:r w:rsidRPr="00FB0F76">
              <w:rPr>
                <w:rFonts w:ascii="Arial" w:hAnsi="Arial" w:cs="Arial"/>
                <w:sz w:val="18"/>
                <w:szCs w:val="18"/>
                <w:lang w:val="en-US"/>
              </w:rPr>
              <w:t>tablicy</w:t>
            </w:r>
            <w:proofErr w:type="spellEnd"/>
            <w:r w:rsidRPr="00FB0F76">
              <w:rPr>
                <w:rFonts w:ascii="Arial" w:hAnsi="Arial" w:cs="Arial"/>
                <w:sz w:val="18"/>
                <w:szCs w:val="18"/>
                <w:lang w:val="en-US"/>
              </w:rPr>
              <w:t xml:space="preserve"> </w:t>
            </w:r>
            <w:proofErr w:type="spellStart"/>
            <w:r w:rsidRPr="00FB0F76">
              <w:rPr>
                <w:rFonts w:ascii="Arial" w:hAnsi="Arial" w:cs="Arial"/>
                <w:sz w:val="18"/>
                <w:szCs w:val="18"/>
                <w:lang w:val="en-US"/>
              </w:rPr>
              <w:t>routingu</w:t>
            </w:r>
            <w:proofErr w:type="spellEnd"/>
            <w:r w:rsidRPr="00FB0F76">
              <w:rPr>
                <w:rFonts w:ascii="Arial" w:hAnsi="Arial" w:cs="Arial"/>
                <w:sz w:val="18"/>
                <w:szCs w:val="18"/>
                <w:lang w:val="en-US"/>
              </w:rPr>
              <w:t>.</w:t>
            </w:r>
          </w:p>
          <w:p w14:paraId="1C1394F4" w14:textId="77777777" w:rsidR="003673DF" w:rsidRPr="00FB0F76" w:rsidRDefault="003673DF" w:rsidP="00FB0F76">
            <w:pPr>
              <w:jc w:val="both"/>
              <w:rPr>
                <w:rFonts w:ascii="Arial" w:hAnsi="Arial" w:cs="Arial"/>
                <w:sz w:val="18"/>
                <w:szCs w:val="18"/>
                <w:lang w:val="en-US"/>
              </w:rPr>
            </w:pPr>
            <w:r w:rsidRPr="00FB0F76">
              <w:rPr>
                <w:rFonts w:ascii="Arial" w:hAnsi="Arial" w:cs="Arial"/>
                <w:sz w:val="18"/>
                <w:szCs w:val="18"/>
                <w:lang w:val="en-US"/>
              </w:rPr>
              <w:t>6.</w:t>
            </w:r>
            <w:r w:rsidRPr="00FB0F76">
              <w:rPr>
                <w:rFonts w:ascii="Arial" w:hAnsi="Arial" w:cs="Arial"/>
                <w:sz w:val="18"/>
                <w:szCs w:val="18"/>
                <w:lang w:val="en-US"/>
              </w:rPr>
              <w:tab/>
              <w:t>BFD (Bidirectional Forwarding Detection).</w:t>
            </w:r>
          </w:p>
          <w:p w14:paraId="36461CDF"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7.</w:t>
            </w:r>
            <w:r w:rsidRPr="00FB0F76">
              <w:rPr>
                <w:rFonts w:ascii="Arial" w:hAnsi="Arial" w:cs="Arial"/>
                <w:sz w:val="18"/>
                <w:szCs w:val="18"/>
              </w:rPr>
              <w:tab/>
              <w:t>Monitoringu dostępności wybranego adresu IP z danego interfejsu urządzenia i w przypadku jego niedostępności automatyczne usunięcie wybranych tras z tablicy routingu.</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CE74BF" w14:textId="77777777" w:rsidR="003673DF" w:rsidRPr="00FB0F76" w:rsidRDefault="003673DF" w:rsidP="00FB0F76">
            <w:pPr>
              <w:pStyle w:val="Akapitzlist"/>
              <w:rPr>
                <w:rFonts w:ascii="Arial" w:hAnsi="Arial" w:cs="Arial"/>
                <w:sz w:val="18"/>
                <w:szCs w:val="18"/>
              </w:rPr>
            </w:pPr>
          </w:p>
        </w:tc>
      </w:tr>
      <w:tr w:rsidR="003673DF" w:rsidRPr="00FB0F76" w14:paraId="77E1EC4A"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462F9C5A" w14:textId="77777777" w:rsidR="003673DF" w:rsidRPr="00FB0F76" w:rsidRDefault="003673DF"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2B8E0A67"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Funkcje SD-WAN</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331E5DE"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w:t>
            </w:r>
            <w:r w:rsidRPr="00FB0F76">
              <w:rPr>
                <w:rFonts w:ascii="Arial" w:hAnsi="Arial" w:cs="Arial"/>
                <w:sz w:val="18"/>
                <w:szCs w:val="18"/>
              </w:rPr>
              <w:tab/>
              <w:t>System umożliwia wykorzystanie protokołów dynamicznego routingu przy konfiguracji równoważenia obciążenia do łączy WAN.</w:t>
            </w:r>
          </w:p>
          <w:p w14:paraId="2C4C1DF6"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2.</w:t>
            </w:r>
            <w:r w:rsidRPr="00FB0F76">
              <w:rPr>
                <w:rFonts w:ascii="Arial" w:hAnsi="Arial" w:cs="Arial"/>
                <w:sz w:val="18"/>
                <w:szCs w:val="18"/>
              </w:rPr>
              <w:tab/>
              <w:t xml:space="preserve">SD-WAN wspiera zarówno interfejsy fizyczne jak i wirtualne (w tym VLAN, </w:t>
            </w:r>
            <w:proofErr w:type="spellStart"/>
            <w:r w:rsidRPr="00FB0F76">
              <w:rPr>
                <w:rFonts w:ascii="Arial" w:hAnsi="Arial" w:cs="Arial"/>
                <w:sz w:val="18"/>
                <w:szCs w:val="18"/>
              </w:rPr>
              <w:t>IPSec</w:t>
            </w:r>
            <w:proofErr w:type="spellEnd"/>
            <w:r w:rsidRPr="00FB0F76">
              <w:rPr>
                <w:rFonts w:ascii="Arial" w:hAnsi="Arial" w:cs="Arial"/>
                <w:sz w:val="18"/>
                <w:szCs w:val="18"/>
              </w:rPr>
              <w:t>).</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263591" w14:textId="77777777" w:rsidR="003673DF" w:rsidRPr="00FB0F76" w:rsidRDefault="003673DF" w:rsidP="00FB0F76">
            <w:pPr>
              <w:pStyle w:val="Akapitzlist"/>
              <w:rPr>
                <w:rFonts w:ascii="Arial" w:hAnsi="Arial" w:cs="Arial"/>
                <w:sz w:val="18"/>
                <w:szCs w:val="18"/>
              </w:rPr>
            </w:pPr>
          </w:p>
        </w:tc>
      </w:tr>
      <w:tr w:rsidR="003673DF" w:rsidRPr="00FB0F76" w14:paraId="4A92BC35"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3132D363" w14:textId="77777777" w:rsidR="003673DF" w:rsidRPr="00FB0F76" w:rsidRDefault="003673DF"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5E4443A"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Zarządzanie pasmem</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211A0E95"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w:t>
            </w:r>
            <w:r w:rsidRPr="00FB0F76">
              <w:rPr>
                <w:rFonts w:ascii="Arial" w:hAnsi="Arial" w:cs="Arial"/>
                <w:sz w:val="18"/>
                <w:szCs w:val="18"/>
              </w:rPr>
              <w:tab/>
              <w:t>System Firewall umożliwia zarządzanie pasmem poprzez określenie: maksymalnej i gwarantowanej ilości pasma, oznaczanie DSCP oraz wskazanie priorytetu ruchu.</w:t>
            </w:r>
          </w:p>
          <w:p w14:paraId="7FAE35BA"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2.</w:t>
            </w:r>
            <w:r w:rsidRPr="00FB0F76">
              <w:rPr>
                <w:rFonts w:ascii="Arial" w:hAnsi="Arial" w:cs="Arial"/>
                <w:sz w:val="18"/>
                <w:szCs w:val="18"/>
              </w:rPr>
              <w:tab/>
              <w:t>System daje możliwość określania pasma dla poszczególnych aplikacji.</w:t>
            </w:r>
          </w:p>
          <w:p w14:paraId="59502B56"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3.</w:t>
            </w:r>
            <w:r w:rsidRPr="00FB0F76">
              <w:rPr>
                <w:rFonts w:ascii="Arial" w:hAnsi="Arial" w:cs="Arial"/>
                <w:sz w:val="18"/>
                <w:szCs w:val="18"/>
              </w:rPr>
              <w:tab/>
              <w:t>System pozwala zdefiniować pasmo dla wybranych użytkowników niezależnie od ich adresu IP.</w:t>
            </w:r>
          </w:p>
          <w:p w14:paraId="739B6B5D"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4.</w:t>
            </w:r>
            <w:r w:rsidRPr="00FB0F76">
              <w:rPr>
                <w:rFonts w:ascii="Arial" w:hAnsi="Arial" w:cs="Arial"/>
                <w:sz w:val="18"/>
                <w:szCs w:val="18"/>
              </w:rPr>
              <w:tab/>
              <w:t>System zapewnia możliwość zarządzania pasmem dla wybranych kategorii URL.</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72C8EB" w14:textId="77777777" w:rsidR="003673DF" w:rsidRPr="00FB0F76" w:rsidRDefault="003673DF" w:rsidP="00FB0F76">
            <w:pPr>
              <w:pStyle w:val="Akapitzlist"/>
              <w:rPr>
                <w:rFonts w:ascii="Arial" w:hAnsi="Arial" w:cs="Arial"/>
                <w:sz w:val="18"/>
                <w:szCs w:val="18"/>
              </w:rPr>
            </w:pPr>
          </w:p>
        </w:tc>
      </w:tr>
      <w:tr w:rsidR="003673DF" w:rsidRPr="00FB0F76" w14:paraId="09A0CD22"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7A4B191D" w14:textId="77777777" w:rsidR="003673DF" w:rsidRPr="00FB0F76" w:rsidRDefault="003673DF"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2E0F61E6"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 xml:space="preserve">Ochrona przed </w:t>
            </w:r>
            <w:proofErr w:type="spellStart"/>
            <w:r w:rsidRPr="00FB0F76">
              <w:rPr>
                <w:rFonts w:ascii="Arial" w:hAnsi="Arial" w:cs="Arial"/>
                <w:b/>
                <w:bCs/>
                <w:sz w:val="18"/>
                <w:szCs w:val="18"/>
              </w:rPr>
              <w:t>malware</w:t>
            </w:r>
            <w:proofErr w:type="spellEnd"/>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F2B91D8"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w:t>
            </w:r>
            <w:r w:rsidRPr="00FB0F76">
              <w:rPr>
                <w:rFonts w:ascii="Arial" w:hAnsi="Arial" w:cs="Arial"/>
                <w:sz w:val="18"/>
                <w:szCs w:val="18"/>
              </w:rPr>
              <w:tab/>
              <w:t>Silnik antywirusowy umożliwia skanowanie ruchu w obu kierunkach komunikacji dla protokołów działających na niestandardowych portach (np. FTP na porcie 2021).</w:t>
            </w:r>
          </w:p>
          <w:p w14:paraId="6586C46A"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2.</w:t>
            </w:r>
            <w:r w:rsidRPr="00FB0F76">
              <w:rPr>
                <w:rFonts w:ascii="Arial" w:hAnsi="Arial" w:cs="Arial"/>
                <w:sz w:val="18"/>
                <w:szCs w:val="18"/>
              </w:rPr>
              <w:tab/>
              <w:t>Silnik antywirusowy zapewnia skanowanie następujących protokołów: HTTP, HTTPS, FTP, POP3, IMAP, SMTP, CIFS.</w:t>
            </w:r>
          </w:p>
          <w:p w14:paraId="7E29F224" w14:textId="72D3AEAE" w:rsidR="003673DF" w:rsidRPr="00FB0F76" w:rsidRDefault="70FC162E" w:rsidP="00FB0F76">
            <w:pPr>
              <w:jc w:val="both"/>
              <w:rPr>
                <w:rFonts w:ascii="Arial" w:hAnsi="Arial" w:cs="Arial"/>
                <w:sz w:val="18"/>
                <w:szCs w:val="18"/>
              </w:rPr>
            </w:pPr>
            <w:r w:rsidRPr="00FB0F76">
              <w:rPr>
                <w:rFonts w:ascii="Arial" w:hAnsi="Arial" w:cs="Arial"/>
                <w:sz w:val="18"/>
                <w:szCs w:val="18"/>
              </w:rPr>
              <w:t>3.</w:t>
            </w:r>
            <w:r w:rsidR="003673DF" w:rsidRPr="00FB0F76">
              <w:rPr>
                <w:rFonts w:ascii="Arial" w:hAnsi="Arial" w:cs="Arial"/>
                <w:sz w:val="18"/>
                <w:szCs w:val="18"/>
              </w:rPr>
              <w:tab/>
            </w:r>
            <w:r w:rsidRPr="00FB0F76">
              <w:rPr>
                <w:rFonts w:ascii="Arial" w:hAnsi="Arial" w:cs="Arial"/>
                <w:sz w:val="18"/>
                <w:szCs w:val="18"/>
              </w:rPr>
              <w:t>W przypadku archiwów zagnieżdżonych istnieje możliwość określenia, ile zagnieżdżeń kompresji system będzie próbował zdekompresować w celu przeskanowania zawartości lub umożliwia konfigurację maksymalnego czasu, który system bezpieczeństwa może poświęcić na dekompresję archiwum.</w:t>
            </w:r>
          </w:p>
          <w:p w14:paraId="2A3B54E7"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4.</w:t>
            </w:r>
            <w:r w:rsidRPr="00FB0F76">
              <w:rPr>
                <w:rFonts w:ascii="Arial" w:hAnsi="Arial" w:cs="Arial"/>
                <w:sz w:val="18"/>
                <w:szCs w:val="18"/>
              </w:rPr>
              <w:tab/>
              <w:t>System umożliwia blokowanie i logowanie archiwów, które nie mogą zostać przeskanowane, ponieważ są zaszyfrowane, uszkodzone lub system nie wspiera inspekcji tego typu archiwów.</w:t>
            </w:r>
          </w:p>
          <w:p w14:paraId="4134E547"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5.</w:t>
            </w:r>
            <w:r w:rsidRPr="00FB0F76">
              <w:rPr>
                <w:rFonts w:ascii="Arial" w:hAnsi="Arial" w:cs="Arial"/>
                <w:sz w:val="18"/>
                <w:szCs w:val="18"/>
              </w:rPr>
              <w:tab/>
              <w:t>System dysponuje sygnaturami do ochrony urządzeń mobilnych (co najmniej dla systemu operacyjnego Android).</w:t>
            </w:r>
          </w:p>
          <w:p w14:paraId="254CB9F3"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6.</w:t>
            </w:r>
            <w:r w:rsidRPr="00FB0F76">
              <w:rPr>
                <w:rFonts w:ascii="Arial" w:hAnsi="Arial" w:cs="Arial"/>
                <w:sz w:val="18"/>
                <w:szCs w:val="18"/>
              </w:rPr>
              <w:tab/>
              <w:t>Baza sygnatur musi być aktualizowana automatycznie, zgodnie z harmonogramem definiowanym przez administratora.</w:t>
            </w:r>
          </w:p>
          <w:p w14:paraId="0B865B00"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7.</w:t>
            </w:r>
            <w:r w:rsidRPr="00FB0F76">
              <w:rPr>
                <w:rFonts w:ascii="Arial" w:hAnsi="Arial" w:cs="Arial"/>
                <w:sz w:val="18"/>
                <w:szCs w:val="18"/>
              </w:rPr>
              <w:tab/>
              <w:t xml:space="preserve">System współpracuje z dedykowaną platformą typu </w:t>
            </w:r>
            <w:proofErr w:type="spellStart"/>
            <w:r w:rsidRPr="00FB0F76">
              <w:rPr>
                <w:rFonts w:ascii="Arial" w:hAnsi="Arial" w:cs="Arial"/>
                <w:sz w:val="18"/>
                <w:szCs w:val="18"/>
              </w:rPr>
              <w:t>Sandbox</w:t>
            </w:r>
            <w:proofErr w:type="spellEnd"/>
            <w:r w:rsidRPr="00FB0F76">
              <w:rPr>
                <w:rFonts w:ascii="Arial" w:hAnsi="Arial" w:cs="Arial"/>
                <w:sz w:val="18"/>
                <w:szCs w:val="18"/>
              </w:rPr>
              <w:t xml:space="preserve"> lub usługą typu </w:t>
            </w:r>
            <w:proofErr w:type="spellStart"/>
            <w:r w:rsidRPr="00FB0F76">
              <w:rPr>
                <w:rFonts w:ascii="Arial" w:hAnsi="Arial" w:cs="Arial"/>
                <w:sz w:val="18"/>
                <w:szCs w:val="18"/>
              </w:rPr>
              <w:t>Sandbox</w:t>
            </w:r>
            <w:proofErr w:type="spellEnd"/>
            <w:r w:rsidRPr="00FB0F76">
              <w:rPr>
                <w:rFonts w:ascii="Arial" w:hAnsi="Arial" w:cs="Arial"/>
                <w:sz w:val="18"/>
                <w:szCs w:val="18"/>
              </w:rPr>
              <w:t xml:space="preserve"> realizowaną w chmurze. Konieczne jest zastosowanie platformy typu </w:t>
            </w:r>
            <w:proofErr w:type="spellStart"/>
            <w:r w:rsidRPr="00FB0F76">
              <w:rPr>
                <w:rFonts w:ascii="Arial" w:hAnsi="Arial" w:cs="Arial"/>
                <w:sz w:val="18"/>
                <w:szCs w:val="18"/>
              </w:rPr>
              <w:t>Sandbox</w:t>
            </w:r>
            <w:proofErr w:type="spellEnd"/>
            <w:r w:rsidRPr="00FB0F76">
              <w:rPr>
                <w:rFonts w:ascii="Arial" w:hAnsi="Arial" w:cs="Arial"/>
                <w:sz w:val="18"/>
                <w:szCs w:val="18"/>
              </w:rPr>
              <w:t xml:space="preserve"> wraz z niezbędnymi serwisami lub licencjami upoważniającymi do korzystania z usługi typu </w:t>
            </w:r>
            <w:proofErr w:type="spellStart"/>
            <w:r w:rsidRPr="00FB0F76">
              <w:rPr>
                <w:rFonts w:ascii="Arial" w:hAnsi="Arial" w:cs="Arial"/>
                <w:sz w:val="18"/>
                <w:szCs w:val="18"/>
              </w:rPr>
              <w:t>Sandbox</w:t>
            </w:r>
            <w:proofErr w:type="spellEnd"/>
            <w:r w:rsidRPr="00FB0F76">
              <w:rPr>
                <w:rFonts w:ascii="Arial" w:hAnsi="Arial" w:cs="Arial"/>
                <w:sz w:val="18"/>
                <w:szCs w:val="18"/>
              </w:rPr>
              <w:t xml:space="preserve"> w usłudze chmurowej realizowanej na terenie Unii Europejskiej.</w:t>
            </w:r>
          </w:p>
          <w:p w14:paraId="3C5DB98F"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8.</w:t>
            </w:r>
            <w:r w:rsidRPr="00FB0F76">
              <w:rPr>
                <w:rFonts w:ascii="Arial" w:hAnsi="Arial" w:cs="Arial"/>
                <w:sz w:val="18"/>
                <w:szCs w:val="18"/>
              </w:rPr>
              <w:tab/>
              <w:t>System zapewnia usuwanie aktywnej zawartości plików PDF oraz Microsoft Office bez konieczności blokowania transferu całych plików.</w:t>
            </w:r>
          </w:p>
          <w:p w14:paraId="72A48361"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9.</w:t>
            </w:r>
            <w:r w:rsidRPr="00FB0F76">
              <w:rPr>
                <w:rFonts w:ascii="Arial" w:hAnsi="Arial" w:cs="Arial"/>
                <w:sz w:val="18"/>
                <w:szCs w:val="18"/>
              </w:rPr>
              <w:tab/>
              <w:t>Możliwość wykorzystania silnika sztucznej inteligencji AI wytrenowanego przez laboratoria producenta.</w:t>
            </w:r>
          </w:p>
          <w:p w14:paraId="2C5117AD"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10.</w:t>
            </w:r>
            <w:r w:rsidRPr="00FB0F76">
              <w:rPr>
                <w:rFonts w:ascii="Arial" w:hAnsi="Arial" w:cs="Arial"/>
                <w:sz w:val="18"/>
                <w:szCs w:val="18"/>
              </w:rPr>
              <w:tab/>
              <w:t xml:space="preserve">Możliwość uruchomienia ochrony przed </w:t>
            </w:r>
            <w:proofErr w:type="spellStart"/>
            <w:r w:rsidRPr="00FB0F76">
              <w:rPr>
                <w:rFonts w:ascii="Arial" w:hAnsi="Arial" w:cs="Arial"/>
                <w:sz w:val="18"/>
                <w:szCs w:val="18"/>
              </w:rPr>
              <w:t>malware</w:t>
            </w:r>
            <w:proofErr w:type="spellEnd"/>
            <w:r w:rsidRPr="00FB0F76">
              <w:rPr>
                <w:rFonts w:ascii="Arial" w:hAnsi="Arial" w:cs="Arial"/>
                <w:sz w:val="18"/>
                <w:szCs w:val="18"/>
              </w:rPr>
              <w:t xml:space="preserve"> dla wybranego zakresu ruchu.</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061001" w14:textId="77777777" w:rsidR="003673DF" w:rsidRPr="00FB0F76" w:rsidRDefault="003673DF" w:rsidP="00FB0F76">
            <w:pPr>
              <w:pStyle w:val="Akapitzlist"/>
              <w:rPr>
                <w:rFonts w:ascii="Arial" w:hAnsi="Arial" w:cs="Arial"/>
                <w:sz w:val="18"/>
                <w:szCs w:val="18"/>
              </w:rPr>
            </w:pPr>
          </w:p>
        </w:tc>
      </w:tr>
      <w:tr w:rsidR="003673DF" w:rsidRPr="00FB0F76" w14:paraId="133B39F4"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78EA51DD" w14:textId="77777777" w:rsidR="003673DF" w:rsidRPr="00FB0F76" w:rsidRDefault="003673DF"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053742F"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Ochrona przed atakami</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2C9D144E"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w:t>
            </w:r>
            <w:r w:rsidRPr="00FB0F76">
              <w:rPr>
                <w:rFonts w:ascii="Arial" w:hAnsi="Arial" w:cs="Arial"/>
                <w:sz w:val="18"/>
                <w:szCs w:val="18"/>
              </w:rPr>
              <w:tab/>
              <w:t>Ochrona IPS opiera się co najmniej na analizie sygnaturowej oraz na analizie anomalii w protokołach sieciowych.</w:t>
            </w:r>
          </w:p>
          <w:p w14:paraId="2120B706"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2.</w:t>
            </w:r>
            <w:r w:rsidRPr="00FB0F76">
              <w:rPr>
                <w:rFonts w:ascii="Arial" w:hAnsi="Arial" w:cs="Arial"/>
                <w:sz w:val="18"/>
                <w:szCs w:val="18"/>
              </w:rPr>
              <w:tab/>
              <w:t>System chroni przed atakami na aplikacje pracujące na niestandardowych portach.</w:t>
            </w:r>
          </w:p>
          <w:p w14:paraId="7F1A2DFA"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3.</w:t>
            </w:r>
            <w:r w:rsidRPr="00FB0F76">
              <w:rPr>
                <w:rFonts w:ascii="Arial" w:hAnsi="Arial" w:cs="Arial"/>
                <w:sz w:val="18"/>
                <w:szCs w:val="18"/>
              </w:rPr>
              <w:tab/>
              <w:t>Baza sygnatur ataków zawiera minimum 5000 wpisów i jest aktualizowana automatycznie, zgodnie z harmonogramem definiowanym przez administratora.</w:t>
            </w:r>
          </w:p>
          <w:p w14:paraId="2A62D6FE"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4.</w:t>
            </w:r>
            <w:r w:rsidRPr="00FB0F76">
              <w:rPr>
                <w:rFonts w:ascii="Arial" w:hAnsi="Arial" w:cs="Arial"/>
                <w:sz w:val="18"/>
                <w:szCs w:val="18"/>
              </w:rPr>
              <w:tab/>
              <w:t>Administrator systemu ma możliwość definiowania własnych wyjątków oraz własnych sygnatur.</w:t>
            </w:r>
          </w:p>
          <w:p w14:paraId="2CDE9BD3"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5.</w:t>
            </w:r>
            <w:r w:rsidRPr="00FB0F76">
              <w:rPr>
                <w:rFonts w:ascii="Arial" w:hAnsi="Arial" w:cs="Arial"/>
                <w:sz w:val="18"/>
                <w:szCs w:val="18"/>
              </w:rPr>
              <w:tab/>
              <w:t xml:space="preserve">System zapewnia wykrywanie anomalii protokołów i ruchu sieciowego, realizując tym samym podstawową ochronę przed atakami typu </w:t>
            </w:r>
            <w:proofErr w:type="spellStart"/>
            <w:r w:rsidRPr="00FB0F76">
              <w:rPr>
                <w:rFonts w:ascii="Arial" w:hAnsi="Arial" w:cs="Arial"/>
                <w:sz w:val="18"/>
                <w:szCs w:val="18"/>
              </w:rPr>
              <w:t>DoS</w:t>
            </w:r>
            <w:proofErr w:type="spellEnd"/>
            <w:r w:rsidRPr="00FB0F76">
              <w:rPr>
                <w:rFonts w:ascii="Arial" w:hAnsi="Arial" w:cs="Arial"/>
                <w:sz w:val="18"/>
                <w:szCs w:val="18"/>
              </w:rPr>
              <w:t xml:space="preserve"> oraz </w:t>
            </w:r>
            <w:proofErr w:type="spellStart"/>
            <w:r w:rsidRPr="00FB0F76">
              <w:rPr>
                <w:rFonts w:ascii="Arial" w:hAnsi="Arial" w:cs="Arial"/>
                <w:sz w:val="18"/>
                <w:szCs w:val="18"/>
              </w:rPr>
              <w:t>DDoS</w:t>
            </w:r>
            <w:proofErr w:type="spellEnd"/>
            <w:r w:rsidRPr="00FB0F76">
              <w:rPr>
                <w:rFonts w:ascii="Arial" w:hAnsi="Arial" w:cs="Arial"/>
                <w:sz w:val="18"/>
                <w:szCs w:val="18"/>
              </w:rPr>
              <w:t>.</w:t>
            </w:r>
          </w:p>
          <w:p w14:paraId="730CC76A"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6.</w:t>
            </w:r>
            <w:r w:rsidRPr="00FB0F76">
              <w:rPr>
                <w:rFonts w:ascii="Arial" w:hAnsi="Arial" w:cs="Arial"/>
                <w:sz w:val="18"/>
                <w:szCs w:val="18"/>
              </w:rPr>
              <w:tab/>
              <w:t xml:space="preserve">Mechanizmy ochrony dla aplikacji </w:t>
            </w:r>
            <w:proofErr w:type="spellStart"/>
            <w:r w:rsidRPr="00FB0F76">
              <w:rPr>
                <w:rFonts w:ascii="Arial" w:hAnsi="Arial" w:cs="Arial"/>
                <w:sz w:val="18"/>
                <w:szCs w:val="18"/>
              </w:rPr>
              <w:t>Web’owych</w:t>
            </w:r>
            <w:proofErr w:type="spellEnd"/>
            <w:r w:rsidRPr="00FB0F76">
              <w:rPr>
                <w:rFonts w:ascii="Arial" w:hAnsi="Arial" w:cs="Arial"/>
                <w:sz w:val="18"/>
                <w:szCs w:val="18"/>
              </w:rPr>
              <w:t xml:space="preserve"> na poziomie sygnaturowym (co najmniej ochrona przed: CSS, SQL </w:t>
            </w:r>
            <w:proofErr w:type="spellStart"/>
            <w:r w:rsidRPr="00FB0F76">
              <w:rPr>
                <w:rFonts w:ascii="Arial" w:hAnsi="Arial" w:cs="Arial"/>
                <w:sz w:val="18"/>
                <w:szCs w:val="18"/>
              </w:rPr>
              <w:t>Injecton</w:t>
            </w:r>
            <w:proofErr w:type="spellEnd"/>
            <w:r w:rsidRPr="00FB0F76">
              <w:rPr>
                <w:rFonts w:ascii="Arial" w:hAnsi="Arial" w:cs="Arial"/>
                <w:sz w:val="18"/>
                <w:szCs w:val="18"/>
              </w:rPr>
              <w:t xml:space="preserve">, Trojany, </w:t>
            </w:r>
            <w:proofErr w:type="spellStart"/>
            <w:r w:rsidRPr="00FB0F76">
              <w:rPr>
                <w:rFonts w:ascii="Arial" w:hAnsi="Arial" w:cs="Arial"/>
                <w:sz w:val="18"/>
                <w:szCs w:val="18"/>
              </w:rPr>
              <w:t>Exploity</w:t>
            </w:r>
            <w:proofErr w:type="spellEnd"/>
            <w:r w:rsidRPr="00FB0F76">
              <w:rPr>
                <w:rFonts w:ascii="Arial" w:hAnsi="Arial" w:cs="Arial"/>
                <w:sz w:val="18"/>
                <w:szCs w:val="18"/>
              </w:rPr>
              <w:t>, Roboty).</w:t>
            </w:r>
          </w:p>
          <w:p w14:paraId="4C4B1E93"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7.</w:t>
            </w:r>
            <w:r w:rsidRPr="00FB0F76">
              <w:rPr>
                <w:rFonts w:ascii="Arial" w:hAnsi="Arial" w:cs="Arial"/>
                <w:sz w:val="18"/>
                <w:szCs w:val="18"/>
              </w:rPr>
              <w:tab/>
              <w:t xml:space="preserve">Możliwość kontrolowania długości nagłówka, ilości parametrów URL oraz </w:t>
            </w:r>
            <w:proofErr w:type="spellStart"/>
            <w:r w:rsidRPr="00FB0F76">
              <w:rPr>
                <w:rFonts w:ascii="Arial" w:hAnsi="Arial" w:cs="Arial"/>
                <w:sz w:val="18"/>
                <w:szCs w:val="18"/>
              </w:rPr>
              <w:t>Cookies</w:t>
            </w:r>
            <w:proofErr w:type="spellEnd"/>
            <w:r w:rsidRPr="00FB0F76">
              <w:rPr>
                <w:rFonts w:ascii="Arial" w:hAnsi="Arial" w:cs="Arial"/>
                <w:sz w:val="18"/>
                <w:szCs w:val="18"/>
              </w:rPr>
              <w:t xml:space="preserve"> dla protokołu http.</w:t>
            </w:r>
          </w:p>
          <w:p w14:paraId="78E0CAFC"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8.</w:t>
            </w:r>
            <w:r w:rsidRPr="00FB0F76">
              <w:rPr>
                <w:rFonts w:ascii="Arial" w:hAnsi="Arial" w:cs="Arial"/>
                <w:sz w:val="18"/>
                <w:szCs w:val="18"/>
              </w:rPr>
              <w:tab/>
              <w:t xml:space="preserve">Wykrywanie i blokowanie komunikacji C&amp;C do sieci </w:t>
            </w:r>
            <w:proofErr w:type="spellStart"/>
            <w:r w:rsidRPr="00FB0F76">
              <w:rPr>
                <w:rFonts w:ascii="Arial" w:hAnsi="Arial" w:cs="Arial"/>
                <w:sz w:val="18"/>
                <w:szCs w:val="18"/>
              </w:rPr>
              <w:t>botnet</w:t>
            </w:r>
            <w:proofErr w:type="spellEnd"/>
            <w:r w:rsidRPr="00FB0F76">
              <w:rPr>
                <w:rFonts w:ascii="Arial" w:hAnsi="Arial" w:cs="Arial"/>
                <w:sz w:val="18"/>
                <w:szCs w:val="18"/>
              </w:rPr>
              <w:t>.</w:t>
            </w:r>
          </w:p>
          <w:p w14:paraId="62D820BA"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9.</w:t>
            </w:r>
            <w:r w:rsidRPr="00FB0F76">
              <w:rPr>
                <w:rFonts w:ascii="Arial" w:hAnsi="Arial" w:cs="Arial"/>
                <w:sz w:val="18"/>
                <w:szCs w:val="18"/>
              </w:rPr>
              <w:tab/>
              <w:t>Możliwość uruchomienia ochrony przed atakami dla wybranych zakresów komunikacji sieciowej. Mechanizmy ochrony IPS nie mogą działać globalnie.</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6C7117" w14:textId="77777777" w:rsidR="003673DF" w:rsidRPr="00FB0F76" w:rsidRDefault="003673DF" w:rsidP="00FB0F76">
            <w:pPr>
              <w:pStyle w:val="Akapitzlist"/>
              <w:rPr>
                <w:rFonts w:ascii="Arial" w:hAnsi="Arial" w:cs="Arial"/>
                <w:sz w:val="18"/>
                <w:szCs w:val="18"/>
              </w:rPr>
            </w:pPr>
          </w:p>
        </w:tc>
      </w:tr>
      <w:tr w:rsidR="003673DF" w:rsidRPr="00FB0F76" w14:paraId="2846A839"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22AFAC3" w14:textId="77777777" w:rsidR="003673DF" w:rsidRPr="00FB0F76" w:rsidRDefault="003673DF"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25E302BA"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Kontrola aplikacji</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0EC6507"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w:t>
            </w:r>
            <w:r w:rsidRPr="00FB0F76">
              <w:rPr>
                <w:rFonts w:ascii="Arial" w:hAnsi="Arial" w:cs="Arial"/>
                <w:sz w:val="18"/>
                <w:szCs w:val="18"/>
              </w:rPr>
              <w:tab/>
              <w:t>Funkcja Kontroli Aplikacji umożliwia kontrolę ruchu na podstawie głębokiej analizy pakietów, nie bazując jedynie na wartościach portów TCP/UDP.</w:t>
            </w:r>
          </w:p>
          <w:p w14:paraId="57EC6DA5"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2.</w:t>
            </w:r>
            <w:r w:rsidRPr="00FB0F76">
              <w:rPr>
                <w:rFonts w:ascii="Arial" w:hAnsi="Arial" w:cs="Arial"/>
                <w:sz w:val="18"/>
                <w:szCs w:val="18"/>
              </w:rPr>
              <w:tab/>
              <w:t>Baza Kontroli Aplikacji zawiera minimum 2000 sygnatur i jest aktualizowana automatycznie, zgodnie z harmonogramem definiowanym przez administratora.</w:t>
            </w:r>
          </w:p>
          <w:p w14:paraId="2437444F"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3.</w:t>
            </w:r>
            <w:r w:rsidRPr="00FB0F76">
              <w:rPr>
                <w:rFonts w:ascii="Arial" w:hAnsi="Arial" w:cs="Arial"/>
                <w:sz w:val="18"/>
                <w:szCs w:val="18"/>
              </w:rPr>
              <w:tab/>
              <w:t xml:space="preserve">Aplikacje chmurowe (co najmniej: Facebook, Google </w:t>
            </w:r>
            <w:proofErr w:type="spellStart"/>
            <w:r w:rsidRPr="00FB0F76">
              <w:rPr>
                <w:rFonts w:ascii="Arial" w:hAnsi="Arial" w:cs="Arial"/>
                <w:sz w:val="18"/>
                <w:szCs w:val="18"/>
              </w:rPr>
              <w:t>Docs</w:t>
            </w:r>
            <w:proofErr w:type="spellEnd"/>
            <w:r w:rsidRPr="00FB0F76">
              <w:rPr>
                <w:rFonts w:ascii="Arial" w:hAnsi="Arial" w:cs="Arial"/>
                <w:sz w:val="18"/>
                <w:szCs w:val="18"/>
              </w:rPr>
              <w:t xml:space="preserve">, Dropbox) są kontrolowane pod względem wykonywanych czynności, np.: pobieranie, wysyłanie plików. </w:t>
            </w:r>
          </w:p>
          <w:p w14:paraId="77445DB7"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4.</w:t>
            </w:r>
            <w:r w:rsidRPr="00FB0F76">
              <w:rPr>
                <w:rFonts w:ascii="Arial" w:hAnsi="Arial" w:cs="Arial"/>
                <w:sz w:val="18"/>
                <w:szCs w:val="18"/>
              </w:rPr>
              <w:tab/>
              <w:t xml:space="preserve">Baza sygnatur zawiera kategorie aplikacji szczególnie istotne z punktu widzenia bezpieczeństwa: </w:t>
            </w:r>
            <w:proofErr w:type="spellStart"/>
            <w:r w:rsidRPr="00FB0F76">
              <w:rPr>
                <w:rFonts w:ascii="Arial" w:hAnsi="Arial" w:cs="Arial"/>
                <w:sz w:val="18"/>
                <w:szCs w:val="18"/>
              </w:rPr>
              <w:t>proxy</w:t>
            </w:r>
            <w:proofErr w:type="spellEnd"/>
            <w:r w:rsidRPr="00FB0F76">
              <w:rPr>
                <w:rFonts w:ascii="Arial" w:hAnsi="Arial" w:cs="Arial"/>
                <w:sz w:val="18"/>
                <w:szCs w:val="18"/>
              </w:rPr>
              <w:t>, P2P.</w:t>
            </w:r>
          </w:p>
          <w:p w14:paraId="14CC3F94"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5.</w:t>
            </w:r>
            <w:r w:rsidRPr="00FB0F76">
              <w:rPr>
                <w:rFonts w:ascii="Arial" w:hAnsi="Arial" w:cs="Arial"/>
                <w:sz w:val="18"/>
                <w:szCs w:val="18"/>
              </w:rPr>
              <w:tab/>
              <w:t xml:space="preserve">Administrator systemu ma możliwość definiowania wyjątków oraz własnych sygnatur. </w:t>
            </w:r>
          </w:p>
          <w:p w14:paraId="7AAFBB3F"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6.</w:t>
            </w:r>
            <w:r w:rsidRPr="00FB0F76">
              <w:rPr>
                <w:rFonts w:ascii="Arial" w:hAnsi="Arial" w:cs="Arial"/>
                <w:sz w:val="18"/>
                <w:szCs w:val="18"/>
              </w:rPr>
              <w:tab/>
              <w:t>Istnieje możliwość blokowania aplikacji działających na niestandardowych portach (np. FTP na porcie 2021).</w:t>
            </w:r>
          </w:p>
          <w:p w14:paraId="42AF5FB7"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7.</w:t>
            </w:r>
            <w:r w:rsidRPr="00FB0F76">
              <w:rPr>
                <w:rFonts w:ascii="Arial" w:hAnsi="Arial" w:cs="Arial"/>
                <w:sz w:val="18"/>
                <w:szCs w:val="18"/>
              </w:rPr>
              <w:tab/>
              <w:t>System daje możliwość określenia dopuszczalnych protokołów na danym porcie TCP/UDP i blokowania pozostałych protokołów korzystających z tego portu (np. dopuszczenie tylko HTTP na porcie 80).</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F7C4D3" w14:textId="77777777" w:rsidR="003673DF" w:rsidRPr="00FB0F76" w:rsidRDefault="003673DF" w:rsidP="00FB0F76">
            <w:pPr>
              <w:pStyle w:val="Akapitzlist"/>
              <w:rPr>
                <w:rFonts w:ascii="Arial" w:hAnsi="Arial" w:cs="Arial"/>
                <w:sz w:val="18"/>
                <w:szCs w:val="18"/>
              </w:rPr>
            </w:pPr>
          </w:p>
        </w:tc>
      </w:tr>
      <w:tr w:rsidR="003673DF" w:rsidRPr="00FB0F76" w14:paraId="1E3FC3C4"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39B056D1" w14:textId="77777777" w:rsidR="003673DF" w:rsidRPr="00FB0F76" w:rsidRDefault="003673DF"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3CFF6E09"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Kontrola WWW</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2E2D2E81"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w:t>
            </w:r>
            <w:r w:rsidRPr="00FB0F76">
              <w:rPr>
                <w:rFonts w:ascii="Arial" w:hAnsi="Arial" w:cs="Arial"/>
                <w:sz w:val="18"/>
                <w:szCs w:val="18"/>
              </w:rPr>
              <w:tab/>
              <w:t>Moduł kontroli WWW korzysta z bazy zawierającej co najmniej 40 milionów adresów URL  pogrupowanych w kategorie tematyczne.</w:t>
            </w:r>
          </w:p>
          <w:p w14:paraId="165DDF89"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2.</w:t>
            </w:r>
            <w:r w:rsidRPr="00FB0F76">
              <w:rPr>
                <w:rFonts w:ascii="Arial" w:hAnsi="Arial" w:cs="Arial"/>
                <w:sz w:val="18"/>
                <w:szCs w:val="18"/>
              </w:rPr>
              <w:tab/>
              <w:t xml:space="preserve">W ramach filtra WWW są dostępne kategorie istotne z punktu widzenia bezpieczeństwa, jak: </w:t>
            </w:r>
            <w:proofErr w:type="spellStart"/>
            <w:r w:rsidRPr="00FB0F76">
              <w:rPr>
                <w:rFonts w:ascii="Arial" w:hAnsi="Arial" w:cs="Arial"/>
                <w:sz w:val="18"/>
                <w:szCs w:val="18"/>
              </w:rPr>
              <w:t>malware</w:t>
            </w:r>
            <w:proofErr w:type="spellEnd"/>
            <w:r w:rsidRPr="00FB0F76">
              <w:rPr>
                <w:rFonts w:ascii="Arial" w:hAnsi="Arial" w:cs="Arial"/>
                <w:sz w:val="18"/>
                <w:szCs w:val="18"/>
              </w:rPr>
              <w:t xml:space="preserve"> (lub inne będące źródłem złośliwego oprogramowania), </w:t>
            </w:r>
            <w:proofErr w:type="spellStart"/>
            <w:r w:rsidRPr="00FB0F76">
              <w:rPr>
                <w:rFonts w:ascii="Arial" w:hAnsi="Arial" w:cs="Arial"/>
                <w:sz w:val="18"/>
                <w:szCs w:val="18"/>
              </w:rPr>
              <w:t>phishing</w:t>
            </w:r>
            <w:proofErr w:type="spellEnd"/>
            <w:r w:rsidRPr="00FB0F76">
              <w:rPr>
                <w:rFonts w:ascii="Arial" w:hAnsi="Arial" w:cs="Arial"/>
                <w:sz w:val="18"/>
                <w:szCs w:val="18"/>
              </w:rPr>
              <w:t xml:space="preserve">, spam, </w:t>
            </w:r>
            <w:proofErr w:type="spellStart"/>
            <w:r w:rsidRPr="00FB0F76">
              <w:rPr>
                <w:rFonts w:ascii="Arial" w:hAnsi="Arial" w:cs="Arial"/>
                <w:sz w:val="18"/>
                <w:szCs w:val="18"/>
              </w:rPr>
              <w:t>Dynamic</w:t>
            </w:r>
            <w:proofErr w:type="spellEnd"/>
            <w:r w:rsidRPr="00FB0F76">
              <w:rPr>
                <w:rFonts w:ascii="Arial" w:hAnsi="Arial" w:cs="Arial"/>
                <w:sz w:val="18"/>
                <w:szCs w:val="18"/>
              </w:rPr>
              <w:t xml:space="preserve"> DNS, </w:t>
            </w:r>
            <w:proofErr w:type="spellStart"/>
            <w:r w:rsidRPr="00FB0F76">
              <w:rPr>
                <w:rFonts w:ascii="Arial" w:hAnsi="Arial" w:cs="Arial"/>
                <w:sz w:val="18"/>
                <w:szCs w:val="18"/>
              </w:rPr>
              <w:t>proxy</w:t>
            </w:r>
            <w:proofErr w:type="spellEnd"/>
            <w:r w:rsidRPr="00FB0F76">
              <w:rPr>
                <w:rFonts w:ascii="Arial" w:hAnsi="Arial" w:cs="Arial"/>
                <w:sz w:val="18"/>
                <w:szCs w:val="18"/>
              </w:rPr>
              <w:t>.</w:t>
            </w:r>
          </w:p>
          <w:p w14:paraId="2A5547FD"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3.</w:t>
            </w:r>
            <w:r w:rsidRPr="00FB0F76">
              <w:rPr>
                <w:rFonts w:ascii="Arial" w:hAnsi="Arial" w:cs="Arial"/>
                <w:sz w:val="18"/>
                <w:szCs w:val="18"/>
              </w:rPr>
              <w:tab/>
              <w:t>Filtr WWW dostarcza kategorii stron zabronionych prawem np.: Hazard.</w:t>
            </w:r>
          </w:p>
          <w:p w14:paraId="24B777C0"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4.</w:t>
            </w:r>
            <w:r w:rsidRPr="00FB0F76">
              <w:rPr>
                <w:rFonts w:ascii="Arial" w:hAnsi="Arial" w:cs="Arial"/>
                <w:sz w:val="18"/>
                <w:szCs w:val="18"/>
              </w:rPr>
              <w:tab/>
              <w:t>Administrator ma możliwość nadpisywania kategorii oraz tworzenia wyjątków – białe/czarne listy dla adresów URL.</w:t>
            </w:r>
          </w:p>
          <w:p w14:paraId="2D79B520"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5.</w:t>
            </w:r>
            <w:r w:rsidRPr="00FB0F76">
              <w:rPr>
                <w:rFonts w:ascii="Arial" w:hAnsi="Arial" w:cs="Arial"/>
                <w:sz w:val="18"/>
                <w:szCs w:val="18"/>
              </w:rPr>
              <w:tab/>
              <w:t>Filtr WWW umożliwia statyczne dopuszczanie lub blokowanie ruchu do wybranych stron WWW, w tym pozwala definiować strony z zastosowaniem wyrażeń regularnych (</w:t>
            </w:r>
            <w:proofErr w:type="spellStart"/>
            <w:r w:rsidRPr="00FB0F76">
              <w:rPr>
                <w:rFonts w:ascii="Arial" w:hAnsi="Arial" w:cs="Arial"/>
                <w:sz w:val="18"/>
                <w:szCs w:val="18"/>
              </w:rPr>
              <w:t>Regex</w:t>
            </w:r>
            <w:proofErr w:type="spellEnd"/>
            <w:r w:rsidRPr="00FB0F76">
              <w:rPr>
                <w:rFonts w:ascii="Arial" w:hAnsi="Arial" w:cs="Arial"/>
                <w:sz w:val="18"/>
                <w:szCs w:val="18"/>
              </w:rPr>
              <w:t>).</w:t>
            </w:r>
          </w:p>
          <w:p w14:paraId="31266531"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6.</w:t>
            </w:r>
            <w:r w:rsidRPr="00FB0F76">
              <w:rPr>
                <w:rFonts w:ascii="Arial" w:hAnsi="Arial" w:cs="Arial"/>
                <w:sz w:val="18"/>
                <w:szCs w:val="18"/>
              </w:rPr>
              <w:tab/>
              <w:t>Filtr WWW daje możliwość wykonania akcji typu „</w:t>
            </w:r>
            <w:proofErr w:type="spellStart"/>
            <w:r w:rsidRPr="00FB0F76">
              <w:rPr>
                <w:rFonts w:ascii="Arial" w:hAnsi="Arial" w:cs="Arial"/>
                <w:sz w:val="18"/>
                <w:szCs w:val="18"/>
              </w:rPr>
              <w:t>Warning</w:t>
            </w:r>
            <w:proofErr w:type="spellEnd"/>
            <w:r w:rsidRPr="00FB0F76">
              <w:rPr>
                <w:rFonts w:ascii="Arial" w:hAnsi="Arial" w:cs="Arial"/>
                <w:sz w:val="18"/>
                <w:szCs w:val="18"/>
              </w:rPr>
              <w:t>” – ostrzeżenie użytkownika wymagające od niego potwierdzenia przed otwarciem żądanej strony.</w:t>
            </w:r>
          </w:p>
          <w:p w14:paraId="2904D71A"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7.</w:t>
            </w:r>
            <w:r w:rsidRPr="00FB0F76">
              <w:rPr>
                <w:rFonts w:ascii="Arial" w:hAnsi="Arial" w:cs="Arial"/>
                <w:sz w:val="18"/>
                <w:szCs w:val="18"/>
              </w:rPr>
              <w:tab/>
              <w:t xml:space="preserve">Funkcja </w:t>
            </w:r>
            <w:proofErr w:type="spellStart"/>
            <w:r w:rsidRPr="00FB0F76">
              <w:rPr>
                <w:rFonts w:ascii="Arial" w:hAnsi="Arial" w:cs="Arial"/>
                <w:sz w:val="18"/>
                <w:szCs w:val="18"/>
              </w:rPr>
              <w:t>Safe</w:t>
            </w:r>
            <w:proofErr w:type="spellEnd"/>
            <w:r w:rsidRPr="00FB0F76">
              <w:rPr>
                <w:rFonts w:ascii="Arial" w:hAnsi="Arial" w:cs="Arial"/>
                <w:sz w:val="18"/>
                <w:szCs w:val="18"/>
              </w:rPr>
              <w:t xml:space="preserve"> </w:t>
            </w:r>
            <w:proofErr w:type="spellStart"/>
            <w:r w:rsidRPr="00FB0F76">
              <w:rPr>
                <w:rFonts w:ascii="Arial" w:hAnsi="Arial" w:cs="Arial"/>
                <w:sz w:val="18"/>
                <w:szCs w:val="18"/>
              </w:rPr>
              <w:t>Search</w:t>
            </w:r>
            <w:proofErr w:type="spellEnd"/>
            <w:r w:rsidRPr="00FB0F76">
              <w:rPr>
                <w:rFonts w:ascii="Arial" w:hAnsi="Arial" w:cs="Arial"/>
                <w:sz w:val="18"/>
                <w:szCs w:val="18"/>
              </w:rPr>
              <w:t xml:space="preserve"> – przeciwdziałająca pojawieniu się niechcianych treści w wynikach wyszukiwarek takich jak: Google oraz Yahoo.</w:t>
            </w:r>
          </w:p>
          <w:p w14:paraId="39BCD32B"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8.</w:t>
            </w:r>
            <w:r w:rsidRPr="00FB0F76">
              <w:rPr>
                <w:rFonts w:ascii="Arial" w:hAnsi="Arial" w:cs="Arial"/>
                <w:sz w:val="18"/>
                <w:szCs w:val="18"/>
              </w:rPr>
              <w:tab/>
              <w:t>Administrator ma możliwość definiowania komunikatów zwracanych użytkownikowi dla różnych akcji podejmowanych przez moduł filtrowania WWW.</w:t>
            </w:r>
          </w:p>
          <w:p w14:paraId="1BFDE07B"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9.</w:t>
            </w:r>
            <w:r w:rsidRPr="00FB0F76">
              <w:rPr>
                <w:rFonts w:ascii="Arial" w:hAnsi="Arial" w:cs="Arial"/>
                <w:sz w:val="18"/>
                <w:szCs w:val="18"/>
              </w:rPr>
              <w:tab/>
              <w:t>System pozwala określić, dla których kategorii URL lub wskazanych URL nie będzie realizowana inspekcja szyfrowanej komunikacji.</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998993" w14:textId="77777777" w:rsidR="003673DF" w:rsidRPr="00FB0F76" w:rsidRDefault="003673DF" w:rsidP="00FB0F76">
            <w:pPr>
              <w:pStyle w:val="Akapitzlist"/>
              <w:rPr>
                <w:rFonts w:ascii="Arial" w:hAnsi="Arial" w:cs="Arial"/>
                <w:sz w:val="18"/>
                <w:szCs w:val="18"/>
              </w:rPr>
            </w:pPr>
          </w:p>
        </w:tc>
      </w:tr>
      <w:tr w:rsidR="003673DF" w:rsidRPr="00FB0F76" w14:paraId="7CF19451"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F45F752" w14:textId="77777777" w:rsidR="003673DF" w:rsidRPr="00FB0F76" w:rsidRDefault="003673DF"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A2DB259"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Uwierzytelnianie użytkowników w ramach sesji</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61FC498"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w:t>
            </w:r>
            <w:r w:rsidRPr="00FB0F76">
              <w:rPr>
                <w:rFonts w:ascii="Arial" w:hAnsi="Arial" w:cs="Arial"/>
                <w:sz w:val="18"/>
                <w:szCs w:val="18"/>
              </w:rPr>
              <w:tab/>
              <w:t>System Firewall umożliwia weryfikację tożsamości użytkowników za pomocą:</w:t>
            </w:r>
          </w:p>
          <w:p w14:paraId="5BC5C0E7"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t>Haseł statycznych i definicji użytkowników przechowywanych w lokalnej bazie systemu.</w:t>
            </w:r>
          </w:p>
          <w:p w14:paraId="4C8634E9"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t>Haseł statycznych i definicji użytkowników przechowywanych w bazach zgodnych z LDAP.</w:t>
            </w:r>
          </w:p>
          <w:p w14:paraId="53A8A410"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t xml:space="preserve">Haseł dynamicznych (RADIUS, RSA </w:t>
            </w:r>
            <w:proofErr w:type="spellStart"/>
            <w:r w:rsidRPr="00FB0F76">
              <w:rPr>
                <w:rFonts w:ascii="Arial" w:hAnsi="Arial" w:cs="Arial"/>
                <w:sz w:val="18"/>
                <w:szCs w:val="18"/>
              </w:rPr>
              <w:t>SecurID</w:t>
            </w:r>
            <w:proofErr w:type="spellEnd"/>
            <w:r w:rsidRPr="00FB0F76">
              <w:rPr>
                <w:rFonts w:ascii="Arial" w:hAnsi="Arial" w:cs="Arial"/>
                <w:sz w:val="18"/>
                <w:szCs w:val="18"/>
              </w:rPr>
              <w:t xml:space="preserve">) w oparciu o zewnętrzne bazy danych. </w:t>
            </w:r>
          </w:p>
          <w:p w14:paraId="07AAD65A"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2.</w:t>
            </w:r>
            <w:r w:rsidRPr="00FB0F76">
              <w:rPr>
                <w:rFonts w:ascii="Arial" w:hAnsi="Arial" w:cs="Arial"/>
                <w:sz w:val="18"/>
                <w:szCs w:val="18"/>
              </w:rPr>
              <w:tab/>
              <w:t>System daje możliwość zastosowania w tym procesie uwierzytelniania wieloskładnikowego.</w:t>
            </w:r>
          </w:p>
          <w:p w14:paraId="3FEDFAAF"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3.</w:t>
            </w:r>
            <w:r w:rsidRPr="00FB0F76">
              <w:rPr>
                <w:rFonts w:ascii="Arial" w:hAnsi="Arial" w:cs="Arial"/>
                <w:sz w:val="18"/>
                <w:szCs w:val="18"/>
              </w:rPr>
              <w:tab/>
              <w:t xml:space="preserve">System umożliwia budowę architektury uwierzytelniania typu Single </w:t>
            </w:r>
            <w:proofErr w:type="spellStart"/>
            <w:r w:rsidRPr="00FB0F76">
              <w:rPr>
                <w:rFonts w:ascii="Arial" w:hAnsi="Arial" w:cs="Arial"/>
                <w:sz w:val="18"/>
                <w:szCs w:val="18"/>
              </w:rPr>
              <w:t>Sign</w:t>
            </w:r>
            <w:proofErr w:type="spellEnd"/>
            <w:r w:rsidRPr="00FB0F76">
              <w:rPr>
                <w:rFonts w:ascii="Arial" w:hAnsi="Arial" w:cs="Arial"/>
                <w:sz w:val="18"/>
                <w:szCs w:val="18"/>
              </w:rPr>
              <w:t xml:space="preserve"> On przy integracji ze środowiskiem Active Directory oraz zastosowanie innych mechanizmów: RADIUS, API lub SYSLOG w tym procesie.</w:t>
            </w:r>
          </w:p>
          <w:p w14:paraId="27B6EA10"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4.</w:t>
            </w:r>
            <w:r w:rsidRPr="00FB0F76">
              <w:rPr>
                <w:rFonts w:ascii="Arial" w:hAnsi="Arial" w:cs="Arial"/>
                <w:sz w:val="18"/>
                <w:szCs w:val="18"/>
              </w:rPr>
              <w:tab/>
              <w:t>Uwierzytelnianie w oparciu o protokół SAML w politykach bezpieczeństwa systemu dotyczących ruchu HTTP.</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3E1D2A" w14:textId="77777777" w:rsidR="003673DF" w:rsidRPr="00FB0F76" w:rsidRDefault="003673DF" w:rsidP="00FB0F76">
            <w:pPr>
              <w:pStyle w:val="Akapitzlist"/>
              <w:rPr>
                <w:rFonts w:ascii="Arial" w:hAnsi="Arial" w:cs="Arial"/>
                <w:sz w:val="18"/>
                <w:szCs w:val="18"/>
              </w:rPr>
            </w:pPr>
          </w:p>
        </w:tc>
      </w:tr>
      <w:tr w:rsidR="00CB7B51" w:rsidRPr="00FB0F76" w14:paraId="5771CA93"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919CF8E" w14:textId="77777777" w:rsidR="00CB7B51" w:rsidRPr="00FB0F76" w:rsidRDefault="00CB7B51"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E3C6091" w14:textId="4D9C3188" w:rsidR="00CB7B51" w:rsidRPr="00FB0F76" w:rsidRDefault="00CB7B51" w:rsidP="00FB0F76">
            <w:pPr>
              <w:jc w:val="both"/>
              <w:rPr>
                <w:rFonts w:ascii="Arial" w:hAnsi="Arial" w:cs="Arial"/>
                <w:b/>
                <w:bCs/>
                <w:sz w:val="18"/>
                <w:szCs w:val="18"/>
              </w:rPr>
            </w:pPr>
            <w:r w:rsidRPr="00FB0F76">
              <w:rPr>
                <w:rFonts w:ascii="Arial" w:hAnsi="Arial" w:cs="Arial"/>
                <w:b/>
                <w:bCs/>
                <w:sz w:val="18"/>
                <w:szCs w:val="18"/>
              </w:rPr>
              <w:t xml:space="preserve">Pobór mocy </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A1C9D63" w14:textId="77777777" w:rsidR="6F1127E2" w:rsidRPr="00FB0F76" w:rsidRDefault="6F1127E2" w:rsidP="00FB0F76">
            <w:pPr>
              <w:jc w:val="both"/>
              <w:rPr>
                <w:rFonts w:ascii="Arial" w:hAnsi="Arial" w:cs="Arial"/>
                <w:b/>
                <w:bCs/>
                <w:sz w:val="18"/>
                <w:szCs w:val="18"/>
                <w:u w:val="single"/>
              </w:rPr>
            </w:pPr>
            <w:r w:rsidRPr="00FB0F76">
              <w:rPr>
                <w:rFonts w:ascii="Arial" w:hAnsi="Arial" w:cs="Arial"/>
                <w:b/>
                <w:bCs/>
                <w:sz w:val="18"/>
                <w:szCs w:val="18"/>
                <w:u w:val="single"/>
              </w:rPr>
              <w:t xml:space="preserve">Parametry punktowane - podać jeden z zaoferowanych parametrów:  </w:t>
            </w:r>
          </w:p>
          <w:p w14:paraId="6F5FF0DF" w14:textId="12554A87" w:rsidR="6010D485" w:rsidRPr="00FB0F76" w:rsidRDefault="6010D485" w:rsidP="00FB0F76">
            <w:pPr>
              <w:jc w:val="both"/>
              <w:rPr>
                <w:rFonts w:ascii="Arial" w:hAnsi="Arial" w:cs="Arial"/>
                <w:b/>
                <w:bCs/>
                <w:sz w:val="18"/>
                <w:szCs w:val="18"/>
                <w:u w:val="single"/>
              </w:rPr>
            </w:pPr>
          </w:p>
          <w:p w14:paraId="069E4B47" w14:textId="5F803F75" w:rsidR="6F1127E2" w:rsidRPr="00FB0F76" w:rsidRDefault="6F1127E2" w:rsidP="00FB0F76">
            <w:pPr>
              <w:jc w:val="both"/>
              <w:rPr>
                <w:rFonts w:ascii="Arial" w:hAnsi="Arial" w:cs="Arial"/>
                <w:b/>
                <w:bCs/>
                <w:sz w:val="18"/>
                <w:szCs w:val="18"/>
              </w:rPr>
            </w:pPr>
            <w:r w:rsidRPr="00FB0F76">
              <w:rPr>
                <w:rFonts w:ascii="Arial" w:hAnsi="Arial" w:cs="Arial"/>
                <w:b/>
                <w:bCs/>
                <w:sz w:val="18"/>
                <w:szCs w:val="18"/>
              </w:rPr>
              <w:t xml:space="preserve">Parametr 1 - Maksymalny pobór mocy do </w:t>
            </w:r>
            <w:r w:rsidR="3035D053" w:rsidRPr="00FB0F76">
              <w:rPr>
                <w:rFonts w:ascii="Arial" w:hAnsi="Arial" w:cs="Arial"/>
                <w:b/>
                <w:bCs/>
                <w:sz w:val="18"/>
                <w:szCs w:val="18"/>
              </w:rPr>
              <w:t>360</w:t>
            </w:r>
            <w:r w:rsidRPr="00FB0F76">
              <w:rPr>
                <w:rFonts w:ascii="Arial" w:hAnsi="Arial" w:cs="Arial"/>
                <w:b/>
                <w:bCs/>
                <w:sz w:val="18"/>
                <w:szCs w:val="18"/>
              </w:rPr>
              <w:t>W</w:t>
            </w:r>
            <w:r w:rsidR="0D442548" w:rsidRPr="00FB0F76">
              <w:rPr>
                <w:rFonts w:ascii="Arial" w:hAnsi="Arial" w:cs="Arial"/>
                <w:b/>
                <w:bCs/>
                <w:sz w:val="18"/>
                <w:szCs w:val="18"/>
              </w:rPr>
              <w:t xml:space="preserve"> dla klastra</w:t>
            </w:r>
            <w:r w:rsidRPr="00FB0F76">
              <w:rPr>
                <w:rFonts w:ascii="Arial" w:hAnsi="Arial" w:cs="Arial"/>
                <w:b/>
                <w:bCs/>
                <w:sz w:val="18"/>
                <w:szCs w:val="18"/>
              </w:rPr>
              <w:t xml:space="preserve"> lub mniejszy – 1 punkt</w:t>
            </w:r>
          </w:p>
          <w:p w14:paraId="384BC8A9" w14:textId="77777777" w:rsidR="6010D485" w:rsidRPr="00FB0F76" w:rsidRDefault="6010D485" w:rsidP="00FB0F76">
            <w:pPr>
              <w:jc w:val="both"/>
              <w:rPr>
                <w:rFonts w:ascii="Arial" w:hAnsi="Arial" w:cs="Arial"/>
                <w:b/>
                <w:bCs/>
                <w:sz w:val="18"/>
                <w:szCs w:val="18"/>
              </w:rPr>
            </w:pPr>
          </w:p>
          <w:p w14:paraId="5C1DABA8" w14:textId="693031AA" w:rsidR="6F1127E2" w:rsidRPr="00FB0F76" w:rsidRDefault="6F1127E2" w:rsidP="00FB0F76">
            <w:pPr>
              <w:jc w:val="both"/>
              <w:rPr>
                <w:rFonts w:ascii="Arial" w:hAnsi="Arial" w:cs="Arial"/>
                <w:b/>
                <w:bCs/>
                <w:sz w:val="18"/>
                <w:szCs w:val="18"/>
              </w:rPr>
            </w:pPr>
            <w:r w:rsidRPr="00FB0F76">
              <w:rPr>
                <w:rFonts w:ascii="Arial" w:hAnsi="Arial" w:cs="Arial"/>
                <w:b/>
                <w:bCs/>
                <w:sz w:val="18"/>
                <w:szCs w:val="18"/>
              </w:rPr>
              <w:t xml:space="preserve">Parametr 2 - Maksymalny pobór mocy większy niż </w:t>
            </w:r>
            <w:r w:rsidR="387DF62F" w:rsidRPr="00FB0F76">
              <w:rPr>
                <w:rFonts w:ascii="Arial" w:hAnsi="Arial" w:cs="Arial"/>
                <w:b/>
                <w:bCs/>
                <w:sz w:val="18"/>
                <w:szCs w:val="18"/>
              </w:rPr>
              <w:t>360</w:t>
            </w:r>
            <w:r w:rsidRPr="00FB0F76">
              <w:rPr>
                <w:rFonts w:ascii="Arial" w:hAnsi="Arial" w:cs="Arial"/>
                <w:b/>
                <w:bCs/>
                <w:sz w:val="18"/>
                <w:szCs w:val="18"/>
              </w:rPr>
              <w:t>W</w:t>
            </w:r>
            <w:r w:rsidR="354185D2" w:rsidRPr="00FB0F76">
              <w:rPr>
                <w:rFonts w:ascii="Arial" w:hAnsi="Arial" w:cs="Arial"/>
                <w:b/>
                <w:bCs/>
                <w:sz w:val="18"/>
                <w:szCs w:val="18"/>
              </w:rPr>
              <w:t xml:space="preserve"> dla klastra</w:t>
            </w:r>
            <w:r w:rsidRPr="00FB0F76">
              <w:rPr>
                <w:rFonts w:ascii="Arial" w:hAnsi="Arial" w:cs="Arial"/>
                <w:b/>
                <w:bCs/>
                <w:sz w:val="18"/>
                <w:szCs w:val="18"/>
              </w:rPr>
              <w:t xml:space="preserve"> – 0 punktów</w:t>
            </w:r>
          </w:p>
          <w:p w14:paraId="48EAD21F" w14:textId="6EC8BC91" w:rsidR="6010D485" w:rsidRPr="00FB0F76" w:rsidRDefault="6010D485" w:rsidP="00FB0F76">
            <w:pPr>
              <w:jc w:val="both"/>
              <w:rPr>
                <w:rFonts w:ascii="Arial" w:hAnsi="Arial" w:cs="Arial"/>
                <w:sz w:val="18"/>
                <w:szCs w:val="18"/>
              </w:rPr>
            </w:pPr>
          </w:p>
          <w:p w14:paraId="5201FBF7" w14:textId="77777777" w:rsidR="00CB7B51" w:rsidRPr="00FB0F76" w:rsidRDefault="00CB7B51" w:rsidP="00FB0F76">
            <w:pPr>
              <w:jc w:val="both"/>
              <w:rPr>
                <w:rFonts w:ascii="Arial" w:hAnsi="Arial" w:cs="Arial"/>
                <w:sz w:val="18"/>
                <w:szCs w:val="18"/>
              </w:rPr>
            </w:pPr>
          </w:p>
          <w:p w14:paraId="04B3EEA4" w14:textId="77777777" w:rsidR="00CB7B51" w:rsidRPr="00FB0F76" w:rsidRDefault="00CB7B51" w:rsidP="00FB0F76">
            <w:pPr>
              <w:jc w:val="both"/>
              <w:rPr>
                <w:rFonts w:ascii="Arial" w:hAnsi="Arial" w:cs="Arial"/>
                <w:sz w:val="18"/>
                <w:szCs w:val="18"/>
              </w:rPr>
            </w:pPr>
          </w:p>
          <w:p w14:paraId="0D515652" w14:textId="1B972F2B" w:rsidR="00CB7B51" w:rsidRPr="00FB0F76" w:rsidRDefault="00CB7B51" w:rsidP="00FB0F76">
            <w:pPr>
              <w:jc w:val="both"/>
              <w:rPr>
                <w:rFonts w:ascii="Arial" w:hAnsi="Arial" w:cs="Arial"/>
                <w:sz w:val="18"/>
                <w:szCs w:val="18"/>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6951BF" w14:textId="77777777" w:rsidR="00CB7B51" w:rsidRPr="00FB0F76" w:rsidRDefault="00CB7B51" w:rsidP="00FB0F76">
            <w:pPr>
              <w:pStyle w:val="Akapitzlist"/>
              <w:rPr>
                <w:rFonts w:ascii="Arial" w:hAnsi="Arial" w:cs="Arial"/>
                <w:sz w:val="18"/>
                <w:szCs w:val="18"/>
              </w:rPr>
            </w:pPr>
          </w:p>
        </w:tc>
      </w:tr>
      <w:tr w:rsidR="003673DF" w:rsidRPr="00FB0F76" w14:paraId="6033F8CD"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AD3F33E" w14:textId="77777777" w:rsidR="003673DF" w:rsidRPr="00FB0F76" w:rsidRDefault="003673DF"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0276945"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Zarządzanie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2FE2414"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w:t>
            </w:r>
            <w:r w:rsidRPr="00FB0F76">
              <w:rPr>
                <w:rFonts w:ascii="Arial" w:hAnsi="Arial" w:cs="Arial"/>
                <w:sz w:val="18"/>
                <w:szCs w:val="18"/>
              </w:rPr>
              <w:tab/>
              <w:t>Elementy systemu bezpieczeństwa muszą mieć możliwość zarządzania lokalnego z wykorzystaniem protokołów: HTTPS oraz SSH, jak i mogą współpracować z dedykowanymi platformami centralnego zarządzania i monitorowania.</w:t>
            </w:r>
          </w:p>
          <w:p w14:paraId="7ABAECF4"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2.</w:t>
            </w:r>
            <w:r w:rsidRPr="00FB0F76">
              <w:rPr>
                <w:rFonts w:ascii="Arial" w:hAnsi="Arial" w:cs="Arial"/>
                <w:sz w:val="18"/>
                <w:szCs w:val="18"/>
              </w:rPr>
              <w:tab/>
              <w:t>Komunikacja elementów systemu zabezpieczeń z platformami centralnego zarządzania jest  realizowana z wykorzystaniem szyfrowanych protokołów.</w:t>
            </w:r>
          </w:p>
          <w:p w14:paraId="702136BD"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3.</w:t>
            </w:r>
            <w:r w:rsidRPr="00FB0F76">
              <w:rPr>
                <w:rFonts w:ascii="Arial" w:hAnsi="Arial" w:cs="Arial"/>
                <w:sz w:val="18"/>
                <w:szCs w:val="18"/>
              </w:rPr>
              <w:tab/>
              <w:t>Istnieje możliwość włączenia mechanizmów uwierzytelniania wieloskładnikowego dla dostępu administracyjnego.</w:t>
            </w:r>
          </w:p>
          <w:p w14:paraId="453DD24B"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4.</w:t>
            </w:r>
            <w:r w:rsidRPr="00FB0F76">
              <w:rPr>
                <w:rFonts w:ascii="Arial" w:hAnsi="Arial" w:cs="Arial"/>
                <w:sz w:val="18"/>
                <w:szCs w:val="18"/>
              </w:rPr>
              <w:tab/>
              <w:t xml:space="preserve">System współpracuje z rozwiązaniami monitorowania poprzez protokoły SNMP w wersjach 2c, 3 oraz umożliwia przekazywanie statystyk ruchu za pomocą protokołów </w:t>
            </w:r>
            <w:proofErr w:type="spellStart"/>
            <w:r w:rsidRPr="00FB0F76">
              <w:rPr>
                <w:rFonts w:ascii="Arial" w:hAnsi="Arial" w:cs="Arial"/>
                <w:sz w:val="18"/>
                <w:szCs w:val="18"/>
              </w:rPr>
              <w:t>Netflow</w:t>
            </w:r>
            <w:proofErr w:type="spellEnd"/>
            <w:r w:rsidRPr="00FB0F76">
              <w:rPr>
                <w:rFonts w:ascii="Arial" w:hAnsi="Arial" w:cs="Arial"/>
                <w:sz w:val="18"/>
                <w:szCs w:val="18"/>
              </w:rPr>
              <w:t xml:space="preserve"> lub </w:t>
            </w:r>
            <w:proofErr w:type="spellStart"/>
            <w:r w:rsidRPr="00FB0F76">
              <w:rPr>
                <w:rFonts w:ascii="Arial" w:hAnsi="Arial" w:cs="Arial"/>
                <w:sz w:val="18"/>
                <w:szCs w:val="18"/>
              </w:rPr>
              <w:t>sFlow</w:t>
            </w:r>
            <w:proofErr w:type="spellEnd"/>
            <w:r w:rsidRPr="00FB0F76">
              <w:rPr>
                <w:rFonts w:ascii="Arial" w:hAnsi="Arial" w:cs="Arial"/>
                <w:sz w:val="18"/>
                <w:szCs w:val="18"/>
              </w:rPr>
              <w:t>.</w:t>
            </w:r>
          </w:p>
          <w:p w14:paraId="6FB954CB"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5.</w:t>
            </w:r>
            <w:r w:rsidRPr="00FB0F76">
              <w:rPr>
                <w:rFonts w:ascii="Arial" w:hAnsi="Arial" w:cs="Arial"/>
                <w:sz w:val="18"/>
                <w:szCs w:val="18"/>
              </w:rPr>
              <w:tab/>
              <w:t>System daje możliwość zarządzania przez systemy firm trzecich poprzez API, do którego producent udostępnia dokumentację.</w:t>
            </w:r>
          </w:p>
          <w:p w14:paraId="33F6EFE0"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6.</w:t>
            </w:r>
            <w:r w:rsidRPr="00FB0F76">
              <w:rPr>
                <w:rFonts w:ascii="Arial" w:hAnsi="Arial" w:cs="Arial"/>
                <w:sz w:val="18"/>
                <w:szCs w:val="18"/>
              </w:rPr>
              <w:tab/>
              <w:t xml:space="preserve">Element systemu pełniący funkcję Firewall posiada wbudowane narzędzia diagnostyczne, przynajmniej: ping, </w:t>
            </w:r>
            <w:proofErr w:type="spellStart"/>
            <w:r w:rsidRPr="00FB0F76">
              <w:rPr>
                <w:rFonts w:ascii="Arial" w:hAnsi="Arial" w:cs="Arial"/>
                <w:sz w:val="18"/>
                <w:szCs w:val="18"/>
              </w:rPr>
              <w:t>traceroute</w:t>
            </w:r>
            <w:proofErr w:type="spellEnd"/>
            <w:r w:rsidRPr="00FB0F76">
              <w:rPr>
                <w:rFonts w:ascii="Arial" w:hAnsi="Arial" w:cs="Arial"/>
                <w:sz w:val="18"/>
                <w:szCs w:val="18"/>
              </w:rPr>
              <w:t>, podglądu pakietów, monitorowanie procesowania sesji oraz stanu sesji firewall.</w:t>
            </w:r>
          </w:p>
          <w:p w14:paraId="235D2F3B"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7.</w:t>
            </w:r>
            <w:r w:rsidRPr="00FB0F76">
              <w:rPr>
                <w:rFonts w:ascii="Arial" w:hAnsi="Arial" w:cs="Arial"/>
                <w:sz w:val="18"/>
                <w:szCs w:val="18"/>
              </w:rPr>
              <w:tab/>
              <w:t>Element systemu realizujący funkcję Firewall umożliwia wykonanie szeregu zmian przez administratora w CLI lub GUI, które nie zostaną zaimplementowane zanim nie zostaną zatwierdzone.</w:t>
            </w:r>
          </w:p>
          <w:p w14:paraId="48E9AF84"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8.</w:t>
            </w:r>
            <w:r w:rsidRPr="00FB0F76">
              <w:rPr>
                <w:rFonts w:ascii="Arial" w:hAnsi="Arial" w:cs="Arial"/>
                <w:sz w:val="18"/>
                <w:szCs w:val="18"/>
              </w:rPr>
              <w:tab/>
              <w:t>Możliwość przypisywania administratorom praw do zarządzania określonymi częściami systemu (RBM).</w:t>
            </w:r>
          </w:p>
          <w:p w14:paraId="47FF46ED"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9.</w:t>
            </w:r>
            <w:r w:rsidRPr="00FB0F76">
              <w:rPr>
                <w:rFonts w:ascii="Arial" w:hAnsi="Arial" w:cs="Arial"/>
                <w:sz w:val="18"/>
                <w:szCs w:val="18"/>
              </w:rPr>
              <w:tab/>
              <w:t>Możliwość zarządzania systemem tylko z określonych adresów źródłowych IP.</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50C21F" w14:textId="77777777" w:rsidR="003673DF" w:rsidRPr="00FB0F76" w:rsidRDefault="003673DF" w:rsidP="00FB0F76">
            <w:pPr>
              <w:pStyle w:val="Akapitzlist"/>
              <w:rPr>
                <w:rFonts w:ascii="Arial" w:hAnsi="Arial" w:cs="Arial"/>
                <w:sz w:val="18"/>
                <w:szCs w:val="18"/>
              </w:rPr>
            </w:pPr>
          </w:p>
        </w:tc>
      </w:tr>
      <w:tr w:rsidR="003673DF" w:rsidRPr="00FB0F76" w14:paraId="09C28CB1"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44DCACA2" w14:textId="77777777" w:rsidR="003673DF" w:rsidRPr="00FB0F76" w:rsidRDefault="003673DF"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0D7ACB9"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Logowanie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4D0A284C"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w:t>
            </w:r>
            <w:r w:rsidRPr="00FB0F76">
              <w:rPr>
                <w:rFonts w:ascii="Arial" w:hAnsi="Arial" w:cs="Arial"/>
                <w:sz w:val="18"/>
                <w:szCs w:val="18"/>
              </w:rPr>
              <w:tab/>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w:t>
            </w:r>
          </w:p>
          <w:p w14:paraId="19B8C573"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2.</w:t>
            </w:r>
            <w:r w:rsidRPr="00FB0F76">
              <w:rPr>
                <w:rFonts w:ascii="Arial" w:hAnsi="Arial" w:cs="Arial"/>
                <w:sz w:val="18"/>
                <w:szCs w:val="18"/>
              </w:rPr>
              <w:tab/>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14:paraId="607B9E73"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3.</w:t>
            </w:r>
            <w:r w:rsidRPr="00FB0F76">
              <w:rPr>
                <w:rFonts w:ascii="Arial" w:hAnsi="Arial" w:cs="Arial"/>
                <w:sz w:val="18"/>
                <w:szCs w:val="18"/>
              </w:rPr>
              <w:tab/>
              <w:t>Logowanie obejmuje zdarzenia dotyczące wszystkich modułów sieciowych i bezpieczeństwa.</w:t>
            </w:r>
          </w:p>
          <w:p w14:paraId="017A7B2C"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4.</w:t>
            </w:r>
            <w:r w:rsidRPr="00FB0F76">
              <w:rPr>
                <w:rFonts w:ascii="Arial" w:hAnsi="Arial" w:cs="Arial"/>
                <w:sz w:val="18"/>
                <w:szCs w:val="18"/>
              </w:rPr>
              <w:tab/>
              <w:t>Możliwość włączenia logowania per reguła w polityce firewall.</w:t>
            </w:r>
          </w:p>
          <w:p w14:paraId="52D3EED8"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5.</w:t>
            </w:r>
            <w:r w:rsidRPr="00FB0F76">
              <w:rPr>
                <w:rFonts w:ascii="Arial" w:hAnsi="Arial" w:cs="Arial"/>
                <w:sz w:val="18"/>
                <w:szCs w:val="18"/>
              </w:rPr>
              <w:tab/>
              <w:t>System zapewnia możliwość logowania do serwera SYSLOG.</w:t>
            </w:r>
          </w:p>
          <w:p w14:paraId="277EC696"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6.</w:t>
            </w:r>
            <w:r w:rsidRPr="00FB0F76">
              <w:rPr>
                <w:rFonts w:ascii="Arial" w:hAnsi="Arial" w:cs="Arial"/>
                <w:sz w:val="18"/>
                <w:szCs w:val="18"/>
              </w:rPr>
              <w:tab/>
              <w:t>Przesyłanie SYSLOG do zewnętrznych systemów jest możliwe z wykorzystaniem protokołu TCP oraz szyfrowania SSL/TLS.</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953FEF" w14:textId="77777777" w:rsidR="003673DF" w:rsidRPr="00FB0F76" w:rsidRDefault="003673DF" w:rsidP="00FB0F76">
            <w:pPr>
              <w:pStyle w:val="Akapitzlist"/>
              <w:rPr>
                <w:rFonts w:ascii="Arial" w:hAnsi="Arial" w:cs="Arial"/>
                <w:sz w:val="18"/>
                <w:szCs w:val="18"/>
              </w:rPr>
            </w:pPr>
          </w:p>
        </w:tc>
      </w:tr>
      <w:tr w:rsidR="003673DF" w:rsidRPr="00FB0F76" w14:paraId="0CDC8D9B"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79C261D" w14:textId="77777777" w:rsidR="003673DF" w:rsidRPr="00FB0F76" w:rsidRDefault="003673DF"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C6EE8C6"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Testy wydajnościowe oraz funkcjonalne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5E4BD4A"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Wszystkie funkcje i parametry wydajnościowe systemu mogą być zweryfikowane w oparciu o oficjalną (publicznie dostępną) dokumentację producenta lub w przypadku braku parametrów wydajnościowych w dokumentacji, wymagane jest dostarczenie wyników testów wydajnościowych (wykonanych przez producenta rozwiązania w czasie ostatnich 90 dni.</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3E6CB2" w14:textId="77777777" w:rsidR="003673DF" w:rsidRPr="00FB0F76" w:rsidRDefault="003673DF" w:rsidP="00FB0F76">
            <w:pPr>
              <w:pStyle w:val="Akapitzlist"/>
              <w:rPr>
                <w:rFonts w:ascii="Arial" w:hAnsi="Arial" w:cs="Arial"/>
                <w:sz w:val="18"/>
                <w:szCs w:val="18"/>
              </w:rPr>
            </w:pPr>
          </w:p>
        </w:tc>
      </w:tr>
      <w:tr w:rsidR="003673DF" w:rsidRPr="00FB0F76" w14:paraId="53573EB1"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4313BD8" w14:textId="77777777" w:rsidR="003673DF" w:rsidRPr="00FB0F76" w:rsidRDefault="003673DF"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FD19158"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Serwisy i licencje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5C1BD47"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 xml:space="preserve">Do korzystania z aktualnych baz funkcji ochronnych producenta i serwisów wymagane są licencje: Kontrola Aplikacji, IPS, Antywirus (z uwzględnieniem sygnatur do ochrony urządzeń mobilnych - co najmniej dla systemu operacyjnego Android), Analiza typu </w:t>
            </w:r>
            <w:proofErr w:type="spellStart"/>
            <w:r w:rsidRPr="00FB0F76">
              <w:rPr>
                <w:rFonts w:ascii="Arial" w:hAnsi="Arial" w:cs="Arial"/>
                <w:sz w:val="18"/>
                <w:szCs w:val="18"/>
              </w:rPr>
              <w:t>Sandbox</w:t>
            </w:r>
            <w:proofErr w:type="spellEnd"/>
            <w:r w:rsidRPr="00FB0F76">
              <w:rPr>
                <w:rFonts w:ascii="Arial" w:hAnsi="Arial" w:cs="Arial"/>
                <w:sz w:val="18"/>
                <w:szCs w:val="18"/>
              </w:rPr>
              <w:t xml:space="preserve"> </w:t>
            </w:r>
            <w:proofErr w:type="spellStart"/>
            <w:r w:rsidRPr="00FB0F76">
              <w:rPr>
                <w:rFonts w:ascii="Arial" w:hAnsi="Arial" w:cs="Arial"/>
                <w:sz w:val="18"/>
                <w:szCs w:val="18"/>
              </w:rPr>
              <w:t>cloud</w:t>
            </w:r>
            <w:proofErr w:type="spellEnd"/>
            <w:r w:rsidRPr="00FB0F76">
              <w:rPr>
                <w:rFonts w:ascii="Arial" w:hAnsi="Arial" w:cs="Arial"/>
                <w:sz w:val="18"/>
                <w:szCs w:val="18"/>
              </w:rPr>
              <w:t xml:space="preserve">, </w:t>
            </w:r>
            <w:proofErr w:type="spellStart"/>
            <w:r w:rsidRPr="00FB0F76">
              <w:rPr>
                <w:rFonts w:ascii="Arial" w:hAnsi="Arial" w:cs="Arial"/>
                <w:sz w:val="18"/>
                <w:szCs w:val="18"/>
              </w:rPr>
              <w:t>Antyspam</w:t>
            </w:r>
            <w:proofErr w:type="spellEnd"/>
            <w:r w:rsidRPr="00FB0F76">
              <w:rPr>
                <w:rFonts w:ascii="Arial" w:hAnsi="Arial" w:cs="Arial"/>
                <w:sz w:val="18"/>
                <w:szCs w:val="18"/>
              </w:rPr>
              <w:t xml:space="preserve">, Web </w:t>
            </w:r>
            <w:proofErr w:type="spellStart"/>
            <w:r w:rsidRPr="00FB0F76">
              <w:rPr>
                <w:rFonts w:ascii="Arial" w:hAnsi="Arial" w:cs="Arial"/>
                <w:sz w:val="18"/>
                <w:szCs w:val="18"/>
              </w:rPr>
              <w:t>Filtering</w:t>
            </w:r>
            <w:proofErr w:type="spellEnd"/>
            <w:r w:rsidRPr="00FB0F76">
              <w:rPr>
                <w:rFonts w:ascii="Arial" w:hAnsi="Arial" w:cs="Arial"/>
                <w:sz w:val="18"/>
                <w:szCs w:val="18"/>
              </w:rPr>
              <w:t xml:space="preserve">, bazy </w:t>
            </w:r>
            <w:proofErr w:type="spellStart"/>
            <w:r w:rsidRPr="00FB0F76">
              <w:rPr>
                <w:rFonts w:ascii="Arial" w:hAnsi="Arial" w:cs="Arial"/>
                <w:sz w:val="18"/>
                <w:szCs w:val="18"/>
              </w:rPr>
              <w:t>reputacyjne</w:t>
            </w:r>
            <w:proofErr w:type="spellEnd"/>
            <w:r w:rsidRPr="00FB0F76">
              <w:rPr>
                <w:rFonts w:ascii="Arial" w:hAnsi="Arial" w:cs="Arial"/>
                <w:sz w:val="18"/>
                <w:szCs w:val="18"/>
              </w:rPr>
              <w:t xml:space="preserve"> adresów IP/domen na okres 36 miesięcy.</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873DB7" w14:textId="77777777" w:rsidR="003673DF" w:rsidRPr="00FB0F76" w:rsidRDefault="003673DF" w:rsidP="00FB0F76">
            <w:pPr>
              <w:pStyle w:val="Akapitzlist"/>
              <w:rPr>
                <w:rFonts w:ascii="Arial" w:hAnsi="Arial" w:cs="Arial"/>
                <w:sz w:val="18"/>
                <w:szCs w:val="18"/>
              </w:rPr>
            </w:pPr>
          </w:p>
        </w:tc>
      </w:tr>
      <w:tr w:rsidR="003673DF" w:rsidRPr="00FB0F76" w14:paraId="2B8A9DA4"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50CE264" w14:textId="77777777" w:rsidR="003673DF" w:rsidRPr="00FB0F76" w:rsidRDefault="003673DF"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A560B37"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Gwarancja oraz wsparcie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21FF7D2" w14:textId="65233410" w:rsidR="003673DF" w:rsidRPr="00FB0F76" w:rsidRDefault="003673DF" w:rsidP="00FB0F76">
            <w:pPr>
              <w:jc w:val="both"/>
              <w:rPr>
                <w:rFonts w:ascii="Arial" w:hAnsi="Arial" w:cs="Arial"/>
                <w:sz w:val="18"/>
                <w:szCs w:val="18"/>
              </w:rPr>
            </w:pPr>
            <w:r w:rsidRPr="00FB0F76">
              <w:rPr>
                <w:rFonts w:ascii="Arial" w:hAnsi="Arial" w:cs="Arial"/>
                <w:sz w:val="18"/>
                <w:szCs w:val="18"/>
              </w:rPr>
              <w:t>System jest objęty serwisem gwarancyjnym producenta przez okres 36 miesięcy, polegającym na naprawie lub wymianie urządzenia w przypadku jego wadliwości. W ramach tego serwisu producent zapewnia dostęp do aktualizacji oprogramowania i wsparcie techniczne w trybie 24x7 przez dedykowany moduł internetowy oraz infolinię.</w:t>
            </w:r>
          </w:p>
          <w:p w14:paraId="01F9249C" w14:textId="241AA8E2" w:rsidR="003673DF" w:rsidRPr="00FB0F76" w:rsidRDefault="00ED79CB" w:rsidP="00FB0F76">
            <w:pPr>
              <w:jc w:val="both"/>
              <w:rPr>
                <w:rFonts w:ascii="Arial" w:hAnsi="Arial" w:cs="Arial"/>
                <w:sz w:val="18"/>
                <w:szCs w:val="18"/>
                <w:highlight w:val="yellow"/>
              </w:rPr>
            </w:pPr>
            <w:r w:rsidRPr="00FB0F76">
              <w:rPr>
                <w:rFonts w:ascii="Arial" w:hAnsi="Arial" w:cs="Arial"/>
                <w:sz w:val="18"/>
                <w:szCs w:val="18"/>
              </w:rPr>
              <w:t>Urządzenia muszą</w:t>
            </w:r>
            <w:r w:rsidR="51E74FA0" w:rsidRPr="00FB0F76">
              <w:rPr>
                <w:rFonts w:ascii="Arial" w:hAnsi="Arial" w:cs="Arial"/>
                <w:sz w:val="18"/>
                <w:szCs w:val="18"/>
              </w:rPr>
              <w:t xml:space="preserve"> spełniać obecne dyrektywy </w:t>
            </w:r>
            <w:proofErr w:type="spellStart"/>
            <w:r w:rsidR="51E74FA0" w:rsidRPr="00FB0F76">
              <w:rPr>
                <w:rFonts w:ascii="Arial" w:hAnsi="Arial" w:cs="Arial"/>
                <w:sz w:val="18"/>
                <w:szCs w:val="18"/>
              </w:rPr>
              <w:t>RoHS</w:t>
            </w:r>
            <w:proofErr w:type="spellEnd"/>
            <w:r w:rsidR="51E74FA0" w:rsidRPr="00FB0F76">
              <w:rPr>
                <w:rFonts w:ascii="Arial" w:hAnsi="Arial" w:cs="Arial"/>
                <w:sz w:val="18"/>
                <w:szCs w:val="18"/>
              </w:rPr>
              <w:t xml:space="preserve"> w UE.</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FE302A" w14:textId="77777777" w:rsidR="003673DF" w:rsidRPr="00FB0F76" w:rsidRDefault="003673DF" w:rsidP="00FB0F76">
            <w:pPr>
              <w:pStyle w:val="Akapitzlist"/>
              <w:rPr>
                <w:rFonts w:ascii="Arial" w:hAnsi="Arial" w:cs="Arial"/>
                <w:sz w:val="18"/>
                <w:szCs w:val="18"/>
              </w:rPr>
            </w:pPr>
          </w:p>
        </w:tc>
      </w:tr>
      <w:tr w:rsidR="003673DF" w:rsidRPr="00FB0F76" w14:paraId="0FF555FB"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7FCE7A03" w14:textId="77777777" w:rsidR="003673DF" w:rsidRPr="00FB0F76" w:rsidRDefault="003673DF"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2F2BB256"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Wymagania pozostałe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3A6560CA"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w:t>
            </w:r>
            <w:r w:rsidRPr="00FB0F76">
              <w:rPr>
                <w:rFonts w:ascii="Arial" w:hAnsi="Arial" w:cs="Arial"/>
                <w:sz w:val="18"/>
                <w:szCs w:val="18"/>
              </w:rPr>
              <w:tab/>
              <w:t xml:space="preserve">Wymaga się, aby w przypadku istnienia takiego wymogu w stosunku do technologii objętej przedmiotem niniejszego postępowania (tzw. produkty podwójnego zastosowania), został uzyskany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FB0F76">
              <w:rPr>
                <w:rFonts w:ascii="Arial" w:hAnsi="Arial" w:cs="Arial"/>
                <w:sz w:val="18"/>
                <w:szCs w:val="18"/>
              </w:rPr>
              <w:t>późn</w:t>
            </w:r>
            <w:proofErr w:type="spellEnd"/>
            <w:r w:rsidRPr="00FB0F76">
              <w:rPr>
                <w:rFonts w:ascii="Arial" w:hAnsi="Arial" w:cs="Arial"/>
                <w:sz w:val="18"/>
                <w:szCs w:val="18"/>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5E3EED2A"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2.</w:t>
            </w:r>
            <w:r w:rsidRPr="00FB0F76">
              <w:rPr>
                <w:rFonts w:ascii="Arial" w:hAnsi="Arial" w:cs="Arial"/>
                <w:sz w:val="18"/>
                <w:szCs w:val="18"/>
              </w:rPr>
              <w:tab/>
              <w:t>Wymaga się, aby został uzyskany dokument - oświadczenie producenta lub autoryzowanego dystrybutora producenta na terenie Polski, iż produkt pochodzi z autoryzowanego kanału sprzedaży.</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1D3E8C" w14:textId="77777777" w:rsidR="003673DF" w:rsidRPr="00FB0F76" w:rsidRDefault="003673DF" w:rsidP="00FB0F76">
            <w:pPr>
              <w:pStyle w:val="Akapitzlist"/>
              <w:rPr>
                <w:rFonts w:ascii="Arial" w:hAnsi="Arial" w:cs="Arial"/>
                <w:sz w:val="18"/>
                <w:szCs w:val="18"/>
              </w:rPr>
            </w:pPr>
          </w:p>
        </w:tc>
      </w:tr>
      <w:tr w:rsidR="00A53FAC" w:rsidRPr="00FB0F76" w14:paraId="4F00EC3A"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834E178" w14:textId="77777777" w:rsidR="00A53FAC" w:rsidRPr="00FB0F76" w:rsidRDefault="00A53FAC"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FBA5BF5" w14:textId="7B2437BE" w:rsidR="00A53FAC" w:rsidRPr="00FB0F76" w:rsidRDefault="0F6F7DEC" w:rsidP="00FB0F76">
            <w:pPr>
              <w:jc w:val="both"/>
              <w:rPr>
                <w:rFonts w:ascii="Arial" w:hAnsi="Arial" w:cs="Arial"/>
                <w:b/>
                <w:bCs/>
                <w:sz w:val="18"/>
                <w:szCs w:val="18"/>
              </w:rPr>
            </w:pPr>
            <w:r w:rsidRPr="00FB0F76">
              <w:rPr>
                <w:rFonts w:ascii="Arial" w:hAnsi="Arial" w:cs="Arial"/>
                <w:b/>
                <w:bCs/>
                <w:sz w:val="18"/>
                <w:szCs w:val="18"/>
              </w:rPr>
              <w:t>Usługi wdrożeniowe i konfiguracyjne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BF5B720" w14:textId="2B847416" w:rsidR="00A53FAC" w:rsidRPr="00FB0F76" w:rsidRDefault="6AD23422" w:rsidP="00FB0F76">
            <w:pPr>
              <w:jc w:val="both"/>
              <w:rPr>
                <w:rFonts w:ascii="Arial" w:hAnsi="Arial" w:cs="Arial"/>
                <w:b/>
                <w:bCs/>
                <w:sz w:val="18"/>
                <w:szCs w:val="18"/>
              </w:rPr>
            </w:pPr>
            <w:r w:rsidRPr="00FB0F76">
              <w:rPr>
                <w:rFonts w:ascii="Arial" w:hAnsi="Arial" w:cs="Arial"/>
                <w:b/>
                <w:bCs/>
                <w:sz w:val="18"/>
                <w:szCs w:val="18"/>
              </w:rPr>
              <w:t>Wykonawca dokona konfiguracji dostarczanego systemu UTM w trybie wysokiej dostępności (HA):</w:t>
            </w:r>
          </w:p>
          <w:p w14:paraId="6C7F0E41" w14:textId="77777777" w:rsidR="00A53FAC" w:rsidRPr="00FB0F76" w:rsidRDefault="6AD23422" w:rsidP="00FB0F76">
            <w:pPr>
              <w:numPr>
                <w:ilvl w:val="0"/>
                <w:numId w:val="27"/>
              </w:numPr>
              <w:jc w:val="both"/>
              <w:rPr>
                <w:rFonts w:ascii="Arial" w:hAnsi="Arial" w:cs="Arial"/>
                <w:sz w:val="18"/>
                <w:szCs w:val="18"/>
              </w:rPr>
            </w:pPr>
            <w:r w:rsidRPr="00FB0F76">
              <w:rPr>
                <w:rFonts w:ascii="Arial" w:hAnsi="Arial" w:cs="Arial"/>
                <w:b/>
                <w:bCs/>
                <w:sz w:val="18"/>
                <w:szCs w:val="18"/>
              </w:rPr>
              <w:t>Fizyczna instalacja i połączenia sieciowe:</w:t>
            </w:r>
          </w:p>
          <w:p w14:paraId="6152C654" w14:textId="77777777" w:rsidR="00A53FAC" w:rsidRPr="00FB0F76" w:rsidRDefault="6AD23422" w:rsidP="00FB0F76">
            <w:pPr>
              <w:numPr>
                <w:ilvl w:val="1"/>
                <w:numId w:val="27"/>
              </w:numPr>
              <w:jc w:val="both"/>
              <w:rPr>
                <w:rFonts w:ascii="Arial" w:hAnsi="Arial" w:cs="Arial"/>
                <w:sz w:val="18"/>
                <w:szCs w:val="18"/>
              </w:rPr>
            </w:pPr>
            <w:r w:rsidRPr="00FB0F76">
              <w:rPr>
                <w:rFonts w:ascii="Arial" w:hAnsi="Arial" w:cs="Arial"/>
                <w:sz w:val="18"/>
                <w:szCs w:val="18"/>
              </w:rPr>
              <w:t>Montaż dwóch urządzeń UTM w szafie RACK.</w:t>
            </w:r>
          </w:p>
          <w:p w14:paraId="3F8F61F4" w14:textId="53A47F26" w:rsidR="00A53FAC" w:rsidRPr="00FB0F76" w:rsidRDefault="6AD23422" w:rsidP="00FB0F76">
            <w:pPr>
              <w:numPr>
                <w:ilvl w:val="1"/>
                <w:numId w:val="27"/>
              </w:numPr>
              <w:jc w:val="both"/>
              <w:rPr>
                <w:rFonts w:ascii="Arial" w:hAnsi="Arial" w:cs="Arial"/>
                <w:sz w:val="18"/>
                <w:szCs w:val="18"/>
              </w:rPr>
            </w:pPr>
            <w:r w:rsidRPr="00FB0F76">
              <w:rPr>
                <w:rFonts w:ascii="Arial" w:hAnsi="Arial" w:cs="Arial"/>
                <w:sz w:val="18"/>
                <w:szCs w:val="18"/>
              </w:rPr>
              <w:t>Zasilenie urządzeń.</w:t>
            </w:r>
          </w:p>
          <w:p w14:paraId="7AAD9485" w14:textId="77777777" w:rsidR="00A53FAC" w:rsidRPr="00FB0F76" w:rsidRDefault="6AD23422" w:rsidP="00FB0F76">
            <w:pPr>
              <w:numPr>
                <w:ilvl w:val="1"/>
                <w:numId w:val="27"/>
              </w:numPr>
              <w:jc w:val="both"/>
              <w:rPr>
                <w:rFonts w:ascii="Arial" w:hAnsi="Arial" w:cs="Arial"/>
                <w:sz w:val="18"/>
                <w:szCs w:val="18"/>
              </w:rPr>
            </w:pPr>
            <w:r w:rsidRPr="00FB0F76">
              <w:rPr>
                <w:rFonts w:ascii="Arial" w:hAnsi="Arial" w:cs="Arial"/>
                <w:sz w:val="18"/>
                <w:szCs w:val="18"/>
              </w:rPr>
              <w:t>Podłączenie interfejsów sieciowych zgodnie z planem (interfejsy WAN, LAN, DMZ, synchronizacji HA).</w:t>
            </w:r>
          </w:p>
          <w:p w14:paraId="7027AC13" w14:textId="77777777" w:rsidR="00A53FAC" w:rsidRPr="00FB0F76" w:rsidRDefault="6AD23422" w:rsidP="00FB0F76">
            <w:pPr>
              <w:numPr>
                <w:ilvl w:val="1"/>
                <w:numId w:val="27"/>
              </w:numPr>
              <w:jc w:val="both"/>
              <w:rPr>
                <w:rFonts w:ascii="Arial" w:hAnsi="Arial" w:cs="Arial"/>
                <w:sz w:val="18"/>
                <w:szCs w:val="18"/>
              </w:rPr>
            </w:pPr>
            <w:r w:rsidRPr="00FB0F76">
              <w:rPr>
                <w:rFonts w:ascii="Arial" w:hAnsi="Arial" w:cs="Arial"/>
                <w:sz w:val="18"/>
                <w:szCs w:val="18"/>
              </w:rPr>
              <w:t>Dedykowane połączenie interfejsów HA (</w:t>
            </w:r>
            <w:proofErr w:type="spellStart"/>
            <w:r w:rsidRPr="00FB0F76">
              <w:rPr>
                <w:rFonts w:ascii="Arial" w:hAnsi="Arial" w:cs="Arial"/>
                <w:sz w:val="18"/>
                <w:szCs w:val="18"/>
              </w:rPr>
              <w:t>heartbeat</w:t>
            </w:r>
            <w:proofErr w:type="spellEnd"/>
            <w:r w:rsidRPr="00FB0F76">
              <w:rPr>
                <w:rFonts w:ascii="Arial" w:hAnsi="Arial" w:cs="Arial"/>
                <w:sz w:val="18"/>
                <w:szCs w:val="18"/>
              </w:rPr>
              <w:t>/</w:t>
            </w:r>
            <w:proofErr w:type="spellStart"/>
            <w:r w:rsidRPr="00FB0F76">
              <w:rPr>
                <w:rFonts w:ascii="Arial" w:hAnsi="Arial" w:cs="Arial"/>
                <w:sz w:val="18"/>
                <w:szCs w:val="18"/>
              </w:rPr>
              <w:t>sync</w:t>
            </w:r>
            <w:proofErr w:type="spellEnd"/>
            <w:r w:rsidRPr="00FB0F76">
              <w:rPr>
                <w:rFonts w:ascii="Arial" w:hAnsi="Arial" w:cs="Arial"/>
                <w:sz w:val="18"/>
                <w:szCs w:val="18"/>
              </w:rPr>
              <w:t>) pomiędzy urządzeniami w celu synchronizacji stanu i konfiguracji.</w:t>
            </w:r>
          </w:p>
          <w:p w14:paraId="3D013530" w14:textId="77777777" w:rsidR="00A53FAC" w:rsidRPr="00FB0F76" w:rsidRDefault="6AD23422" w:rsidP="00FB0F76">
            <w:pPr>
              <w:numPr>
                <w:ilvl w:val="0"/>
                <w:numId w:val="27"/>
              </w:numPr>
              <w:jc w:val="both"/>
              <w:rPr>
                <w:rFonts w:ascii="Arial" w:hAnsi="Arial" w:cs="Arial"/>
                <w:sz w:val="18"/>
                <w:szCs w:val="18"/>
              </w:rPr>
            </w:pPr>
            <w:r w:rsidRPr="00FB0F76">
              <w:rPr>
                <w:rFonts w:ascii="Arial" w:hAnsi="Arial" w:cs="Arial"/>
                <w:b/>
                <w:bCs/>
                <w:sz w:val="18"/>
                <w:szCs w:val="18"/>
              </w:rPr>
              <w:t>Konfiguracja klastra HA:</w:t>
            </w:r>
          </w:p>
          <w:p w14:paraId="726235A5" w14:textId="77777777" w:rsidR="00A53FAC" w:rsidRPr="00FB0F76" w:rsidRDefault="6AD23422" w:rsidP="00FB0F76">
            <w:pPr>
              <w:numPr>
                <w:ilvl w:val="1"/>
                <w:numId w:val="27"/>
              </w:numPr>
              <w:jc w:val="both"/>
              <w:rPr>
                <w:rFonts w:ascii="Arial" w:hAnsi="Arial" w:cs="Arial"/>
                <w:sz w:val="18"/>
                <w:szCs w:val="18"/>
              </w:rPr>
            </w:pPr>
            <w:r w:rsidRPr="00FB0F76">
              <w:rPr>
                <w:rFonts w:ascii="Arial" w:hAnsi="Arial" w:cs="Arial"/>
                <w:sz w:val="18"/>
                <w:szCs w:val="18"/>
              </w:rPr>
              <w:t>Włączenie trybu wysokiej dostępności i skonfigurowanie jednego urządzenia jako głównego (</w:t>
            </w:r>
            <w:proofErr w:type="spellStart"/>
            <w:r w:rsidRPr="00FB0F76">
              <w:rPr>
                <w:rFonts w:ascii="Arial" w:hAnsi="Arial" w:cs="Arial"/>
                <w:sz w:val="18"/>
                <w:szCs w:val="18"/>
              </w:rPr>
              <w:t>primary</w:t>
            </w:r>
            <w:proofErr w:type="spellEnd"/>
            <w:r w:rsidRPr="00FB0F76">
              <w:rPr>
                <w:rFonts w:ascii="Arial" w:hAnsi="Arial" w:cs="Arial"/>
                <w:sz w:val="18"/>
                <w:szCs w:val="18"/>
              </w:rPr>
              <w:t>) oraz drugiego jako zapasowego (</w:t>
            </w:r>
            <w:proofErr w:type="spellStart"/>
            <w:r w:rsidRPr="00FB0F76">
              <w:rPr>
                <w:rFonts w:ascii="Arial" w:hAnsi="Arial" w:cs="Arial"/>
                <w:sz w:val="18"/>
                <w:szCs w:val="18"/>
              </w:rPr>
              <w:t>secondary</w:t>
            </w:r>
            <w:proofErr w:type="spellEnd"/>
            <w:r w:rsidRPr="00FB0F76">
              <w:rPr>
                <w:rFonts w:ascii="Arial" w:hAnsi="Arial" w:cs="Arial"/>
                <w:sz w:val="18"/>
                <w:szCs w:val="18"/>
              </w:rPr>
              <w:t>).</w:t>
            </w:r>
          </w:p>
          <w:p w14:paraId="3CB0F886" w14:textId="77777777" w:rsidR="00A53FAC" w:rsidRPr="00FB0F76" w:rsidRDefault="6AD23422" w:rsidP="00FB0F76">
            <w:pPr>
              <w:numPr>
                <w:ilvl w:val="1"/>
                <w:numId w:val="27"/>
              </w:numPr>
              <w:jc w:val="both"/>
              <w:rPr>
                <w:rFonts w:ascii="Arial" w:hAnsi="Arial" w:cs="Arial"/>
                <w:sz w:val="18"/>
                <w:szCs w:val="18"/>
              </w:rPr>
            </w:pPr>
            <w:r w:rsidRPr="00FB0F76">
              <w:rPr>
                <w:rFonts w:ascii="Arial" w:hAnsi="Arial" w:cs="Arial"/>
                <w:sz w:val="18"/>
                <w:szCs w:val="18"/>
              </w:rPr>
              <w:t>Konfiguracja mechanizmu synchronizacji konfiguracji, sesji, i stanu pomiędzy urządzeniami.</w:t>
            </w:r>
          </w:p>
          <w:p w14:paraId="6C3AF0A3" w14:textId="77777777" w:rsidR="00A53FAC" w:rsidRPr="00FB0F76" w:rsidRDefault="6AD23422" w:rsidP="00FB0F76">
            <w:pPr>
              <w:numPr>
                <w:ilvl w:val="1"/>
                <w:numId w:val="27"/>
              </w:numPr>
              <w:jc w:val="both"/>
              <w:rPr>
                <w:rFonts w:ascii="Arial" w:hAnsi="Arial" w:cs="Arial"/>
                <w:sz w:val="18"/>
                <w:szCs w:val="18"/>
              </w:rPr>
            </w:pPr>
            <w:r w:rsidRPr="00FB0F76">
              <w:rPr>
                <w:rFonts w:ascii="Arial" w:hAnsi="Arial" w:cs="Arial"/>
                <w:sz w:val="18"/>
                <w:szCs w:val="18"/>
              </w:rPr>
              <w:t>Testowanie przełączania (</w:t>
            </w:r>
            <w:proofErr w:type="spellStart"/>
            <w:r w:rsidRPr="00FB0F76">
              <w:rPr>
                <w:rFonts w:ascii="Arial" w:hAnsi="Arial" w:cs="Arial"/>
                <w:sz w:val="18"/>
                <w:szCs w:val="18"/>
              </w:rPr>
              <w:t>failover</w:t>
            </w:r>
            <w:proofErr w:type="spellEnd"/>
            <w:r w:rsidRPr="00FB0F76">
              <w:rPr>
                <w:rFonts w:ascii="Arial" w:hAnsi="Arial" w:cs="Arial"/>
                <w:sz w:val="18"/>
                <w:szCs w:val="18"/>
              </w:rPr>
              <w:t>) i powrotu do pracy głównego urządzenia (</w:t>
            </w:r>
            <w:proofErr w:type="spellStart"/>
            <w:r w:rsidRPr="00FB0F76">
              <w:rPr>
                <w:rFonts w:ascii="Arial" w:hAnsi="Arial" w:cs="Arial"/>
                <w:sz w:val="18"/>
                <w:szCs w:val="18"/>
              </w:rPr>
              <w:t>failback</w:t>
            </w:r>
            <w:proofErr w:type="spellEnd"/>
            <w:r w:rsidRPr="00FB0F76">
              <w:rPr>
                <w:rFonts w:ascii="Arial" w:hAnsi="Arial" w:cs="Arial"/>
                <w:sz w:val="18"/>
                <w:szCs w:val="18"/>
              </w:rPr>
              <w:t>) w celu potwierdzenia działania HA.</w:t>
            </w:r>
          </w:p>
          <w:p w14:paraId="2C2E93C1" w14:textId="77777777" w:rsidR="00A53FAC" w:rsidRPr="00FB0F76" w:rsidRDefault="6AD23422" w:rsidP="00FB0F76">
            <w:pPr>
              <w:numPr>
                <w:ilvl w:val="0"/>
                <w:numId w:val="27"/>
              </w:numPr>
              <w:jc w:val="both"/>
              <w:rPr>
                <w:rFonts w:ascii="Arial" w:hAnsi="Arial" w:cs="Arial"/>
                <w:sz w:val="18"/>
                <w:szCs w:val="18"/>
              </w:rPr>
            </w:pPr>
            <w:r w:rsidRPr="00FB0F76">
              <w:rPr>
                <w:rFonts w:ascii="Arial" w:hAnsi="Arial" w:cs="Arial"/>
                <w:b/>
                <w:bCs/>
                <w:sz w:val="18"/>
                <w:szCs w:val="18"/>
              </w:rPr>
              <w:t>Konfiguracja interfejsów i stref bezpieczeństwa:</w:t>
            </w:r>
          </w:p>
          <w:p w14:paraId="11E71461" w14:textId="77777777" w:rsidR="00A53FAC" w:rsidRPr="00FB0F76" w:rsidRDefault="6AD23422" w:rsidP="00FB0F76">
            <w:pPr>
              <w:numPr>
                <w:ilvl w:val="1"/>
                <w:numId w:val="27"/>
              </w:numPr>
              <w:jc w:val="both"/>
              <w:rPr>
                <w:rFonts w:ascii="Arial" w:hAnsi="Arial" w:cs="Arial"/>
                <w:sz w:val="18"/>
                <w:szCs w:val="18"/>
              </w:rPr>
            </w:pPr>
            <w:r w:rsidRPr="00FB0F76">
              <w:rPr>
                <w:rFonts w:ascii="Arial" w:hAnsi="Arial" w:cs="Arial"/>
                <w:sz w:val="18"/>
                <w:szCs w:val="18"/>
              </w:rPr>
              <w:t>Ustawienie stref bezpieczeństwa (LAN, WAN, DMZ, VPN, itp.) i przypisanie do nich odpowiednich interfejsów fizycznych.</w:t>
            </w:r>
          </w:p>
          <w:p w14:paraId="690588BB" w14:textId="77777777" w:rsidR="00A53FAC" w:rsidRPr="00FB0F76" w:rsidRDefault="6AD23422" w:rsidP="00FB0F76">
            <w:pPr>
              <w:numPr>
                <w:ilvl w:val="1"/>
                <w:numId w:val="27"/>
              </w:numPr>
              <w:jc w:val="both"/>
              <w:rPr>
                <w:rFonts w:ascii="Arial" w:hAnsi="Arial" w:cs="Arial"/>
                <w:sz w:val="18"/>
                <w:szCs w:val="18"/>
              </w:rPr>
            </w:pPr>
            <w:r w:rsidRPr="00FB0F76">
              <w:rPr>
                <w:rFonts w:ascii="Arial" w:hAnsi="Arial" w:cs="Arial"/>
                <w:sz w:val="18"/>
                <w:szCs w:val="18"/>
              </w:rPr>
              <w:t>Konfiguracja adresów IP (w tym adresów wirtualnych używanych w HA), masek oraz bram domyślnych.</w:t>
            </w:r>
          </w:p>
          <w:p w14:paraId="145B5051" w14:textId="2BF24494" w:rsidR="00A53FAC" w:rsidRPr="00FB0F76" w:rsidRDefault="6AD23422" w:rsidP="00FB0F76">
            <w:pPr>
              <w:numPr>
                <w:ilvl w:val="1"/>
                <w:numId w:val="27"/>
              </w:numPr>
              <w:jc w:val="both"/>
              <w:rPr>
                <w:rFonts w:ascii="Arial" w:hAnsi="Arial" w:cs="Arial"/>
                <w:sz w:val="18"/>
                <w:szCs w:val="18"/>
              </w:rPr>
            </w:pPr>
            <w:r w:rsidRPr="00FB0F76">
              <w:rPr>
                <w:rFonts w:ascii="Arial" w:hAnsi="Arial" w:cs="Arial"/>
                <w:sz w:val="18"/>
                <w:szCs w:val="18"/>
              </w:rPr>
              <w:t xml:space="preserve">Wdrożenie polityki routingu statycznego </w:t>
            </w:r>
          </w:p>
          <w:p w14:paraId="0E24F9DD" w14:textId="77777777" w:rsidR="00A53FAC" w:rsidRPr="00FB0F76" w:rsidRDefault="6AD23422" w:rsidP="00FB0F76">
            <w:pPr>
              <w:numPr>
                <w:ilvl w:val="0"/>
                <w:numId w:val="27"/>
              </w:numPr>
              <w:jc w:val="both"/>
              <w:rPr>
                <w:rFonts w:ascii="Arial" w:hAnsi="Arial" w:cs="Arial"/>
                <w:sz w:val="18"/>
                <w:szCs w:val="18"/>
              </w:rPr>
            </w:pPr>
            <w:r w:rsidRPr="00FB0F76">
              <w:rPr>
                <w:rFonts w:ascii="Arial" w:hAnsi="Arial" w:cs="Arial"/>
                <w:b/>
                <w:bCs/>
                <w:sz w:val="18"/>
                <w:szCs w:val="18"/>
              </w:rPr>
              <w:t>Zarządzanie dostępem i uwierzytelnianiem:</w:t>
            </w:r>
          </w:p>
          <w:p w14:paraId="3B923CDF" w14:textId="3C1496B3" w:rsidR="00A53FAC" w:rsidRPr="00FB0F76" w:rsidRDefault="6AD23422" w:rsidP="00FB0F76">
            <w:pPr>
              <w:numPr>
                <w:ilvl w:val="1"/>
                <w:numId w:val="27"/>
              </w:numPr>
              <w:jc w:val="both"/>
              <w:rPr>
                <w:rFonts w:ascii="Arial" w:hAnsi="Arial" w:cs="Arial"/>
                <w:sz w:val="18"/>
                <w:szCs w:val="18"/>
              </w:rPr>
            </w:pPr>
            <w:r w:rsidRPr="00FB0F76">
              <w:rPr>
                <w:rFonts w:ascii="Arial" w:hAnsi="Arial" w:cs="Arial"/>
                <w:sz w:val="18"/>
                <w:szCs w:val="18"/>
              </w:rPr>
              <w:t xml:space="preserve">Konfiguracja dostępu administracyjnego do systemu (HTTPS/SSH), </w:t>
            </w:r>
          </w:p>
          <w:p w14:paraId="74360994" w14:textId="39552345" w:rsidR="00A53FAC" w:rsidRPr="00FB0F76" w:rsidRDefault="6AD23422" w:rsidP="00FB0F76">
            <w:pPr>
              <w:numPr>
                <w:ilvl w:val="1"/>
                <w:numId w:val="27"/>
              </w:numPr>
              <w:jc w:val="both"/>
              <w:rPr>
                <w:rFonts w:ascii="Arial" w:hAnsi="Arial" w:cs="Arial"/>
                <w:sz w:val="18"/>
                <w:szCs w:val="18"/>
              </w:rPr>
            </w:pPr>
            <w:r w:rsidRPr="00FB0F76">
              <w:rPr>
                <w:rFonts w:ascii="Arial" w:hAnsi="Arial" w:cs="Arial"/>
                <w:sz w:val="18"/>
                <w:szCs w:val="18"/>
              </w:rPr>
              <w:t>Integracja z usługami katalogowymi dla kontroli dostępu użytkowników do sieci i zasobów.</w:t>
            </w:r>
          </w:p>
          <w:p w14:paraId="581A7969" w14:textId="77777777" w:rsidR="00A53FAC" w:rsidRPr="00FB0F76" w:rsidRDefault="6AD23422" w:rsidP="00FB0F76">
            <w:pPr>
              <w:numPr>
                <w:ilvl w:val="0"/>
                <w:numId w:val="27"/>
              </w:numPr>
              <w:jc w:val="both"/>
              <w:rPr>
                <w:rFonts w:ascii="Arial" w:hAnsi="Arial" w:cs="Arial"/>
                <w:sz w:val="18"/>
                <w:szCs w:val="18"/>
              </w:rPr>
            </w:pPr>
            <w:r w:rsidRPr="00FB0F76">
              <w:rPr>
                <w:rFonts w:ascii="Arial" w:hAnsi="Arial" w:cs="Arial"/>
                <w:b/>
                <w:bCs/>
                <w:sz w:val="18"/>
                <w:szCs w:val="18"/>
              </w:rPr>
              <w:t>Reguły bezpieczeństwa i inspekcji ruchu:</w:t>
            </w:r>
          </w:p>
          <w:p w14:paraId="0AB09AB9" w14:textId="77777777" w:rsidR="00A53FAC" w:rsidRPr="00FB0F76" w:rsidRDefault="6AD23422" w:rsidP="00FB0F76">
            <w:pPr>
              <w:numPr>
                <w:ilvl w:val="1"/>
                <w:numId w:val="27"/>
              </w:numPr>
              <w:jc w:val="both"/>
              <w:rPr>
                <w:rFonts w:ascii="Arial" w:hAnsi="Arial" w:cs="Arial"/>
                <w:sz w:val="18"/>
                <w:szCs w:val="18"/>
              </w:rPr>
            </w:pPr>
            <w:r w:rsidRPr="00FB0F76">
              <w:rPr>
                <w:rFonts w:ascii="Arial" w:hAnsi="Arial" w:cs="Arial"/>
                <w:sz w:val="18"/>
                <w:szCs w:val="18"/>
              </w:rPr>
              <w:t>Stworzenie polityk zapory (firewall) definiujących ruch dozwolony i blokowany pomiędzy strefami.</w:t>
            </w:r>
          </w:p>
          <w:p w14:paraId="52D4A2FE" w14:textId="4BB3CEA0" w:rsidR="00A53FAC" w:rsidRPr="00FB0F76" w:rsidRDefault="6AD23422" w:rsidP="00FB0F76">
            <w:pPr>
              <w:numPr>
                <w:ilvl w:val="1"/>
                <w:numId w:val="27"/>
              </w:numPr>
              <w:jc w:val="both"/>
              <w:rPr>
                <w:rFonts w:ascii="Arial" w:hAnsi="Arial" w:cs="Arial"/>
                <w:sz w:val="18"/>
                <w:szCs w:val="18"/>
              </w:rPr>
            </w:pPr>
            <w:r w:rsidRPr="00FB0F76">
              <w:rPr>
                <w:rFonts w:ascii="Arial" w:hAnsi="Arial" w:cs="Arial"/>
                <w:sz w:val="18"/>
                <w:szCs w:val="18"/>
              </w:rPr>
              <w:t xml:space="preserve">Włączenie inspekcji stanu połączeń oraz inspekcji aplikacyjnej </w:t>
            </w:r>
          </w:p>
          <w:p w14:paraId="24D495C6" w14:textId="4BE62EDA" w:rsidR="00A53FAC" w:rsidRPr="00FB0F76" w:rsidRDefault="2813D7D1" w:rsidP="00FB0F76">
            <w:pPr>
              <w:numPr>
                <w:ilvl w:val="1"/>
                <w:numId w:val="27"/>
              </w:numPr>
              <w:jc w:val="both"/>
              <w:rPr>
                <w:rFonts w:ascii="Arial" w:hAnsi="Arial" w:cs="Arial"/>
                <w:sz w:val="18"/>
                <w:szCs w:val="18"/>
              </w:rPr>
            </w:pPr>
            <w:r w:rsidRPr="00FB0F76">
              <w:rPr>
                <w:rFonts w:ascii="Arial" w:hAnsi="Arial" w:cs="Arial"/>
                <w:sz w:val="18"/>
                <w:szCs w:val="18"/>
              </w:rPr>
              <w:t>K</w:t>
            </w:r>
            <w:r w:rsidR="6AD23422" w:rsidRPr="00FB0F76">
              <w:rPr>
                <w:rFonts w:ascii="Arial" w:hAnsi="Arial" w:cs="Arial"/>
                <w:sz w:val="18"/>
                <w:szCs w:val="18"/>
              </w:rPr>
              <w:t xml:space="preserve">onfiguracja filtrowania treści (URL </w:t>
            </w:r>
            <w:proofErr w:type="spellStart"/>
            <w:r w:rsidR="6AD23422" w:rsidRPr="00FB0F76">
              <w:rPr>
                <w:rFonts w:ascii="Arial" w:hAnsi="Arial" w:cs="Arial"/>
                <w:sz w:val="18"/>
                <w:szCs w:val="18"/>
              </w:rPr>
              <w:t>filtering</w:t>
            </w:r>
            <w:proofErr w:type="spellEnd"/>
            <w:r w:rsidR="6AD23422" w:rsidRPr="00FB0F76">
              <w:rPr>
                <w:rFonts w:ascii="Arial" w:hAnsi="Arial" w:cs="Arial"/>
                <w:sz w:val="18"/>
                <w:szCs w:val="18"/>
              </w:rPr>
              <w:t>), ochrony przed zagrożeniami (IPS/IDS)</w:t>
            </w:r>
            <w:r w:rsidR="13E3265A" w:rsidRPr="00FB0F76">
              <w:rPr>
                <w:rFonts w:ascii="Arial" w:hAnsi="Arial" w:cs="Arial"/>
                <w:sz w:val="18"/>
                <w:szCs w:val="18"/>
              </w:rPr>
              <w:t>,</w:t>
            </w:r>
          </w:p>
          <w:p w14:paraId="0A829D1B" w14:textId="77777777" w:rsidR="00A53FAC" w:rsidRPr="00FB0F76" w:rsidRDefault="6AD23422" w:rsidP="00FB0F76">
            <w:pPr>
              <w:numPr>
                <w:ilvl w:val="0"/>
                <w:numId w:val="27"/>
              </w:numPr>
              <w:jc w:val="both"/>
              <w:rPr>
                <w:rFonts w:ascii="Arial" w:hAnsi="Arial" w:cs="Arial"/>
                <w:sz w:val="18"/>
                <w:szCs w:val="18"/>
              </w:rPr>
            </w:pPr>
            <w:r w:rsidRPr="00FB0F76">
              <w:rPr>
                <w:rFonts w:ascii="Arial" w:hAnsi="Arial" w:cs="Arial"/>
                <w:b/>
                <w:bCs/>
                <w:sz w:val="18"/>
                <w:szCs w:val="18"/>
              </w:rPr>
              <w:t>System VPN:</w:t>
            </w:r>
          </w:p>
          <w:p w14:paraId="400892A8" w14:textId="3CD4F980" w:rsidR="00A53FAC" w:rsidRPr="00FB0F76" w:rsidRDefault="6AD23422" w:rsidP="00FB0F76">
            <w:pPr>
              <w:numPr>
                <w:ilvl w:val="1"/>
                <w:numId w:val="27"/>
              </w:numPr>
              <w:jc w:val="both"/>
              <w:rPr>
                <w:rFonts w:ascii="Arial" w:hAnsi="Arial" w:cs="Arial"/>
                <w:sz w:val="18"/>
                <w:szCs w:val="18"/>
              </w:rPr>
            </w:pPr>
            <w:r w:rsidRPr="00FB0F76">
              <w:rPr>
                <w:rFonts w:ascii="Arial" w:hAnsi="Arial" w:cs="Arial"/>
                <w:sz w:val="18"/>
                <w:szCs w:val="18"/>
              </w:rPr>
              <w:t xml:space="preserve">Konfiguracja połączeń VPN </w:t>
            </w:r>
            <w:proofErr w:type="spellStart"/>
            <w:r w:rsidRPr="00FB0F76">
              <w:rPr>
                <w:rFonts w:ascii="Arial" w:hAnsi="Arial" w:cs="Arial"/>
                <w:sz w:val="18"/>
                <w:szCs w:val="18"/>
              </w:rPr>
              <w:t>IPSec</w:t>
            </w:r>
            <w:proofErr w:type="spellEnd"/>
            <w:r w:rsidRPr="00FB0F76">
              <w:rPr>
                <w:rFonts w:ascii="Arial" w:hAnsi="Arial" w:cs="Arial"/>
                <w:sz w:val="18"/>
                <w:szCs w:val="18"/>
              </w:rPr>
              <w:t xml:space="preserve"> dla zdalnych pracowników </w:t>
            </w:r>
            <w:r w:rsidR="28648290" w:rsidRPr="00FB0F76">
              <w:rPr>
                <w:rFonts w:ascii="Arial" w:hAnsi="Arial" w:cs="Arial"/>
                <w:sz w:val="18"/>
                <w:szCs w:val="18"/>
              </w:rPr>
              <w:t xml:space="preserve">oraz   </w:t>
            </w:r>
            <w:r w:rsidRPr="00FB0F76">
              <w:rPr>
                <w:rFonts w:ascii="Arial" w:hAnsi="Arial" w:cs="Arial"/>
                <w:sz w:val="18"/>
                <w:szCs w:val="18"/>
              </w:rPr>
              <w:t>połączeń między oddziałami.</w:t>
            </w:r>
          </w:p>
          <w:p w14:paraId="5233F7C4" w14:textId="34B4F3DF" w:rsidR="51FFB02F" w:rsidRPr="00FB0F76" w:rsidRDefault="51FFB02F" w:rsidP="00FB0F76">
            <w:pPr>
              <w:numPr>
                <w:ilvl w:val="1"/>
                <w:numId w:val="27"/>
              </w:numPr>
              <w:jc w:val="both"/>
              <w:rPr>
                <w:rFonts w:ascii="Arial" w:hAnsi="Arial" w:cs="Arial"/>
                <w:sz w:val="18"/>
                <w:szCs w:val="18"/>
              </w:rPr>
            </w:pPr>
            <w:r w:rsidRPr="00FB0F76">
              <w:rPr>
                <w:rFonts w:ascii="Arial" w:hAnsi="Arial" w:cs="Arial"/>
                <w:sz w:val="18"/>
                <w:szCs w:val="18"/>
              </w:rPr>
              <w:t>Uruchomienie 2FA dla zdalnych pracowników</w:t>
            </w:r>
          </w:p>
          <w:p w14:paraId="23EEFB4B" w14:textId="77777777" w:rsidR="00A53FAC" w:rsidRPr="00FB0F76" w:rsidRDefault="6AD23422" w:rsidP="00FB0F76">
            <w:pPr>
              <w:numPr>
                <w:ilvl w:val="0"/>
                <w:numId w:val="27"/>
              </w:numPr>
              <w:jc w:val="both"/>
              <w:rPr>
                <w:rFonts w:ascii="Arial" w:hAnsi="Arial" w:cs="Arial"/>
                <w:sz w:val="18"/>
                <w:szCs w:val="18"/>
              </w:rPr>
            </w:pPr>
            <w:r w:rsidRPr="00FB0F76">
              <w:rPr>
                <w:rFonts w:ascii="Arial" w:hAnsi="Arial" w:cs="Arial"/>
                <w:b/>
                <w:bCs/>
                <w:sz w:val="18"/>
                <w:szCs w:val="18"/>
              </w:rPr>
              <w:t>Rejestrowanie, monitoring i alerty:</w:t>
            </w:r>
          </w:p>
          <w:p w14:paraId="222B31EE" w14:textId="1236EC1B" w:rsidR="00A53FAC" w:rsidRPr="00FB0F76" w:rsidRDefault="6AD23422" w:rsidP="00FB0F76">
            <w:pPr>
              <w:numPr>
                <w:ilvl w:val="1"/>
                <w:numId w:val="27"/>
              </w:numPr>
              <w:jc w:val="both"/>
              <w:rPr>
                <w:rFonts w:ascii="Arial" w:hAnsi="Arial" w:cs="Arial"/>
                <w:sz w:val="18"/>
                <w:szCs w:val="18"/>
              </w:rPr>
            </w:pPr>
            <w:r w:rsidRPr="00FB0F76">
              <w:rPr>
                <w:rFonts w:ascii="Arial" w:hAnsi="Arial" w:cs="Arial"/>
                <w:sz w:val="18"/>
                <w:szCs w:val="18"/>
              </w:rPr>
              <w:t xml:space="preserve">Włączenie mechanizmów logowania zdarzeń </w:t>
            </w:r>
          </w:p>
          <w:p w14:paraId="6E274E73" w14:textId="77777777" w:rsidR="00A53FAC" w:rsidRPr="00FB0F76" w:rsidRDefault="6AD23422" w:rsidP="00FB0F76">
            <w:pPr>
              <w:numPr>
                <w:ilvl w:val="1"/>
                <w:numId w:val="27"/>
              </w:numPr>
              <w:jc w:val="both"/>
              <w:rPr>
                <w:rFonts w:ascii="Arial" w:hAnsi="Arial" w:cs="Arial"/>
                <w:sz w:val="18"/>
                <w:szCs w:val="18"/>
              </w:rPr>
            </w:pPr>
            <w:r w:rsidRPr="00FB0F76">
              <w:rPr>
                <w:rFonts w:ascii="Arial" w:hAnsi="Arial" w:cs="Arial"/>
                <w:sz w:val="18"/>
                <w:szCs w:val="18"/>
              </w:rPr>
              <w:t>Konfiguracja monitoringu wydajności i zdarzeń bezpieczeństwa.</w:t>
            </w:r>
          </w:p>
          <w:p w14:paraId="74F98D8E" w14:textId="77777777" w:rsidR="00A53FAC" w:rsidRPr="00FB0F76" w:rsidRDefault="6AD23422" w:rsidP="00FB0F76">
            <w:pPr>
              <w:numPr>
                <w:ilvl w:val="1"/>
                <w:numId w:val="27"/>
              </w:numPr>
              <w:jc w:val="both"/>
              <w:rPr>
                <w:rFonts w:ascii="Arial" w:hAnsi="Arial" w:cs="Arial"/>
                <w:sz w:val="18"/>
                <w:szCs w:val="18"/>
              </w:rPr>
            </w:pPr>
            <w:r w:rsidRPr="00FB0F76">
              <w:rPr>
                <w:rFonts w:ascii="Arial" w:hAnsi="Arial" w:cs="Arial"/>
                <w:sz w:val="18"/>
                <w:szCs w:val="18"/>
              </w:rPr>
              <w:t>Ustawienie powiadomień (e-mail/SNMP) o awariach, zmianach konfiguracji i wykrytych zagrożeniach.</w:t>
            </w:r>
          </w:p>
          <w:p w14:paraId="24B8837D" w14:textId="77777777" w:rsidR="00A53FAC" w:rsidRPr="00FB0F76" w:rsidRDefault="6AD23422" w:rsidP="00FB0F76">
            <w:pPr>
              <w:numPr>
                <w:ilvl w:val="0"/>
                <w:numId w:val="27"/>
              </w:numPr>
              <w:jc w:val="both"/>
              <w:rPr>
                <w:rFonts w:ascii="Arial" w:hAnsi="Arial" w:cs="Arial"/>
                <w:sz w:val="18"/>
                <w:szCs w:val="18"/>
              </w:rPr>
            </w:pPr>
            <w:r w:rsidRPr="00FB0F76">
              <w:rPr>
                <w:rFonts w:ascii="Arial" w:hAnsi="Arial" w:cs="Arial"/>
                <w:b/>
                <w:bCs/>
                <w:sz w:val="18"/>
                <w:szCs w:val="18"/>
              </w:rPr>
              <w:t>Testy końcowe i dokumentacja:</w:t>
            </w:r>
          </w:p>
          <w:p w14:paraId="55991279" w14:textId="77777777" w:rsidR="00A53FAC" w:rsidRPr="00FB0F76" w:rsidRDefault="6AD23422" w:rsidP="00FB0F76">
            <w:pPr>
              <w:numPr>
                <w:ilvl w:val="1"/>
                <w:numId w:val="27"/>
              </w:numPr>
              <w:jc w:val="both"/>
              <w:rPr>
                <w:rFonts w:ascii="Arial" w:hAnsi="Arial" w:cs="Arial"/>
                <w:sz w:val="18"/>
                <w:szCs w:val="18"/>
              </w:rPr>
            </w:pPr>
            <w:r w:rsidRPr="00FB0F76">
              <w:rPr>
                <w:rFonts w:ascii="Arial" w:hAnsi="Arial" w:cs="Arial"/>
                <w:sz w:val="18"/>
                <w:szCs w:val="18"/>
              </w:rPr>
              <w:t>Weryfikacja działania systemu w trybie normalnym i awaryjnym.</w:t>
            </w:r>
          </w:p>
          <w:p w14:paraId="6C669168" w14:textId="394D3B2A" w:rsidR="00A53FAC" w:rsidRPr="00FB0F76" w:rsidRDefault="6AD23422" w:rsidP="00FB0F76">
            <w:pPr>
              <w:numPr>
                <w:ilvl w:val="1"/>
                <w:numId w:val="27"/>
              </w:numPr>
              <w:jc w:val="both"/>
              <w:rPr>
                <w:rFonts w:ascii="Arial" w:hAnsi="Arial" w:cs="Arial"/>
                <w:sz w:val="18"/>
                <w:szCs w:val="18"/>
              </w:rPr>
            </w:pPr>
            <w:r w:rsidRPr="00FB0F76">
              <w:rPr>
                <w:rFonts w:ascii="Arial" w:hAnsi="Arial" w:cs="Arial"/>
                <w:sz w:val="18"/>
                <w:szCs w:val="18"/>
              </w:rPr>
              <w:t>Sporządzenie dokumentacji wdrożeniowej zawierającej konfigurację, schematy sieciowe.</w:t>
            </w:r>
          </w:p>
          <w:p w14:paraId="5B66BC04" w14:textId="77777777" w:rsidR="00A53FAC" w:rsidRPr="00FB0F76" w:rsidRDefault="00A53FAC" w:rsidP="00FB0F76">
            <w:pPr>
              <w:jc w:val="both"/>
              <w:rPr>
                <w:rFonts w:ascii="Arial" w:hAnsi="Arial" w:cs="Arial"/>
                <w:sz w:val="18"/>
                <w:szCs w:val="18"/>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47C298" w14:textId="77777777" w:rsidR="00A53FAC" w:rsidRPr="00FB0F76" w:rsidRDefault="00A53FAC" w:rsidP="00FB0F76">
            <w:pPr>
              <w:pStyle w:val="Akapitzlist"/>
              <w:rPr>
                <w:rFonts w:ascii="Arial" w:hAnsi="Arial" w:cs="Arial"/>
                <w:sz w:val="18"/>
                <w:szCs w:val="18"/>
              </w:rPr>
            </w:pPr>
          </w:p>
        </w:tc>
      </w:tr>
    </w:tbl>
    <w:p w14:paraId="51F03ED9" w14:textId="77777777" w:rsidR="003673DF" w:rsidRPr="00FB0F76" w:rsidRDefault="003673DF" w:rsidP="00FB0F76">
      <w:pPr>
        <w:rPr>
          <w:rFonts w:ascii="Arial" w:hAnsi="Arial" w:cs="Arial"/>
          <w:sz w:val="18"/>
          <w:szCs w:val="18"/>
        </w:rPr>
      </w:pPr>
    </w:p>
    <w:p w14:paraId="08A7DB4F" w14:textId="77777777" w:rsidR="003673DF" w:rsidRPr="00FB0F76" w:rsidRDefault="003673DF" w:rsidP="00FB0F76">
      <w:pPr>
        <w:rPr>
          <w:rFonts w:ascii="Arial" w:hAnsi="Arial" w:cs="Arial"/>
          <w:sz w:val="18"/>
          <w:szCs w:val="18"/>
        </w:rPr>
      </w:pPr>
    </w:p>
    <w:p w14:paraId="4CBB1BB1" w14:textId="77777777" w:rsidR="00536E08" w:rsidRPr="00FB0F76" w:rsidRDefault="00536E08" w:rsidP="00FB0F76">
      <w:pPr>
        <w:rPr>
          <w:rFonts w:ascii="Arial" w:hAnsi="Arial" w:cs="Arial"/>
          <w:b/>
          <w:bCs/>
          <w:sz w:val="18"/>
          <w:szCs w:val="18"/>
        </w:rPr>
      </w:pPr>
      <w:r w:rsidRPr="00FB0F76">
        <w:rPr>
          <w:rFonts w:ascii="Arial" w:hAnsi="Arial" w:cs="Arial"/>
          <w:b/>
          <w:bCs/>
          <w:sz w:val="18"/>
          <w:szCs w:val="18"/>
        </w:rPr>
        <w:br w:type="page"/>
      </w:r>
    </w:p>
    <w:p w14:paraId="2A951C53" w14:textId="156C2C46" w:rsidR="003673DF" w:rsidRPr="00FB0F76" w:rsidRDefault="7CE6E705" w:rsidP="00FB0F76">
      <w:pPr>
        <w:rPr>
          <w:rFonts w:ascii="Arial" w:hAnsi="Arial" w:cs="Arial"/>
          <w:b/>
          <w:bCs/>
          <w:sz w:val="18"/>
          <w:szCs w:val="18"/>
        </w:rPr>
      </w:pPr>
      <w:r w:rsidRPr="00FB0F76">
        <w:rPr>
          <w:rFonts w:ascii="Arial" w:hAnsi="Arial" w:cs="Arial"/>
          <w:b/>
          <w:bCs/>
          <w:sz w:val="18"/>
          <w:szCs w:val="18"/>
        </w:rPr>
        <w:t xml:space="preserve">System </w:t>
      </w:r>
      <w:r w:rsidR="003673DF" w:rsidRPr="00FB0F76">
        <w:rPr>
          <w:rFonts w:ascii="Arial" w:hAnsi="Arial" w:cs="Arial"/>
          <w:b/>
          <w:bCs/>
          <w:sz w:val="18"/>
          <w:szCs w:val="18"/>
        </w:rPr>
        <w:t>do analizy logów – 1 szt.</w:t>
      </w:r>
    </w:p>
    <w:tbl>
      <w:tblPr>
        <w:tblStyle w:val="TableNormal1"/>
        <w:tblW w:w="14737" w:type="dxa"/>
        <w:tblCellMar>
          <w:left w:w="10" w:type="dxa"/>
          <w:right w:w="10" w:type="dxa"/>
        </w:tblCellMar>
        <w:tblLook w:val="0000" w:firstRow="0" w:lastRow="0" w:firstColumn="0" w:lastColumn="0" w:noHBand="0" w:noVBand="0"/>
      </w:tblPr>
      <w:tblGrid>
        <w:gridCol w:w="547"/>
        <w:gridCol w:w="1858"/>
        <w:gridCol w:w="6662"/>
        <w:gridCol w:w="5670"/>
      </w:tblGrid>
      <w:tr w:rsidR="003673DF" w:rsidRPr="00FB0F76" w14:paraId="0D5E0A00" w14:textId="77777777" w:rsidTr="00FB0F76">
        <w:trPr>
          <w:trHeight w:val="300"/>
        </w:trPr>
        <w:tc>
          <w:tcPr>
            <w:tcW w:w="147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356C5F97" w14:textId="77777777" w:rsidR="003673DF" w:rsidRPr="00FB0F76" w:rsidRDefault="003673DF" w:rsidP="00FB0F76">
            <w:pPr>
              <w:jc w:val="center"/>
              <w:rPr>
                <w:rFonts w:ascii="Arial" w:hAnsi="Arial" w:cs="Arial"/>
                <w:b/>
                <w:bCs/>
                <w:sz w:val="18"/>
                <w:szCs w:val="18"/>
              </w:rPr>
            </w:pPr>
            <w:r w:rsidRPr="00FB0F76">
              <w:rPr>
                <w:rFonts w:ascii="Arial" w:hAnsi="Arial" w:cs="Arial"/>
                <w:b/>
                <w:bCs/>
                <w:sz w:val="18"/>
                <w:szCs w:val="18"/>
              </w:rPr>
              <w:t xml:space="preserve">Podać producenta oraz nazwę  zaoferowanego rozwiązania: </w:t>
            </w:r>
          </w:p>
          <w:p w14:paraId="199BE99E" w14:textId="77777777" w:rsidR="003673DF" w:rsidRPr="00FB0F76" w:rsidRDefault="003673DF" w:rsidP="00FB0F76">
            <w:pPr>
              <w:jc w:val="center"/>
              <w:rPr>
                <w:rFonts w:ascii="Arial" w:hAnsi="Arial" w:cs="Arial"/>
                <w:b/>
                <w:bCs/>
                <w:sz w:val="18"/>
                <w:szCs w:val="18"/>
              </w:rPr>
            </w:pPr>
            <w:r w:rsidRPr="00FB0F76">
              <w:rPr>
                <w:rFonts w:ascii="Arial" w:hAnsi="Arial" w:cs="Arial"/>
                <w:b/>
                <w:bCs/>
                <w:sz w:val="18"/>
                <w:szCs w:val="18"/>
              </w:rPr>
              <w:t>……………………………………………………………………………………………………………………………………………………….</w:t>
            </w:r>
          </w:p>
        </w:tc>
      </w:tr>
      <w:tr w:rsidR="003673DF" w:rsidRPr="00FB0F76" w14:paraId="66D7CF6C"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6BB24CEE" w14:textId="77777777" w:rsidR="003673DF" w:rsidRPr="00FB0F76" w:rsidRDefault="003673DF" w:rsidP="00FB0F76">
            <w:pPr>
              <w:jc w:val="center"/>
              <w:rPr>
                <w:rFonts w:ascii="Arial" w:hAnsi="Arial" w:cs="Arial"/>
                <w:b/>
                <w:bCs/>
                <w:noProof/>
                <w:sz w:val="18"/>
                <w:szCs w:val="18"/>
              </w:rPr>
            </w:pPr>
            <w:r w:rsidRPr="00FB0F76">
              <w:rPr>
                <w:rFonts w:ascii="Arial" w:hAnsi="Arial" w:cs="Arial"/>
                <w:b/>
                <w:bCs/>
                <w:noProof/>
                <w:sz w:val="18"/>
                <w:szCs w:val="18"/>
              </w:rPr>
              <w:t>L.p.</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323E49BD" w14:textId="77777777" w:rsidR="003673DF" w:rsidRPr="00FB0F76" w:rsidRDefault="003673DF" w:rsidP="00FB0F76">
            <w:pPr>
              <w:jc w:val="center"/>
              <w:rPr>
                <w:rFonts w:ascii="Arial" w:hAnsi="Arial" w:cs="Arial"/>
                <w:b/>
                <w:bCs/>
                <w:noProof/>
                <w:sz w:val="18"/>
                <w:szCs w:val="18"/>
              </w:rPr>
            </w:pPr>
            <w:r w:rsidRPr="00FB0F76">
              <w:rPr>
                <w:rFonts w:ascii="Arial" w:hAnsi="Arial" w:cs="Arial"/>
                <w:b/>
                <w:bCs/>
                <w:noProof/>
                <w:sz w:val="18"/>
                <w:szCs w:val="18"/>
              </w:rPr>
              <w:t>Element konfiguracji</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1A9F9421" w14:textId="77777777" w:rsidR="003673DF" w:rsidRPr="00FB0F76" w:rsidRDefault="003673DF" w:rsidP="00FB0F76">
            <w:pPr>
              <w:jc w:val="center"/>
              <w:rPr>
                <w:rFonts w:ascii="Arial" w:hAnsi="Arial" w:cs="Arial"/>
                <w:b/>
                <w:bCs/>
                <w:noProof/>
                <w:sz w:val="18"/>
                <w:szCs w:val="18"/>
              </w:rPr>
            </w:pPr>
            <w:r w:rsidRPr="00FB0F76">
              <w:rPr>
                <w:rFonts w:ascii="Arial" w:hAnsi="Arial" w:cs="Arial"/>
                <w:b/>
                <w:bCs/>
                <w:noProof/>
                <w:sz w:val="18"/>
                <w:szCs w:val="18"/>
              </w:rPr>
              <w:t xml:space="preserve">Wymagane parametry techniczne minimalne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tcPr>
          <w:p w14:paraId="5D9CE3B0" w14:textId="4678BDAA" w:rsidR="003673DF" w:rsidRPr="00FB0F76" w:rsidRDefault="002B27E5" w:rsidP="00FB0F76">
            <w:pPr>
              <w:jc w:val="center"/>
              <w:rPr>
                <w:rFonts w:ascii="Arial" w:hAnsi="Arial" w:cs="Arial"/>
                <w:b/>
                <w:bCs/>
                <w:noProof/>
                <w:sz w:val="18"/>
                <w:szCs w:val="18"/>
              </w:rPr>
            </w:pPr>
            <w:r w:rsidRPr="00FB0F76">
              <w:rPr>
                <w:rFonts w:ascii="Arial" w:hAnsi="Arial" w:cs="Arial"/>
                <w:b/>
                <w:bCs/>
                <w:noProof/>
                <w:sz w:val="18"/>
                <w:szCs w:val="18"/>
              </w:rPr>
              <w:t>Wymagany opis spełnienia warunku</w:t>
            </w:r>
          </w:p>
        </w:tc>
      </w:tr>
      <w:tr w:rsidR="003673DF" w:rsidRPr="00FB0F76" w14:paraId="0A0EAA54"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03D3F13" w14:textId="77777777" w:rsidR="003673DF" w:rsidRPr="00FB0F76" w:rsidRDefault="003673DF" w:rsidP="00FB0F76">
            <w:pPr>
              <w:rPr>
                <w:rFonts w:ascii="Arial" w:hAnsi="Arial" w:cs="Arial"/>
                <w:b/>
                <w:bCs/>
                <w:sz w:val="18"/>
                <w:szCs w:val="18"/>
              </w:rPr>
            </w:pPr>
            <w:r w:rsidRPr="00FB0F76">
              <w:rPr>
                <w:rFonts w:ascii="Arial" w:hAnsi="Arial" w:cs="Arial"/>
                <w:b/>
                <w:bCs/>
                <w:sz w:val="18"/>
                <w:szCs w:val="18"/>
              </w:rPr>
              <w:t>1</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48A97167" w14:textId="77777777" w:rsidR="003673DF" w:rsidRPr="00FB0F76" w:rsidRDefault="003673DF" w:rsidP="00FB0F76">
            <w:pPr>
              <w:rPr>
                <w:rFonts w:ascii="Arial" w:hAnsi="Arial" w:cs="Arial"/>
                <w:b/>
                <w:bCs/>
                <w:sz w:val="18"/>
                <w:szCs w:val="18"/>
              </w:rPr>
            </w:pPr>
            <w:r w:rsidRPr="00FB0F76">
              <w:rPr>
                <w:rFonts w:ascii="Arial" w:hAnsi="Arial" w:cs="Arial"/>
                <w:b/>
                <w:bCs/>
                <w:sz w:val="18"/>
                <w:szCs w:val="18"/>
              </w:rPr>
              <w:t>Wymagania Ogólne</w:t>
            </w:r>
          </w:p>
          <w:p w14:paraId="27704A6C" w14:textId="77777777" w:rsidR="003673DF" w:rsidRPr="00FB0F76" w:rsidRDefault="003673DF" w:rsidP="00FB0F76">
            <w:pPr>
              <w:rPr>
                <w:rFonts w:ascii="Arial" w:hAnsi="Arial" w:cs="Arial"/>
                <w:b/>
                <w:bCs/>
                <w:sz w:val="18"/>
                <w:szCs w:val="18"/>
              </w:rPr>
            </w:pP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9E3D679"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 ramach postępowania wymaganym jest dostarczenie centralnego systemu logowania, raportowania i korelacji, umożliwiającego centralizację procesu logowania zdarzeń sieciowych, systemowych oraz bezpieczeństwa w ramach całej infrastruktury zabezpieczeń.</w:t>
            </w:r>
          </w:p>
          <w:p w14:paraId="54A78D23"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 xml:space="preserve">Rozwiązanie musi zostać dostarczone w postaci komercyjnej platformy działającej w środowisku wirtualnym lub w postaci komercyjnej platformy działającej na bazie </w:t>
            </w:r>
            <w:proofErr w:type="spellStart"/>
            <w:r w:rsidRPr="00FB0F76">
              <w:rPr>
                <w:rFonts w:ascii="Arial" w:hAnsi="Arial" w:cs="Arial"/>
                <w:sz w:val="18"/>
                <w:szCs w:val="18"/>
              </w:rPr>
              <w:t>linux</w:t>
            </w:r>
            <w:proofErr w:type="spellEnd"/>
            <w:r w:rsidRPr="00FB0F76">
              <w:rPr>
                <w:rFonts w:ascii="Arial" w:hAnsi="Arial" w:cs="Arial"/>
                <w:sz w:val="18"/>
                <w:szCs w:val="18"/>
              </w:rPr>
              <w:t xml:space="preserve"> w środowisku wirtualnym, z możliwością uruchomienia na co najmniej następujących </w:t>
            </w:r>
            <w:proofErr w:type="spellStart"/>
            <w:r w:rsidRPr="00FB0F76">
              <w:rPr>
                <w:rFonts w:ascii="Arial" w:hAnsi="Arial" w:cs="Arial"/>
                <w:sz w:val="18"/>
                <w:szCs w:val="18"/>
              </w:rPr>
              <w:t>hypervisorach</w:t>
            </w:r>
            <w:proofErr w:type="spellEnd"/>
            <w:r w:rsidRPr="00FB0F76">
              <w:rPr>
                <w:rFonts w:ascii="Arial" w:hAnsi="Arial" w:cs="Arial"/>
                <w:sz w:val="18"/>
                <w:szCs w:val="18"/>
              </w:rPr>
              <w:t xml:space="preserve">: </w:t>
            </w:r>
            <w:proofErr w:type="spellStart"/>
            <w:r w:rsidRPr="00FB0F76">
              <w:rPr>
                <w:rFonts w:ascii="Arial" w:hAnsi="Arial" w:cs="Arial"/>
                <w:sz w:val="18"/>
                <w:szCs w:val="18"/>
              </w:rPr>
              <w:t>VMware</w:t>
            </w:r>
            <w:proofErr w:type="spellEnd"/>
            <w:r w:rsidRPr="00FB0F76">
              <w:rPr>
                <w:rFonts w:ascii="Arial" w:hAnsi="Arial" w:cs="Arial"/>
                <w:sz w:val="18"/>
                <w:szCs w:val="18"/>
              </w:rPr>
              <w:t xml:space="preserve"> ESX/</w:t>
            </w:r>
            <w:proofErr w:type="spellStart"/>
            <w:r w:rsidRPr="00FB0F76">
              <w:rPr>
                <w:rFonts w:ascii="Arial" w:hAnsi="Arial" w:cs="Arial"/>
                <w:sz w:val="18"/>
                <w:szCs w:val="18"/>
              </w:rPr>
              <w:t>ESXi</w:t>
            </w:r>
            <w:proofErr w:type="spellEnd"/>
            <w:r w:rsidRPr="00FB0F76">
              <w:rPr>
                <w:rFonts w:ascii="Arial" w:hAnsi="Arial" w:cs="Arial"/>
                <w:sz w:val="18"/>
                <w:szCs w:val="18"/>
              </w:rPr>
              <w:t xml:space="preserve"> </w:t>
            </w:r>
            <w:proofErr w:type="spellStart"/>
            <w:r w:rsidRPr="00FB0F76">
              <w:rPr>
                <w:rFonts w:ascii="Arial" w:hAnsi="Arial" w:cs="Arial"/>
                <w:sz w:val="18"/>
                <w:szCs w:val="18"/>
              </w:rPr>
              <w:t>werje</w:t>
            </w:r>
            <w:proofErr w:type="spellEnd"/>
            <w:r w:rsidRPr="00FB0F76">
              <w:rPr>
                <w:rFonts w:ascii="Arial" w:hAnsi="Arial" w:cs="Arial"/>
                <w:sz w:val="18"/>
                <w:szCs w:val="18"/>
              </w:rPr>
              <w:t xml:space="preserve">: 5.0, 5.1, 5.5, 6.0, 6.5, 6.7; Microsoft Hyper-V wersje: 2008 R2, 2012, 2012 R2, 2016;  </w:t>
            </w:r>
            <w:proofErr w:type="spellStart"/>
            <w:r w:rsidRPr="00FB0F76">
              <w:rPr>
                <w:rFonts w:ascii="Arial" w:hAnsi="Arial" w:cs="Arial"/>
                <w:sz w:val="18"/>
                <w:szCs w:val="18"/>
              </w:rPr>
              <w:t>Citrix</w:t>
            </w:r>
            <w:proofErr w:type="spellEnd"/>
            <w:r w:rsidRPr="00FB0F76">
              <w:rPr>
                <w:rFonts w:ascii="Arial" w:hAnsi="Arial" w:cs="Arial"/>
                <w:sz w:val="18"/>
                <w:szCs w:val="18"/>
              </w:rPr>
              <w:t xml:space="preserve"> </w:t>
            </w:r>
            <w:proofErr w:type="spellStart"/>
            <w:r w:rsidRPr="00FB0F76">
              <w:rPr>
                <w:rFonts w:ascii="Arial" w:hAnsi="Arial" w:cs="Arial"/>
                <w:sz w:val="18"/>
                <w:szCs w:val="18"/>
              </w:rPr>
              <w:t>XenServer</w:t>
            </w:r>
            <w:proofErr w:type="spellEnd"/>
            <w:r w:rsidRPr="00FB0F76">
              <w:rPr>
                <w:rFonts w:ascii="Arial" w:hAnsi="Arial" w:cs="Arial"/>
                <w:sz w:val="18"/>
                <w:szCs w:val="18"/>
              </w:rPr>
              <w:t xml:space="preserve"> 6.0+, Open Source </w:t>
            </w:r>
            <w:proofErr w:type="spellStart"/>
            <w:r w:rsidRPr="00FB0F76">
              <w:rPr>
                <w:rFonts w:ascii="Arial" w:hAnsi="Arial" w:cs="Arial"/>
                <w:sz w:val="18"/>
                <w:szCs w:val="18"/>
              </w:rPr>
              <w:t>Xen</w:t>
            </w:r>
            <w:proofErr w:type="spellEnd"/>
            <w:r w:rsidRPr="00FB0F76">
              <w:rPr>
                <w:rFonts w:ascii="Arial" w:hAnsi="Arial" w:cs="Arial"/>
                <w:sz w:val="18"/>
                <w:szCs w:val="18"/>
              </w:rPr>
              <w:t xml:space="preserve"> 4.1+, KVM, Amazon Web Services (AWS), Microsoft </w:t>
            </w:r>
            <w:proofErr w:type="spellStart"/>
            <w:r w:rsidRPr="00FB0F76">
              <w:rPr>
                <w:rFonts w:ascii="Arial" w:hAnsi="Arial" w:cs="Arial"/>
                <w:sz w:val="18"/>
                <w:szCs w:val="18"/>
              </w:rPr>
              <w:t>Azure</w:t>
            </w:r>
            <w:proofErr w:type="spellEnd"/>
            <w:r w:rsidRPr="00FB0F76">
              <w:rPr>
                <w:rFonts w:ascii="Arial" w:hAnsi="Arial" w:cs="Arial"/>
                <w:sz w:val="18"/>
                <w:szCs w:val="18"/>
              </w:rPr>
              <w:t xml:space="preserve">, Google </w:t>
            </w:r>
            <w:proofErr w:type="spellStart"/>
            <w:r w:rsidRPr="00FB0F76">
              <w:rPr>
                <w:rFonts w:ascii="Arial" w:hAnsi="Arial" w:cs="Arial"/>
                <w:sz w:val="18"/>
                <w:szCs w:val="18"/>
              </w:rPr>
              <w:t>Cloud</w:t>
            </w:r>
            <w:proofErr w:type="spellEnd"/>
            <w:r w:rsidRPr="00FB0F76">
              <w:rPr>
                <w:rFonts w:ascii="Arial" w:hAnsi="Arial" w:cs="Arial"/>
                <w:sz w:val="18"/>
                <w:szCs w:val="18"/>
              </w:rPr>
              <w:t xml:space="preserve"> (GCP).</w:t>
            </w:r>
          </w:p>
          <w:p w14:paraId="3ADE65DC"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 xml:space="preserve">Urządzenie musi być w pełni kompatybilne z urządzeniami typu UTM opisanymi w tym dokumencie. </w:t>
            </w:r>
          </w:p>
          <w:p w14:paraId="00F68337" w14:textId="77777777" w:rsidR="003673DF" w:rsidRPr="00FB0F76" w:rsidRDefault="003673DF" w:rsidP="00FB0F76">
            <w:pPr>
              <w:jc w:val="both"/>
              <w:rPr>
                <w:rFonts w:ascii="Arial" w:hAnsi="Arial" w:cs="Arial"/>
                <w:sz w:val="18"/>
                <w:szCs w:val="18"/>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1483BD" w14:textId="77777777" w:rsidR="003673DF" w:rsidRPr="00FB0F76" w:rsidRDefault="003673DF" w:rsidP="00FB0F76">
            <w:pPr>
              <w:pStyle w:val="Akapitzlist"/>
              <w:rPr>
                <w:rFonts w:ascii="Arial" w:hAnsi="Arial" w:cs="Arial"/>
                <w:sz w:val="18"/>
                <w:szCs w:val="18"/>
              </w:rPr>
            </w:pPr>
          </w:p>
        </w:tc>
      </w:tr>
      <w:tr w:rsidR="003673DF" w:rsidRPr="00FB0F76" w14:paraId="2A59EF3C"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FA90E20" w14:textId="77777777" w:rsidR="003673DF" w:rsidRPr="00FB0F76" w:rsidRDefault="003673DF" w:rsidP="00FB0F76">
            <w:pPr>
              <w:rPr>
                <w:rFonts w:ascii="Arial" w:hAnsi="Arial" w:cs="Arial"/>
                <w:b/>
                <w:bCs/>
                <w:sz w:val="18"/>
                <w:szCs w:val="18"/>
              </w:rPr>
            </w:pPr>
            <w:r w:rsidRPr="00FB0F76">
              <w:rPr>
                <w:rFonts w:ascii="Arial" w:hAnsi="Arial" w:cs="Arial"/>
                <w:b/>
                <w:bCs/>
                <w:sz w:val="18"/>
                <w:szCs w:val="18"/>
              </w:rPr>
              <w:t>2</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438FCD42"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Interfejsy, Dysk:</w:t>
            </w:r>
          </w:p>
          <w:p w14:paraId="7EC2474C" w14:textId="77777777" w:rsidR="003673DF" w:rsidRPr="00FB0F76" w:rsidRDefault="003673DF" w:rsidP="00FB0F76">
            <w:pPr>
              <w:jc w:val="both"/>
              <w:rPr>
                <w:rFonts w:ascii="Arial" w:hAnsi="Arial" w:cs="Arial"/>
                <w:b/>
                <w:bCs/>
                <w:sz w:val="18"/>
                <w:szCs w:val="18"/>
              </w:rPr>
            </w:pP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7E362524" w14:textId="77777777" w:rsidR="003673DF" w:rsidRPr="00FB0F76" w:rsidRDefault="003673DF" w:rsidP="00FB0F76">
            <w:pPr>
              <w:numPr>
                <w:ilvl w:val="0"/>
                <w:numId w:val="11"/>
              </w:numPr>
              <w:ind w:left="357" w:hanging="357"/>
              <w:jc w:val="both"/>
              <w:rPr>
                <w:rFonts w:ascii="Arial" w:hAnsi="Arial" w:cs="Arial"/>
                <w:sz w:val="18"/>
                <w:szCs w:val="18"/>
              </w:rPr>
            </w:pPr>
            <w:r w:rsidRPr="00FB0F76">
              <w:rPr>
                <w:rFonts w:ascii="Arial" w:hAnsi="Arial" w:cs="Arial"/>
                <w:sz w:val="18"/>
                <w:szCs w:val="18"/>
              </w:rPr>
              <w:t>System musi obsługiwać co najmniej 4 interfejsy sieciowe oraz wspierać powierzchnię dyskową o pojemności 20 TB.</w:t>
            </w:r>
          </w:p>
          <w:p w14:paraId="7E3BE410" w14:textId="77777777" w:rsidR="003673DF" w:rsidRPr="00FB0F76" w:rsidRDefault="003673DF" w:rsidP="00FB0F76">
            <w:pPr>
              <w:jc w:val="both"/>
              <w:rPr>
                <w:rFonts w:ascii="Arial" w:hAnsi="Arial" w:cs="Arial"/>
                <w:sz w:val="18"/>
                <w:szCs w:val="18"/>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A9421B" w14:textId="77777777" w:rsidR="003673DF" w:rsidRPr="00FB0F76" w:rsidRDefault="003673DF" w:rsidP="00FB0F76">
            <w:pPr>
              <w:pStyle w:val="Akapitzlist"/>
              <w:rPr>
                <w:rFonts w:ascii="Arial" w:hAnsi="Arial" w:cs="Arial"/>
                <w:sz w:val="18"/>
                <w:szCs w:val="18"/>
              </w:rPr>
            </w:pPr>
          </w:p>
        </w:tc>
      </w:tr>
      <w:tr w:rsidR="003673DF" w:rsidRPr="00FB0F76" w14:paraId="2A033BB1"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73B9A13" w14:textId="77777777" w:rsidR="003673DF" w:rsidRPr="00FB0F76" w:rsidRDefault="003673DF" w:rsidP="00FB0F76">
            <w:pPr>
              <w:rPr>
                <w:rFonts w:ascii="Arial" w:hAnsi="Arial" w:cs="Arial"/>
                <w:b/>
                <w:bCs/>
                <w:sz w:val="18"/>
                <w:szCs w:val="18"/>
              </w:rPr>
            </w:pPr>
            <w:r w:rsidRPr="00FB0F76">
              <w:rPr>
                <w:rFonts w:ascii="Arial" w:hAnsi="Arial" w:cs="Arial"/>
                <w:b/>
                <w:bCs/>
                <w:sz w:val="18"/>
                <w:szCs w:val="18"/>
              </w:rPr>
              <w:t>3</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2492BD78"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Parametry wydajnościowe:</w:t>
            </w:r>
          </w:p>
          <w:p w14:paraId="2C7B7405" w14:textId="77777777" w:rsidR="003673DF" w:rsidRPr="00FB0F76" w:rsidRDefault="003673DF" w:rsidP="00FB0F76">
            <w:pPr>
              <w:jc w:val="both"/>
              <w:rPr>
                <w:rFonts w:ascii="Arial" w:hAnsi="Arial" w:cs="Arial"/>
                <w:b/>
                <w:bCs/>
                <w:sz w:val="18"/>
                <w:szCs w:val="18"/>
              </w:rPr>
            </w:pP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71EABFA" w14:textId="77777777" w:rsidR="003673DF" w:rsidRPr="00FB0F76" w:rsidRDefault="003673DF" w:rsidP="00FB0F76">
            <w:pPr>
              <w:numPr>
                <w:ilvl w:val="0"/>
                <w:numId w:val="12"/>
              </w:numPr>
              <w:ind w:left="357" w:hanging="357"/>
              <w:jc w:val="both"/>
              <w:rPr>
                <w:rFonts w:ascii="Arial" w:hAnsi="Arial" w:cs="Arial"/>
                <w:sz w:val="18"/>
                <w:szCs w:val="18"/>
              </w:rPr>
            </w:pPr>
            <w:r w:rsidRPr="00FB0F76">
              <w:rPr>
                <w:rFonts w:ascii="Arial" w:hAnsi="Arial" w:cs="Arial"/>
                <w:sz w:val="18"/>
                <w:szCs w:val="18"/>
              </w:rPr>
              <w:t>System musi być w stanie przyjmować minimum 50 GB logów na dzień.</w:t>
            </w:r>
          </w:p>
          <w:p w14:paraId="0EB8463A" w14:textId="77777777" w:rsidR="003673DF" w:rsidRPr="00FB0F76" w:rsidRDefault="003673DF" w:rsidP="00FB0F76">
            <w:pPr>
              <w:numPr>
                <w:ilvl w:val="0"/>
                <w:numId w:val="12"/>
              </w:numPr>
              <w:ind w:left="357" w:hanging="357"/>
              <w:jc w:val="both"/>
              <w:rPr>
                <w:rFonts w:ascii="Arial" w:hAnsi="Arial" w:cs="Arial"/>
                <w:sz w:val="18"/>
                <w:szCs w:val="18"/>
              </w:rPr>
            </w:pPr>
            <w:r w:rsidRPr="00FB0F76">
              <w:rPr>
                <w:rFonts w:ascii="Arial" w:hAnsi="Arial" w:cs="Arial"/>
                <w:sz w:val="18"/>
                <w:szCs w:val="18"/>
              </w:rPr>
              <w:t>Rozwiązanie musi umożliwiać kolekcjonowanie logów z co najmniej 1000 systemów.</w:t>
            </w:r>
          </w:p>
          <w:p w14:paraId="4E6ADF95"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 ramach centralnego systemu logowania, raportowania i korelacji muszą być realizowane co najmniej poniższe funkcje:</w:t>
            </w:r>
          </w:p>
          <w:p w14:paraId="75104007" w14:textId="77777777" w:rsidR="003673DF" w:rsidRPr="00FB0F76" w:rsidRDefault="003673DF" w:rsidP="00FB0F76">
            <w:pPr>
              <w:jc w:val="both"/>
              <w:rPr>
                <w:rFonts w:ascii="Arial" w:hAnsi="Arial" w:cs="Arial"/>
                <w:sz w:val="18"/>
                <w:szCs w:val="18"/>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7531C6" w14:textId="77777777" w:rsidR="003673DF" w:rsidRPr="00FB0F76" w:rsidRDefault="003673DF" w:rsidP="00FB0F76">
            <w:pPr>
              <w:pStyle w:val="Akapitzlist"/>
              <w:rPr>
                <w:rFonts w:ascii="Arial" w:hAnsi="Arial" w:cs="Arial"/>
                <w:sz w:val="18"/>
                <w:szCs w:val="18"/>
              </w:rPr>
            </w:pPr>
          </w:p>
        </w:tc>
      </w:tr>
      <w:tr w:rsidR="003673DF" w:rsidRPr="00FB0F76" w14:paraId="310C8B96"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915C912" w14:textId="77777777" w:rsidR="003673DF" w:rsidRPr="00FB0F76" w:rsidRDefault="003673DF" w:rsidP="00FB0F76">
            <w:pPr>
              <w:rPr>
                <w:rFonts w:ascii="Arial" w:hAnsi="Arial" w:cs="Arial"/>
                <w:b/>
                <w:bCs/>
                <w:sz w:val="18"/>
                <w:szCs w:val="18"/>
              </w:rPr>
            </w:pPr>
            <w:r w:rsidRPr="00FB0F76">
              <w:rPr>
                <w:rFonts w:ascii="Arial" w:hAnsi="Arial" w:cs="Arial"/>
                <w:b/>
                <w:bCs/>
                <w:sz w:val="18"/>
                <w:szCs w:val="18"/>
              </w:rPr>
              <w:t>4</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33CF943A"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Logowanie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3D7642FF"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w:t>
            </w:r>
            <w:r w:rsidRPr="00FB0F76">
              <w:rPr>
                <w:rFonts w:ascii="Arial" w:hAnsi="Arial" w:cs="Arial"/>
                <w:sz w:val="18"/>
                <w:szCs w:val="18"/>
              </w:rPr>
              <w:tab/>
              <w:t>Podgląd logowanych zdarzeń w czasie rzeczywistym.</w:t>
            </w:r>
          </w:p>
          <w:p w14:paraId="7CF506E0"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2.</w:t>
            </w:r>
            <w:r w:rsidRPr="00FB0F76">
              <w:rPr>
                <w:rFonts w:ascii="Arial" w:hAnsi="Arial" w:cs="Arial"/>
                <w:sz w:val="18"/>
                <w:szCs w:val="18"/>
              </w:rPr>
              <w:tab/>
              <w:t xml:space="preserve">Możliwość przeglądania logów historycznych z funkcją filtrowania. </w:t>
            </w:r>
          </w:p>
          <w:p w14:paraId="5F15C233" w14:textId="0639743B" w:rsidR="003673DF" w:rsidRPr="00FB0F76" w:rsidRDefault="003673DF" w:rsidP="00FB0F76">
            <w:pPr>
              <w:jc w:val="both"/>
              <w:rPr>
                <w:rFonts w:ascii="Arial" w:hAnsi="Arial" w:cs="Arial"/>
                <w:sz w:val="18"/>
                <w:szCs w:val="18"/>
              </w:rPr>
            </w:pPr>
            <w:r w:rsidRPr="00FB0F76">
              <w:rPr>
                <w:rFonts w:ascii="Arial" w:hAnsi="Arial" w:cs="Arial"/>
                <w:sz w:val="18"/>
                <w:szCs w:val="18"/>
              </w:rPr>
              <w:t>3.</w:t>
            </w:r>
            <w:r w:rsidRPr="00FB0F76">
              <w:rPr>
                <w:rFonts w:ascii="Arial" w:hAnsi="Arial" w:cs="Arial"/>
                <w:sz w:val="18"/>
                <w:szCs w:val="18"/>
              </w:rPr>
              <w:tab/>
              <w:t>System musi oferować predefiniowane (lub mieć możliwość ich konfiguracji) podręczne raporty graficzne lub tekstowe obrazujące stan pracy urządzenia oraz ogólne dotyczące statystyk ruchu sieciowego i zdarzeń bezpieczeństwa. Muszą one obejmować co najmniej:</w:t>
            </w:r>
          </w:p>
          <w:p w14:paraId="60C7FE0F"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a. Listę  najczęściej wykrywanych ataków.</w:t>
            </w:r>
          </w:p>
          <w:p w14:paraId="736A75FD"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b. Listę najbardziej aktywnych użytkowników.</w:t>
            </w:r>
          </w:p>
          <w:p w14:paraId="563D645E"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c. Listę najczęściej wykorzystywanych aplikacji.</w:t>
            </w:r>
          </w:p>
          <w:p w14:paraId="0C4054ED"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d. Listę najczęściej odwiedzanych stron www.</w:t>
            </w:r>
          </w:p>
          <w:p w14:paraId="1B06B55B"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e. Listę krajów , do których nawiązywane są połączenia.</w:t>
            </w:r>
          </w:p>
          <w:p w14:paraId="6B6832CE"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f. Listę najczęściej wykorzystywanych polityk Firewall.</w:t>
            </w:r>
          </w:p>
          <w:p w14:paraId="1772055F"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 xml:space="preserve">g. Informacje o realizowanych połączeniach </w:t>
            </w:r>
            <w:proofErr w:type="spellStart"/>
            <w:r w:rsidRPr="00FB0F76">
              <w:rPr>
                <w:rFonts w:ascii="Arial" w:hAnsi="Arial" w:cs="Arial"/>
                <w:sz w:val="18"/>
                <w:szCs w:val="18"/>
              </w:rPr>
              <w:t>IPSec</w:t>
            </w:r>
            <w:proofErr w:type="spellEnd"/>
            <w:r w:rsidRPr="00FB0F76">
              <w:rPr>
                <w:rFonts w:ascii="Arial" w:hAnsi="Arial" w:cs="Arial"/>
                <w:sz w:val="18"/>
                <w:szCs w:val="18"/>
              </w:rPr>
              <w:t>.</w:t>
            </w:r>
          </w:p>
          <w:p w14:paraId="0C44BCCC"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4.</w:t>
            </w:r>
            <w:r w:rsidRPr="00FB0F76">
              <w:rPr>
                <w:rFonts w:ascii="Arial" w:hAnsi="Arial" w:cs="Arial"/>
                <w:sz w:val="18"/>
                <w:szCs w:val="18"/>
              </w:rPr>
              <w:tab/>
              <w:t>Rozwiązanie musi posiadać możliwość przesyłania kopii logów  do innych systemów logowania i przetwarzania danych. Musi w tym zakresie zapewniać mechanizmy filtrowania dla  wysyłanych logów.</w:t>
            </w:r>
          </w:p>
          <w:p w14:paraId="440B82D3"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5.</w:t>
            </w:r>
            <w:r w:rsidRPr="00FB0F76">
              <w:rPr>
                <w:rFonts w:ascii="Arial" w:hAnsi="Arial" w:cs="Arial"/>
                <w:sz w:val="18"/>
                <w:szCs w:val="18"/>
              </w:rPr>
              <w:tab/>
              <w:t>Komunikacja systemów bezpieczeństwa (z których przesyłane są logi) z oferowanym systemem   centralnego logowania musi być możliwa co najmniej z wykorzystaniem UDP/514 oraz TCP/514.</w:t>
            </w:r>
          </w:p>
          <w:p w14:paraId="08A6B2A5"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6.</w:t>
            </w:r>
            <w:r w:rsidRPr="00FB0F76">
              <w:rPr>
                <w:rFonts w:ascii="Arial" w:hAnsi="Arial" w:cs="Arial"/>
                <w:sz w:val="18"/>
                <w:szCs w:val="18"/>
              </w:rPr>
              <w:tab/>
              <w:t>System musi realizować cykliczny eksport logów do zewnętrznego systemu w celu ich długo czasowego składowania. Eksport logów musi być możliwy za pomocą protokołu SFTP lub na zewnętrzny zasób sieciowy.</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201D2F" w14:textId="77777777" w:rsidR="003673DF" w:rsidRPr="00FB0F76" w:rsidRDefault="003673DF" w:rsidP="00FB0F76">
            <w:pPr>
              <w:pStyle w:val="Akapitzlist"/>
              <w:rPr>
                <w:rFonts w:ascii="Arial" w:hAnsi="Arial" w:cs="Arial"/>
                <w:sz w:val="18"/>
                <w:szCs w:val="18"/>
              </w:rPr>
            </w:pPr>
          </w:p>
        </w:tc>
      </w:tr>
      <w:tr w:rsidR="003673DF" w:rsidRPr="00FB0F76" w14:paraId="174AF8B9"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4953C88B" w14:textId="77777777" w:rsidR="003673DF" w:rsidRPr="00FB0F76" w:rsidRDefault="003673DF" w:rsidP="00FB0F76">
            <w:pPr>
              <w:rPr>
                <w:rFonts w:ascii="Arial" w:hAnsi="Arial" w:cs="Arial"/>
                <w:b/>
                <w:bCs/>
                <w:sz w:val="18"/>
                <w:szCs w:val="18"/>
              </w:rPr>
            </w:pPr>
            <w:r w:rsidRPr="00FB0F76">
              <w:rPr>
                <w:rFonts w:ascii="Arial" w:hAnsi="Arial" w:cs="Arial"/>
                <w:b/>
                <w:bCs/>
                <w:sz w:val="18"/>
                <w:szCs w:val="18"/>
              </w:rPr>
              <w:t>5</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2E41482D" w14:textId="77777777" w:rsidR="003673DF" w:rsidRPr="00FB0F76" w:rsidRDefault="003673DF" w:rsidP="00FB0F76">
            <w:pPr>
              <w:rPr>
                <w:rFonts w:ascii="Arial" w:hAnsi="Arial" w:cs="Arial"/>
                <w:b/>
                <w:bCs/>
                <w:sz w:val="18"/>
                <w:szCs w:val="18"/>
              </w:rPr>
            </w:pPr>
            <w:r w:rsidRPr="00FB0F76">
              <w:rPr>
                <w:rFonts w:ascii="Arial" w:hAnsi="Arial" w:cs="Arial"/>
                <w:b/>
                <w:bCs/>
                <w:sz w:val="18"/>
                <w:szCs w:val="18"/>
              </w:rPr>
              <w:t>Raportowanie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97AAB5C"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 zakresie raportowania system musi zapewniać:</w:t>
            </w:r>
          </w:p>
          <w:p w14:paraId="120CA711"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w:t>
            </w:r>
            <w:r w:rsidRPr="00FB0F76">
              <w:rPr>
                <w:rFonts w:ascii="Arial" w:hAnsi="Arial" w:cs="Arial"/>
                <w:sz w:val="18"/>
                <w:szCs w:val="18"/>
              </w:rPr>
              <w:tab/>
              <w:t>Generowanie raportów co najmniej w formatach: PDF, CSV.</w:t>
            </w:r>
          </w:p>
          <w:p w14:paraId="0A71E4F6"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2.</w:t>
            </w:r>
            <w:r w:rsidRPr="00FB0F76">
              <w:rPr>
                <w:rFonts w:ascii="Arial" w:hAnsi="Arial" w:cs="Arial"/>
                <w:sz w:val="18"/>
                <w:szCs w:val="18"/>
              </w:rPr>
              <w:tab/>
              <w:t>Predefiniowane zestawy raportów, dla których administrator systemu może modyfikować parametry prezentowania wyników.</w:t>
            </w:r>
          </w:p>
          <w:p w14:paraId="4E69642B"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3.</w:t>
            </w:r>
            <w:r w:rsidRPr="00FB0F76">
              <w:rPr>
                <w:rFonts w:ascii="Arial" w:hAnsi="Arial" w:cs="Arial"/>
                <w:sz w:val="18"/>
                <w:szCs w:val="18"/>
              </w:rPr>
              <w:tab/>
              <w:t xml:space="preserve">Funkcję definiowania własnych raportów. </w:t>
            </w:r>
          </w:p>
          <w:p w14:paraId="3C34A54E"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4.</w:t>
            </w:r>
            <w:r w:rsidRPr="00FB0F76">
              <w:rPr>
                <w:rFonts w:ascii="Arial" w:hAnsi="Arial" w:cs="Arial"/>
                <w:sz w:val="18"/>
                <w:szCs w:val="18"/>
              </w:rPr>
              <w:tab/>
              <w:t>Możliwość spolszczenia raportów.</w:t>
            </w:r>
          </w:p>
          <w:p w14:paraId="4AB67974"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5.</w:t>
            </w:r>
            <w:r w:rsidRPr="00FB0F76">
              <w:rPr>
                <w:rFonts w:ascii="Arial" w:hAnsi="Arial" w:cs="Arial"/>
                <w:sz w:val="18"/>
                <w:szCs w:val="18"/>
              </w:rPr>
              <w:tab/>
              <w:t>Generowanie raportów w sposób cykliczny lub na żądanie, z możliwością automatycznego przesłania wyników na określony adres lub adresy email.</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5E21FE" w14:textId="77777777" w:rsidR="003673DF" w:rsidRPr="00FB0F76" w:rsidRDefault="003673DF" w:rsidP="00FB0F76">
            <w:pPr>
              <w:pStyle w:val="Akapitzlist"/>
              <w:rPr>
                <w:rFonts w:ascii="Arial" w:hAnsi="Arial" w:cs="Arial"/>
                <w:sz w:val="18"/>
                <w:szCs w:val="18"/>
              </w:rPr>
            </w:pPr>
          </w:p>
        </w:tc>
      </w:tr>
      <w:tr w:rsidR="003673DF" w:rsidRPr="00FB0F76" w14:paraId="05BE69D6"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323496D1" w14:textId="77777777" w:rsidR="003673DF" w:rsidRPr="00FB0F76" w:rsidRDefault="003673DF" w:rsidP="00FB0F76">
            <w:pPr>
              <w:rPr>
                <w:rFonts w:ascii="Arial" w:hAnsi="Arial" w:cs="Arial"/>
                <w:b/>
                <w:bCs/>
                <w:sz w:val="18"/>
                <w:szCs w:val="18"/>
              </w:rPr>
            </w:pPr>
            <w:r w:rsidRPr="00FB0F76">
              <w:rPr>
                <w:rFonts w:ascii="Arial" w:hAnsi="Arial" w:cs="Arial"/>
                <w:b/>
                <w:bCs/>
                <w:sz w:val="18"/>
                <w:szCs w:val="18"/>
              </w:rPr>
              <w:t>6</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268A9FF3"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Korelacja logów</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2F2706D1"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 zakresie korelacji zdarzeń system musi zapewniać:</w:t>
            </w:r>
          </w:p>
          <w:p w14:paraId="073D5C17"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w:t>
            </w:r>
            <w:r w:rsidRPr="00FB0F76">
              <w:rPr>
                <w:rFonts w:ascii="Arial" w:hAnsi="Arial" w:cs="Arial"/>
                <w:sz w:val="18"/>
                <w:szCs w:val="18"/>
              </w:rPr>
              <w:tab/>
              <w:t>Korelowanie logów z określeniem urządzeń, dla których ten proces ma być realizowany.</w:t>
            </w:r>
          </w:p>
          <w:p w14:paraId="5802A1DD"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2.</w:t>
            </w:r>
            <w:r w:rsidRPr="00FB0F76">
              <w:rPr>
                <w:rFonts w:ascii="Arial" w:hAnsi="Arial" w:cs="Arial"/>
                <w:sz w:val="18"/>
                <w:szCs w:val="18"/>
              </w:rPr>
              <w:tab/>
              <w:t>Konfigurację powiadomień poprzez: e-mail, SNMP w przypadku wystąpienia określonych zdarzeń sieciowych, systemowych oraz bezpieczeństwa.</w:t>
            </w:r>
          </w:p>
          <w:p w14:paraId="78088E5F"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3.</w:t>
            </w:r>
            <w:r w:rsidRPr="00FB0F76">
              <w:rPr>
                <w:rFonts w:ascii="Arial" w:hAnsi="Arial" w:cs="Arial"/>
                <w:sz w:val="18"/>
                <w:szCs w:val="18"/>
              </w:rPr>
              <w:tab/>
              <w:t>Wybór kategorii zdarzeń, dla których tworzone będą reguły korelacyjne. System korelować zdarzenia co najmniej dla następujących kategorii zdarzeń:</w:t>
            </w:r>
          </w:p>
          <w:p w14:paraId="7B4AD2B6"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r>
            <w:proofErr w:type="spellStart"/>
            <w:r w:rsidRPr="00FB0F76">
              <w:rPr>
                <w:rFonts w:ascii="Arial" w:hAnsi="Arial" w:cs="Arial"/>
                <w:sz w:val="18"/>
                <w:szCs w:val="18"/>
              </w:rPr>
              <w:t>Malware</w:t>
            </w:r>
            <w:proofErr w:type="spellEnd"/>
            <w:r w:rsidRPr="00FB0F76">
              <w:rPr>
                <w:rFonts w:ascii="Arial" w:hAnsi="Arial" w:cs="Arial"/>
                <w:sz w:val="18"/>
                <w:szCs w:val="18"/>
              </w:rPr>
              <w:t>.</w:t>
            </w:r>
          </w:p>
          <w:p w14:paraId="0082883B"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t>Aplikacje sieciowe.</w:t>
            </w:r>
          </w:p>
          <w:p w14:paraId="2AB0F981"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t>Email.</w:t>
            </w:r>
          </w:p>
          <w:p w14:paraId="62609AEF"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t>IPS.</w:t>
            </w:r>
          </w:p>
          <w:p w14:paraId="2F24BCB2"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r>
            <w:proofErr w:type="spellStart"/>
            <w:r w:rsidRPr="00FB0F76">
              <w:rPr>
                <w:rFonts w:ascii="Arial" w:hAnsi="Arial" w:cs="Arial"/>
                <w:sz w:val="18"/>
                <w:szCs w:val="18"/>
              </w:rPr>
              <w:t>Traffic</w:t>
            </w:r>
            <w:proofErr w:type="spellEnd"/>
            <w:r w:rsidRPr="00FB0F76">
              <w:rPr>
                <w:rFonts w:ascii="Arial" w:hAnsi="Arial" w:cs="Arial"/>
                <w:sz w:val="18"/>
                <w:szCs w:val="18"/>
              </w:rPr>
              <w:t>.</w:t>
            </w:r>
          </w:p>
          <w:p w14:paraId="2F67D02F"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w:t>
            </w:r>
            <w:r w:rsidRPr="00FB0F76">
              <w:rPr>
                <w:rFonts w:ascii="Arial" w:hAnsi="Arial" w:cs="Arial"/>
                <w:sz w:val="18"/>
                <w:szCs w:val="18"/>
              </w:rPr>
              <w:tab/>
              <w:t xml:space="preserve">Systemowe: utracone połączenie </w:t>
            </w:r>
            <w:proofErr w:type="spellStart"/>
            <w:r w:rsidRPr="00FB0F76">
              <w:rPr>
                <w:rFonts w:ascii="Arial" w:hAnsi="Arial" w:cs="Arial"/>
                <w:sz w:val="18"/>
                <w:szCs w:val="18"/>
              </w:rPr>
              <w:t>vpn</w:t>
            </w:r>
            <w:proofErr w:type="spellEnd"/>
            <w:r w:rsidRPr="00FB0F76">
              <w:rPr>
                <w:rFonts w:ascii="Arial" w:hAnsi="Arial" w:cs="Arial"/>
                <w:sz w:val="18"/>
                <w:szCs w:val="18"/>
              </w:rPr>
              <w:t>, utracone połączenie sieciowe.</w:t>
            </w:r>
          </w:p>
          <w:p w14:paraId="3CAA548B"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4.</w:t>
            </w:r>
            <w:r w:rsidRPr="00FB0F76">
              <w:rPr>
                <w:rFonts w:ascii="Arial" w:hAnsi="Arial" w:cs="Arial"/>
                <w:sz w:val="18"/>
                <w:szCs w:val="18"/>
              </w:rPr>
              <w:tab/>
              <w:t>Funkcję analizy logów archiwalnych względem aktualnej wiedzy producenta o zagrożeniach, w celu wykrycia potencjalnych stacji - narażonych na zagrożenie w ostatnim czasie.</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7A3E8C" w14:textId="77777777" w:rsidR="003673DF" w:rsidRPr="00FB0F76" w:rsidRDefault="003673DF" w:rsidP="00FB0F76">
            <w:pPr>
              <w:pStyle w:val="Akapitzlist"/>
              <w:rPr>
                <w:rFonts w:ascii="Arial" w:hAnsi="Arial" w:cs="Arial"/>
                <w:sz w:val="18"/>
                <w:szCs w:val="18"/>
              </w:rPr>
            </w:pPr>
          </w:p>
        </w:tc>
      </w:tr>
      <w:tr w:rsidR="003673DF" w:rsidRPr="00FB0F76" w14:paraId="4A7E0DB6"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74EEFCA6" w14:textId="77777777" w:rsidR="003673DF" w:rsidRPr="00FB0F76" w:rsidRDefault="003673DF"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F5F5834"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Zarządzanie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7C78BF2"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w:t>
            </w:r>
            <w:r w:rsidRPr="00FB0F76">
              <w:rPr>
                <w:rFonts w:ascii="Arial" w:hAnsi="Arial" w:cs="Arial"/>
                <w:sz w:val="18"/>
                <w:szCs w:val="18"/>
              </w:rPr>
              <w:tab/>
              <w:t xml:space="preserve">System logowania i raportowania musi mieć możliwość zarządzania lokalnego z wykorzystaniem protokołów: HTTPS oraz SSH lub producent rozwiązania musi dostarczać dedykowanej konsoli zarządzania, która komunikuje się z rozwiązaniem przy wykorzystaniu szyfrowanych protokołów. </w:t>
            </w:r>
          </w:p>
          <w:p w14:paraId="1D50A094"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a. Proces uwierzytelniania administratorów musi być realizowany w oparciu o: lokalną bazę, Radius, LDAP, PKI.</w:t>
            </w:r>
          </w:p>
          <w:p w14:paraId="392D0331"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2.</w:t>
            </w:r>
            <w:r w:rsidRPr="00FB0F76">
              <w:rPr>
                <w:rFonts w:ascii="Arial" w:hAnsi="Arial" w:cs="Arial"/>
                <w:sz w:val="18"/>
                <w:szCs w:val="18"/>
              </w:rPr>
              <w:tab/>
              <w:t>System musi umożliwiać zdefiniowanie co najmniej 4 administratorów z możliwością określenia praw dostępu do logowanych informacji i raportów z perspektywy poszczególnych systemów, z których przesyłane są logi.</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E035D6" w14:textId="77777777" w:rsidR="003673DF" w:rsidRPr="00FB0F76" w:rsidRDefault="003673DF" w:rsidP="00FB0F76">
            <w:pPr>
              <w:pStyle w:val="Akapitzlist"/>
              <w:rPr>
                <w:rFonts w:ascii="Arial" w:hAnsi="Arial" w:cs="Arial"/>
                <w:sz w:val="18"/>
                <w:szCs w:val="18"/>
              </w:rPr>
            </w:pPr>
          </w:p>
        </w:tc>
      </w:tr>
      <w:tr w:rsidR="003673DF" w:rsidRPr="00FB0F76" w14:paraId="1A9AF97F"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0E0D715" w14:textId="77777777" w:rsidR="003673DF" w:rsidRPr="00FB0F76" w:rsidRDefault="003673DF"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2CA823E9"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Serwisy i licencje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49766EF8"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w:t>
            </w:r>
            <w:r w:rsidRPr="00FB0F76">
              <w:rPr>
                <w:rFonts w:ascii="Arial" w:hAnsi="Arial" w:cs="Arial"/>
                <w:sz w:val="18"/>
                <w:szCs w:val="18"/>
              </w:rPr>
              <w:tab/>
              <w:t>System musi być objęty serwisem producenta przez okres 36 miesięcy, upoważniającym do aktualizacji oprogramowania oraz wsparcia technicznego w trybie 24x7.</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8C0B51" w14:textId="77777777" w:rsidR="003673DF" w:rsidRPr="00FB0F76" w:rsidRDefault="003673DF" w:rsidP="00FB0F76">
            <w:pPr>
              <w:pStyle w:val="Akapitzlist"/>
              <w:rPr>
                <w:rFonts w:ascii="Arial" w:hAnsi="Arial" w:cs="Arial"/>
                <w:sz w:val="18"/>
                <w:szCs w:val="18"/>
              </w:rPr>
            </w:pPr>
          </w:p>
        </w:tc>
      </w:tr>
      <w:tr w:rsidR="003673DF" w:rsidRPr="00FB0F76" w14:paraId="093BDCD5"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46623329" w14:textId="77777777" w:rsidR="003673DF" w:rsidRPr="00FB0F76" w:rsidRDefault="003673DF"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4051844F" w14:textId="77777777" w:rsidR="003673DF" w:rsidRPr="00FB0F76" w:rsidRDefault="003673DF" w:rsidP="00FB0F76">
            <w:pPr>
              <w:jc w:val="both"/>
              <w:rPr>
                <w:rFonts w:ascii="Arial" w:hAnsi="Arial" w:cs="Arial"/>
                <w:b/>
                <w:bCs/>
                <w:sz w:val="18"/>
                <w:szCs w:val="18"/>
              </w:rPr>
            </w:pPr>
            <w:r w:rsidRPr="00FB0F76">
              <w:rPr>
                <w:rFonts w:ascii="Arial" w:hAnsi="Arial" w:cs="Arial"/>
                <w:b/>
                <w:bCs/>
                <w:sz w:val="18"/>
                <w:szCs w:val="18"/>
              </w:rPr>
              <w:t>Wymagania pozostałe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24DB16E"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1.</w:t>
            </w:r>
            <w:r w:rsidRPr="00FB0F76">
              <w:rPr>
                <w:rFonts w:ascii="Arial" w:hAnsi="Arial" w:cs="Arial"/>
                <w:sz w:val="18"/>
                <w:szCs w:val="18"/>
              </w:rPr>
              <w:tab/>
              <w:t xml:space="preserve">Wymaga się, aby w przypadku istnienia takiego wymogu w stosunku do technologii objętej przedmiotem niniejszego postępowania (tzw. produkty podwójnego zastosowania), został uzyskany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FB0F76">
              <w:rPr>
                <w:rFonts w:ascii="Arial" w:hAnsi="Arial" w:cs="Arial"/>
                <w:sz w:val="18"/>
                <w:szCs w:val="18"/>
              </w:rPr>
              <w:t>późn</w:t>
            </w:r>
            <w:proofErr w:type="spellEnd"/>
            <w:r w:rsidRPr="00FB0F76">
              <w:rPr>
                <w:rFonts w:ascii="Arial" w:hAnsi="Arial" w:cs="Arial"/>
                <w:sz w:val="18"/>
                <w:szCs w:val="18"/>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499C7D8F" w14:textId="77777777" w:rsidR="003673DF" w:rsidRPr="00FB0F76" w:rsidRDefault="003673DF" w:rsidP="00FB0F76">
            <w:pPr>
              <w:jc w:val="both"/>
              <w:rPr>
                <w:rFonts w:ascii="Arial" w:hAnsi="Arial" w:cs="Arial"/>
                <w:sz w:val="18"/>
                <w:szCs w:val="18"/>
              </w:rPr>
            </w:pPr>
          </w:p>
          <w:p w14:paraId="1389C46C" w14:textId="77777777" w:rsidR="003673DF" w:rsidRPr="00FB0F76" w:rsidRDefault="003673DF" w:rsidP="00FB0F76">
            <w:pPr>
              <w:jc w:val="both"/>
              <w:rPr>
                <w:rFonts w:ascii="Arial" w:hAnsi="Arial" w:cs="Arial"/>
                <w:sz w:val="18"/>
                <w:szCs w:val="18"/>
              </w:rPr>
            </w:pPr>
            <w:r w:rsidRPr="00FB0F76">
              <w:rPr>
                <w:rFonts w:ascii="Arial" w:hAnsi="Arial" w:cs="Arial"/>
                <w:sz w:val="18"/>
                <w:szCs w:val="18"/>
              </w:rPr>
              <w:t>2.</w:t>
            </w:r>
            <w:r w:rsidRPr="00FB0F76">
              <w:rPr>
                <w:rFonts w:ascii="Arial" w:hAnsi="Arial" w:cs="Arial"/>
                <w:sz w:val="18"/>
                <w:szCs w:val="18"/>
              </w:rPr>
              <w:tab/>
              <w:t>Wymaga się, aby został uzyskany dokument - oświadczenie producenta lub autoryzowanego dystrybutora producenta na terenie Polski, iż produkt pochodzi z autoryzowanego kanału sprzedaży.</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41252C" w14:textId="77777777" w:rsidR="003673DF" w:rsidRPr="00FB0F76" w:rsidRDefault="003673DF" w:rsidP="00FB0F76">
            <w:pPr>
              <w:pStyle w:val="Akapitzlist"/>
              <w:rPr>
                <w:rFonts w:ascii="Arial" w:hAnsi="Arial" w:cs="Arial"/>
                <w:sz w:val="18"/>
                <w:szCs w:val="18"/>
              </w:rPr>
            </w:pPr>
          </w:p>
        </w:tc>
      </w:tr>
      <w:tr w:rsidR="00E44F02" w:rsidRPr="00FB0F76" w14:paraId="0BECA310"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207DF858" w14:textId="77777777" w:rsidR="00E44F02" w:rsidRPr="00FB0F76" w:rsidRDefault="00E44F02"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BAD0C88" w14:textId="175D18DA" w:rsidR="00E44F02" w:rsidRPr="00FB0F76" w:rsidRDefault="0F6F7DEC" w:rsidP="00FB0F76">
            <w:pPr>
              <w:jc w:val="both"/>
              <w:rPr>
                <w:rFonts w:ascii="Arial" w:hAnsi="Arial" w:cs="Arial"/>
                <w:b/>
                <w:bCs/>
                <w:sz w:val="18"/>
                <w:szCs w:val="18"/>
              </w:rPr>
            </w:pPr>
            <w:r w:rsidRPr="00FB0F76">
              <w:rPr>
                <w:rFonts w:ascii="Arial" w:hAnsi="Arial" w:cs="Arial"/>
                <w:b/>
                <w:bCs/>
                <w:sz w:val="18"/>
                <w:szCs w:val="18"/>
              </w:rPr>
              <w:t>Usługi wdrożeniowe i konfiguracyjne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3A45CE45" w14:textId="77777777" w:rsidR="00312549" w:rsidRPr="00312549" w:rsidRDefault="00312549" w:rsidP="00312549">
            <w:pPr>
              <w:jc w:val="both"/>
              <w:rPr>
                <w:rFonts w:ascii="Arial" w:hAnsi="Arial" w:cs="Arial"/>
                <w:b/>
                <w:bCs/>
                <w:sz w:val="18"/>
                <w:szCs w:val="18"/>
              </w:rPr>
            </w:pPr>
            <w:r w:rsidRPr="00312549">
              <w:rPr>
                <w:rFonts w:ascii="Arial" w:hAnsi="Arial" w:cs="Arial"/>
                <w:b/>
                <w:bCs/>
                <w:sz w:val="18"/>
                <w:szCs w:val="18"/>
              </w:rPr>
              <w:t>Wykonawca dokona wdrożenia systemu analizy i korelacji zdarzeń bezpieczeństwa:</w:t>
            </w:r>
          </w:p>
          <w:p w14:paraId="2306FC1E" w14:textId="77777777" w:rsidR="00312549" w:rsidRPr="00312549" w:rsidRDefault="00312549" w:rsidP="00312549">
            <w:pPr>
              <w:numPr>
                <w:ilvl w:val="0"/>
                <w:numId w:val="28"/>
              </w:numPr>
              <w:jc w:val="both"/>
              <w:rPr>
                <w:rFonts w:ascii="Calibri" w:hAnsi="Calibri" w:cs="Calibri"/>
                <w:sz w:val="22"/>
                <w:szCs w:val="22"/>
              </w:rPr>
            </w:pPr>
            <w:r w:rsidRPr="00312549">
              <w:rPr>
                <w:rFonts w:ascii="Calibri" w:hAnsi="Calibri" w:cs="Calibri"/>
                <w:b/>
                <w:bCs/>
                <w:sz w:val="22"/>
                <w:szCs w:val="22"/>
              </w:rPr>
              <w:t>Środowisko instalacyjne:</w:t>
            </w:r>
          </w:p>
          <w:p w14:paraId="5E02D693" w14:textId="77777777" w:rsidR="00312549" w:rsidRPr="00312549" w:rsidRDefault="00312549" w:rsidP="00312549">
            <w:pPr>
              <w:numPr>
                <w:ilvl w:val="1"/>
                <w:numId w:val="28"/>
              </w:numPr>
              <w:jc w:val="both"/>
              <w:rPr>
                <w:rFonts w:ascii="Calibri" w:hAnsi="Calibri" w:cs="Calibri"/>
                <w:sz w:val="22"/>
                <w:szCs w:val="22"/>
              </w:rPr>
            </w:pPr>
            <w:r w:rsidRPr="00312549">
              <w:rPr>
                <w:rFonts w:ascii="Calibri" w:hAnsi="Calibri" w:cs="Calibri"/>
                <w:sz w:val="22"/>
                <w:szCs w:val="22"/>
              </w:rPr>
              <w:t xml:space="preserve">Instalacja systemu w środowisku wirtualnym lub montaż w szafie </w:t>
            </w:r>
            <w:proofErr w:type="spellStart"/>
            <w:r w:rsidRPr="00312549">
              <w:rPr>
                <w:rFonts w:ascii="Calibri" w:hAnsi="Calibri" w:cs="Calibri"/>
                <w:sz w:val="22"/>
                <w:szCs w:val="22"/>
              </w:rPr>
              <w:t>rack</w:t>
            </w:r>
            <w:proofErr w:type="spellEnd"/>
            <w:r w:rsidRPr="00312549">
              <w:rPr>
                <w:rFonts w:ascii="Calibri" w:hAnsi="Calibri" w:cs="Calibri"/>
                <w:sz w:val="22"/>
                <w:szCs w:val="22"/>
              </w:rPr>
              <w:t xml:space="preserve">, jeżeli zostanie dostarczony jako urządzenie fizyczne.  </w:t>
            </w:r>
          </w:p>
          <w:p w14:paraId="2DEEB0C7" w14:textId="77777777" w:rsidR="00312549" w:rsidRPr="00312549" w:rsidRDefault="00312549" w:rsidP="00312549">
            <w:pPr>
              <w:numPr>
                <w:ilvl w:val="1"/>
                <w:numId w:val="28"/>
              </w:numPr>
              <w:jc w:val="both"/>
              <w:rPr>
                <w:rFonts w:ascii="Calibri" w:hAnsi="Calibri" w:cs="Calibri"/>
                <w:sz w:val="22"/>
                <w:szCs w:val="22"/>
              </w:rPr>
            </w:pPr>
            <w:r w:rsidRPr="00312549">
              <w:rPr>
                <w:rFonts w:ascii="Calibri" w:hAnsi="Calibri" w:cs="Calibri"/>
                <w:sz w:val="22"/>
                <w:szCs w:val="22"/>
              </w:rPr>
              <w:t>Utworzenie stałej łączności sieciowej z urządzeniami generującymi logi oraz dostęp do serwerów NTP i DNS.</w:t>
            </w:r>
          </w:p>
          <w:p w14:paraId="390080EF" w14:textId="77777777" w:rsidR="00312549" w:rsidRPr="00312549" w:rsidRDefault="00312549" w:rsidP="00312549">
            <w:pPr>
              <w:numPr>
                <w:ilvl w:val="0"/>
                <w:numId w:val="28"/>
              </w:numPr>
              <w:jc w:val="both"/>
              <w:rPr>
                <w:rFonts w:ascii="Calibri" w:hAnsi="Calibri" w:cs="Calibri"/>
                <w:sz w:val="22"/>
                <w:szCs w:val="22"/>
              </w:rPr>
            </w:pPr>
            <w:r w:rsidRPr="00312549">
              <w:rPr>
                <w:rFonts w:ascii="Calibri" w:hAnsi="Calibri" w:cs="Calibri"/>
                <w:b/>
                <w:bCs/>
                <w:sz w:val="22"/>
                <w:szCs w:val="22"/>
              </w:rPr>
              <w:t>Integracja ze źródłami logów:</w:t>
            </w:r>
          </w:p>
          <w:p w14:paraId="635F24F8" w14:textId="77777777" w:rsidR="00312549" w:rsidRPr="00312549" w:rsidRDefault="00312549" w:rsidP="00312549">
            <w:pPr>
              <w:numPr>
                <w:ilvl w:val="1"/>
                <w:numId w:val="28"/>
              </w:numPr>
              <w:jc w:val="both"/>
              <w:rPr>
                <w:rFonts w:ascii="Calibri" w:hAnsi="Calibri" w:cs="Calibri"/>
                <w:sz w:val="22"/>
                <w:szCs w:val="22"/>
              </w:rPr>
            </w:pPr>
            <w:r w:rsidRPr="00312549">
              <w:rPr>
                <w:rFonts w:ascii="Calibri" w:hAnsi="Calibri" w:cs="Calibri"/>
                <w:sz w:val="22"/>
                <w:szCs w:val="22"/>
              </w:rPr>
              <w:t>Dokonać integracji z urządzeniami sieciowymi w celu odbioru i analizy logów.</w:t>
            </w:r>
          </w:p>
          <w:p w14:paraId="541A1742" w14:textId="77777777" w:rsidR="00312549" w:rsidRPr="00312549" w:rsidRDefault="00312549" w:rsidP="00312549">
            <w:pPr>
              <w:numPr>
                <w:ilvl w:val="1"/>
                <w:numId w:val="28"/>
              </w:numPr>
              <w:jc w:val="both"/>
              <w:rPr>
                <w:rFonts w:ascii="Calibri" w:hAnsi="Calibri" w:cs="Calibri"/>
                <w:sz w:val="22"/>
                <w:szCs w:val="22"/>
              </w:rPr>
            </w:pPr>
            <w:r w:rsidRPr="00312549">
              <w:rPr>
                <w:rFonts w:ascii="Calibri" w:hAnsi="Calibri" w:cs="Calibri"/>
                <w:sz w:val="22"/>
                <w:szCs w:val="22"/>
              </w:rPr>
              <w:t xml:space="preserve">Skonfigurować funkcję </w:t>
            </w:r>
            <w:proofErr w:type="spellStart"/>
            <w:r w:rsidRPr="00312549">
              <w:rPr>
                <w:rFonts w:ascii="Calibri" w:hAnsi="Calibri" w:cs="Calibri"/>
                <w:sz w:val="22"/>
                <w:szCs w:val="22"/>
              </w:rPr>
              <w:t>syslog</w:t>
            </w:r>
            <w:proofErr w:type="spellEnd"/>
            <w:r w:rsidRPr="00312549">
              <w:rPr>
                <w:rFonts w:ascii="Calibri" w:hAnsi="Calibri" w:cs="Calibri"/>
                <w:sz w:val="22"/>
                <w:szCs w:val="22"/>
              </w:rPr>
              <w:t xml:space="preserve"> oraz podłączyć urządzenia wskazane przez zamawiającego. </w:t>
            </w:r>
          </w:p>
          <w:p w14:paraId="07FB1EAA" w14:textId="77777777" w:rsidR="00312549" w:rsidRPr="00312549" w:rsidRDefault="00312549" w:rsidP="00312549">
            <w:pPr>
              <w:numPr>
                <w:ilvl w:val="0"/>
                <w:numId w:val="28"/>
              </w:numPr>
              <w:jc w:val="both"/>
              <w:rPr>
                <w:rFonts w:ascii="Calibri" w:hAnsi="Calibri" w:cs="Calibri"/>
                <w:sz w:val="22"/>
                <w:szCs w:val="22"/>
              </w:rPr>
            </w:pPr>
            <w:r w:rsidRPr="00312549">
              <w:rPr>
                <w:rFonts w:ascii="Calibri" w:hAnsi="Calibri" w:cs="Calibri"/>
                <w:b/>
                <w:bCs/>
                <w:sz w:val="22"/>
                <w:szCs w:val="22"/>
              </w:rPr>
              <w:t>Konfiguracja polityk korelacyjnych i analitycznych:</w:t>
            </w:r>
          </w:p>
          <w:p w14:paraId="47D41183" w14:textId="77777777" w:rsidR="00312549" w:rsidRPr="00312549" w:rsidRDefault="00312549" w:rsidP="00312549">
            <w:pPr>
              <w:numPr>
                <w:ilvl w:val="1"/>
                <w:numId w:val="28"/>
              </w:numPr>
              <w:jc w:val="both"/>
              <w:rPr>
                <w:rFonts w:ascii="Calibri" w:hAnsi="Calibri" w:cs="Calibri"/>
                <w:sz w:val="22"/>
                <w:szCs w:val="22"/>
              </w:rPr>
            </w:pPr>
            <w:r w:rsidRPr="00312549">
              <w:rPr>
                <w:rFonts w:ascii="Calibri" w:hAnsi="Calibri" w:cs="Calibri"/>
                <w:sz w:val="22"/>
                <w:szCs w:val="22"/>
              </w:rPr>
              <w:t>Należy skonfigurować podstawowe reguły korelacyjne wykrywające potencjalne zagrożenia, nieprawidłowości lub anomalie w zachowaniu sieci i użytkowników.</w:t>
            </w:r>
          </w:p>
          <w:p w14:paraId="2DB09972" w14:textId="77777777" w:rsidR="00312549" w:rsidRPr="00312549" w:rsidRDefault="00312549" w:rsidP="00312549">
            <w:pPr>
              <w:numPr>
                <w:ilvl w:val="1"/>
                <w:numId w:val="28"/>
              </w:numPr>
              <w:jc w:val="both"/>
              <w:rPr>
                <w:rFonts w:ascii="Calibri" w:hAnsi="Calibri" w:cs="Calibri"/>
                <w:sz w:val="22"/>
                <w:szCs w:val="22"/>
              </w:rPr>
            </w:pPr>
            <w:r w:rsidRPr="00312549">
              <w:rPr>
                <w:rFonts w:ascii="Calibri" w:hAnsi="Calibri" w:cs="Calibri"/>
                <w:sz w:val="22"/>
                <w:szCs w:val="22"/>
              </w:rPr>
              <w:t>Wdrożenie powinno obejmować predefiniowane raporty oraz możliwość ich modyfikacji i tworzenia własnych zestawień.</w:t>
            </w:r>
          </w:p>
          <w:p w14:paraId="6AFB6F7F" w14:textId="77777777" w:rsidR="00312549" w:rsidRPr="00312549" w:rsidRDefault="00312549" w:rsidP="00312549">
            <w:pPr>
              <w:numPr>
                <w:ilvl w:val="0"/>
                <w:numId w:val="28"/>
              </w:numPr>
              <w:jc w:val="both"/>
              <w:rPr>
                <w:rFonts w:ascii="Calibri" w:hAnsi="Calibri" w:cs="Calibri"/>
                <w:sz w:val="22"/>
                <w:szCs w:val="22"/>
              </w:rPr>
            </w:pPr>
            <w:r w:rsidRPr="00312549">
              <w:rPr>
                <w:rFonts w:ascii="Calibri" w:hAnsi="Calibri" w:cs="Calibri"/>
                <w:b/>
                <w:bCs/>
                <w:sz w:val="22"/>
                <w:szCs w:val="22"/>
              </w:rPr>
              <w:t>Zarządzanie incydentami:</w:t>
            </w:r>
          </w:p>
          <w:p w14:paraId="4AF1471C" w14:textId="77777777" w:rsidR="00312549" w:rsidRPr="00312549" w:rsidRDefault="00312549" w:rsidP="00312549">
            <w:pPr>
              <w:numPr>
                <w:ilvl w:val="1"/>
                <w:numId w:val="28"/>
              </w:numPr>
              <w:jc w:val="both"/>
              <w:rPr>
                <w:rFonts w:ascii="Calibri" w:hAnsi="Calibri" w:cs="Calibri"/>
                <w:sz w:val="22"/>
                <w:szCs w:val="22"/>
              </w:rPr>
            </w:pPr>
            <w:r w:rsidRPr="00312549">
              <w:rPr>
                <w:rFonts w:ascii="Calibri" w:hAnsi="Calibri" w:cs="Calibri"/>
                <w:sz w:val="22"/>
                <w:szCs w:val="22"/>
              </w:rPr>
              <w:t>Konieczne jest wdrożenie procedury eskalacji i powiadamiania (np. e-mail) w przypadku wykrycia zdarzeń krytycznych.</w:t>
            </w:r>
          </w:p>
          <w:p w14:paraId="2541CD46" w14:textId="77777777" w:rsidR="00312549" w:rsidRPr="00312549" w:rsidRDefault="00312549" w:rsidP="00312549">
            <w:pPr>
              <w:numPr>
                <w:ilvl w:val="0"/>
                <w:numId w:val="28"/>
              </w:numPr>
              <w:jc w:val="both"/>
              <w:rPr>
                <w:rFonts w:ascii="Calibri" w:hAnsi="Calibri" w:cs="Calibri"/>
                <w:sz w:val="22"/>
                <w:szCs w:val="22"/>
              </w:rPr>
            </w:pPr>
            <w:r w:rsidRPr="00312549">
              <w:rPr>
                <w:rFonts w:ascii="Calibri" w:hAnsi="Calibri" w:cs="Calibri"/>
                <w:b/>
                <w:bCs/>
                <w:sz w:val="22"/>
                <w:szCs w:val="22"/>
              </w:rPr>
              <w:t>Bezpieczeństwo i dostęp:</w:t>
            </w:r>
          </w:p>
          <w:p w14:paraId="686CB092" w14:textId="77777777" w:rsidR="00312549" w:rsidRPr="00312549" w:rsidRDefault="00312549" w:rsidP="00312549">
            <w:pPr>
              <w:numPr>
                <w:ilvl w:val="1"/>
                <w:numId w:val="28"/>
              </w:numPr>
              <w:jc w:val="both"/>
              <w:rPr>
                <w:rFonts w:ascii="Calibri" w:hAnsi="Calibri" w:cs="Calibri"/>
                <w:sz w:val="22"/>
                <w:szCs w:val="22"/>
              </w:rPr>
            </w:pPr>
            <w:r w:rsidRPr="00312549">
              <w:rPr>
                <w:rFonts w:ascii="Calibri" w:hAnsi="Calibri" w:cs="Calibri"/>
                <w:sz w:val="22"/>
                <w:szCs w:val="22"/>
              </w:rPr>
              <w:t>Dokonać integracji w procesie kontroli dostępu do systemu w oparciu o role użytkowników oraz integrację z systemem uwierzytelniania Zamawiającego (np. LDAP, RADIUS).</w:t>
            </w:r>
          </w:p>
          <w:p w14:paraId="2CBECF72" w14:textId="77777777" w:rsidR="00312549" w:rsidRPr="00312549" w:rsidRDefault="00312549" w:rsidP="00312549">
            <w:pPr>
              <w:numPr>
                <w:ilvl w:val="1"/>
                <w:numId w:val="28"/>
              </w:numPr>
              <w:jc w:val="both"/>
              <w:rPr>
                <w:rFonts w:ascii="Calibri" w:hAnsi="Calibri" w:cs="Calibri"/>
                <w:sz w:val="22"/>
                <w:szCs w:val="22"/>
              </w:rPr>
            </w:pPr>
            <w:r w:rsidRPr="00312549">
              <w:rPr>
                <w:rFonts w:ascii="Calibri" w:hAnsi="Calibri" w:cs="Calibri"/>
                <w:sz w:val="22"/>
                <w:szCs w:val="22"/>
              </w:rPr>
              <w:t>Skonfigurowanie mechanizmów ochrony przed nieautoryzowanym dostępem oraz rejestrowanie wszystkich działań administracyjnych.</w:t>
            </w:r>
          </w:p>
          <w:p w14:paraId="2F290C4D" w14:textId="77777777" w:rsidR="00312549" w:rsidRPr="00312549" w:rsidRDefault="00312549" w:rsidP="00312549">
            <w:pPr>
              <w:numPr>
                <w:ilvl w:val="0"/>
                <w:numId w:val="28"/>
              </w:numPr>
              <w:jc w:val="both"/>
              <w:rPr>
                <w:rFonts w:ascii="Arial" w:hAnsi="Arial" w:cs="Arial"/>
                <w:sz w:val="18"/>
                <w:szCs w:val="18"/>
              </w:rPr>
            </w:pPr>
            <w:r w:rsidRPr="00312549">
              <w:rPr>
                <w:rFonts w:ascii="Arial" w:hAnsi="Arial" w:cs="Arial"/>
                <w:b/>
                <w:bCs/>
                <w:sz w:val="18"/>
                <w:szCs w:val="18"/>
              </w:rPr>
              <w:t>Szkolenie i dokumentacja:</w:t>
            </w:r>
          </w:p>
          <w:p w14:paraId="58C67899" w14:textId="54C9AF2D" w:rsidR="00E44F02" w:rsidRPr="00FB0F76" w:rsidRDefault="00312549" w:rsidP="00312549">
            <w:pPr>
              <w:numPr>
                <w:ilvl w:val="1"/>
                <w:numId w:val="28"/>
              </w:numPr>
              <w:jc w:val="both"/>
              <w:rPr>
                <w:rFonts w:ascii="Arial" w:hAnsi="Arial" w:cs="Arial"/>
                <w:sz w:val="18"/>
                <w:szCs w:val="18"/>
              </w:rPr>
            </w:pPr>
            <w:r w:rsidRPr="00312549">
              <w:rPr>
                <w:rFonts w:ascii="Arial" w:hAnsi="Arial" w:cs="Arial"/>
                <w:sz w:val="18"/>
                <w:szCs w:val="18"/>
              </w:rPr>
              <w:t>Opracowanie dokumentacji technicznej obejmującej konfigurację, schematy integracji i zasady eksploatacji systemu.</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0D7274" w14:textId="77777777" w:rsidR="00E44F02" w:rsidRPr="00FB0F76" w:rsidRDefault="00E44F02" w:rsidP="00FB0F76">
            <w:pPr>
              <w:pStyle w:val="Akapitzlist"/>
              <w:rPr>
                <w:rFonts w:ascii="Arial" w:hAnsi="Arial" w:cs="Arial"/>
                <w:sz w:val="18"/>
                <w:szCs w:val="18"/>
              </w:rPr>
            </w:pPr>
          </w:p>
        </w:tc>
      </w:tr>
    </w:tbl>
    <w:p w14:paraId="589394AB" w14:textId="77777777" w:rsidR="003673DF" w:rsidRPr="00FB0F76" w:rsidRDefault="003673DF" w:rsidP="00FB0F76">
      <w:pPr>
        <w:rPr>
          <w:rFonts w:ascii="Arial" w:hAnsi="Arial" w:cs="Arial"/>
          <w:sz w:val="18"/>
          <w:szCs w:val="18"/>
        </w:rPr>
      </w:pPr>
    </w:p>
    <w:p w14:paraId="3C181471" w14:textId="41223B34" w:rsidR="003673DF" w:rsidRPr="00FB0F76" w:rsidRDefault="003673DF" w:rsidP="00FB0F76">
      <w:pPr>
        <w:rPr>
          <w:rFonts w:ascii="Arial" w:hAnsi="Arial" w:cs="Arial"/>
          <w:b/>
          <w:bCs/>
          <w:sz w:val="18"/>
          <w:szCs w:val="18"/>
        </w:rPr>
      </w:pPr>
      <w:r w:rsidRPr="00FB0F76">
        <w:rPr>
          <w:rFonts w:ascii="Arial" w:hAnsi="Arial" w:cs="Arial"/>
          <w:b/>
          <w:bCs/>
          <w:sz w:val="18"/>
          <w:szCs w:val="18"/>
        </w:rPr>
        <w:t xml:space="preserve">Licencja umożliwiająca dwuskładnikowe uwierzytelnianie w ramach połączeń </w:t>
      </w:r>
      <w:proofErr w:type="spellStart"/>
      <w:r w:rsidRPr="00FB0F76">
        <w:rPr>
          <w:rFonts w:ascii="Arial" w:hAnsi="Arial" w:cs="Arial"/>
          <w:b/>
          <w:bCs/>
          <w:sz w:val="18"/>
          <w:szCs w:val="18"/>
        </w:rPr>
        <w:t>IPsec</w:t>
      </w:r>
      <w:proofErr w:type="spellEnd"/>
      <w:r w:rsidRPr="00FB0F76">
        <w:rPr>
          <w:rFonts w:ascii="Arial" w:hAnsi="Arial" w:cs="Arial"/>
          <w:b/>
          <w:bCs/>
          <w:sz w:val="18"/>
          <w:szCs w:val="18"/>
        </w:rPr>
        <w:t xml:space="preserve"> VPN – 1kpl.</w:t>
      </w:r>
    </w:p>
    <w:tbl>
      <w:tblPr>
        <w:tblStyle w:val="TableNormal1"/>
        <w:tblW w:w="14737" w:type="dxa"/>
        <w:tblCellMar>
          <w:left w:w="10" w:type="dxa"/>
          <w:right w:w="10" w:type="dxa"/>
        </w:tblCellMar>
        <w:tblLook w:val="0000" w:firstRow="0" w:lastRow="0" w:firstColumn="0" w:lastColumn="0" w:noHBand="0" w:noVBand="0"/>
      </w:tblPr>
      <w:tblGrid>
        <w:gridCol w:w="547"/>
        <w:gridCol w:w="1858"/>
        <w:gridCol w:w="6662"/>
        <w:gridCol w:w="5670"/>
      </w:tblGrid>
      <w:tr w:rsidR="003673DF" w:rsidRPr="00FB0F76" w14:paraId="5672DBDE" w14:textId="77777777" w:rsidTr="00FB0F76">
        <w:trPr>
          <w:trHeight w:val="300"/>
        </w:trPr>
        <w:tc>
          <w:tcPr>
            <w:tcW w:w="147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02D4FDD5" w14:textId="77777777" w:rsidR="003673DF" w:rsidRPr="00FB0F76" w:rsidRDefault="003673DF" w:rsidP="00FB0F76">
            <w:pPr>
              <w:jc w:val="center"/>
              <w:rPr>
                <w:rFonts w:ascii="Arial" w:hAnsi="Arial" w:cs="Arial"/>
                <w:b/>
                <w:bCs/>
                <w:sz w:val="18"/>
                <w:szCs w:val="18"/>
              </w:rPr>
            </w:pPr>
            <w:r w:rsidRPr="00FB0F76">
              <w:rPr>
                <w:rFonts w:ascii="Arial" w:hAnsi="Arial" w:cs="Arial"/>
                <w:b/>
                <w:bCs/>
                <w:sz w:val="18"/>
                <w:szCs w:val="18"/>
              </w:rPr>
              <w:t xml:space="preserve">Podać producenta oraz nazwę  zaoferowanego rozwiązania: </w:t>
            </w:r>
          </w:p>
          <w:p w14:paraId="401A927F" w14:textId="77777777" w:rsidR="003673DF" w:rsidRPr="00FB0F76" w:rsidRDefault="003673DF" w:rsidP="00FB0F76">
            <w:pPr>
              <w:jc w:val="center"/>
              <w:rPr>
                <w:rFonts w:ascii="Arial" w:hAnsi="Arial" w:cs="Arial"/>
                <w:b/>
                <w:bCs/>
                <w:sz w:val="18"/>
                <w:szCs w:val="18"/>
              </w:rPr>
            </w:pPr>
            <w:r w:rsidRPr="00FB0F76">
              <w:rPr>
                <w:rFonts w:ascii="Arial" w:hAnsi="Arial" w:cs="Arial"/>
                <w:b/>
                <w:bCs/>
                <w:sz w:val="18"/>
                <w:szCs w:val="18"/>
              </w:rPr>
              <w:t>……………………………………………………………………………………………………………………………………………………….</w:t>
            </w:r>
          </w:p>
        </w:tc>
      </w:tr>
      <w:tr w:rsidR="003673DF" w:rsidRPr="00FB0F76" w14:paraId="6D2E4DC1"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0F69BA4E" w14:textId="77777777" w:rsidR="003673DF" w:rsidRPr="00FB0F76" w:rsidRDefault="003673DF" w:rsidP="00FB0F76">
            <w:pPr>
              <w:jc w:val="center"/>
              <w:rPr>
                <w:rFonts w:ascii="Arial" w:hAnsi="Arial" w:cs="Arial"/>
                <w:b/>
                <w:bCs/>
                <w:noProof/>
                <w:sz w:val="18"/>
                <w:szCs w:val="18"/>
              </w:rPr>
            </w:pPr>
            <w:r w:rsidRPr="00FB0F76">
              <w:rPr>
                <w:rFonts w:ascii="Arial" w:hAnsi="Arial" w:cs="Arial"/>
                <w:b/>
                <w:bCs/>
                <w:noProof/>
                <w:sz w:val="18"/>
                <w:szCs w:val="18"/>
              </w:rPr>
              <w:t>L.p.</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661CEFF7" w14:textId="77777777" w:rsidR="003673DF" w:rsidRPr="00FB0F76" w:rsidRDefault="003673DF" w:rsidP="00FB0F76">
            <w:pPr>
              <w:jc w:val="center"/>
              <w:rPr>
                <w:rFonts w:ascii="Arial" w:hAnsi="Arial" w:cs="Arial"/>
                <w:b/>
                <w:bCs/>
                <w:noProof/>
                <w:sz w:val="18"/>
                <w:szCs w:val="18"/>
              </w:rPr>
            </w:pPr>
            <w:r w:rsidRPr="00FB0F76">
              <w:rPr>
                <w:rFonts w:ascii="Arial" w:hAnsi="Arial" w:cs="Arial"/>
                <w:b/>
                <w:bCs/>
                <w:noProof/>
                <w:sz w:val="18"/>
                <w:szCs w:val="18"/>
              </w:rPr>
              <w:t>Element konfiguracji</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7F2EC851" w14:textId="77777777" w:rsidR="003673DF" w:rsidRPr="00FB0F76" w:rsidRDefault="003673DF" w:rsidP="00FB0F76">
            <w:pPr>
              <w:jc w:val="center"/>
              <w:rPr>
                <w:rFonts w:ascii="Arial" w:hAnsi="Arial" w:cs="Arial"/>
                <w:b/>
                <w:bCs/>
                <w:noProof/>
                <w:sz w:val="18"/>
                <w:szCs w:val="18"/>
              </w:rPr>
            </w:pPr>
            <w:r w:rsidRPr="00FB0F76">
              <w:rPr>
                <w:rFonts w:ascii="Arial" w:hAnsi="Arial" w:cs="Arial"/>
                <w:b/>
                <w:bCs/>
                <w:noProof/>
                <w:sz w:val="18"/>
                <w:szCs w:val="18"/>
              </w:rPr>
              <w:t xml:space="preserve">Wymagane parametry techniczne minimalne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tcPr>
          <w:p w14:paraId="41E0EE99" w14:textId="165816B5" w:rsidR="003673DF" w:rsidRPr="00FB0F76" w:rsidRDefault="002B27E5" w:rsidP="00FB0F76">
            <w:pPr>
              <w:jc w:val="center"/>
              <w:rPr>
                <w:rFonts w:ascii="Arial" w:hAnsi="Arial" w:cs="Arial"/>
                <w:b/>
                <w:bCs/>
                <w:noProof/>
                <w:sz w:val="18"/>
                <w:szCs w:val="18"/>
              </w:rPr>
            </w:pPr>
            <w:r w:rsidRPr="00FB0F76">
              <w:rPr>
                <w:rFonts w:ascii="Arial" w:hAnsi="Arial" w:cs="Arial"/>
                <w:b/>
                <w:bCs/>
                <w:noProof/>
                <w:sz w:val="18"/>
                <w:szCs w:val="18"/>
              </w:rPr>
              <w:t>Wymagany opis spełnienia warunku</w:t>
            </w:r>
          </w:p>
        </w:tc>
      </w:tr>
      <w:tr w:rsidR="003673DF" w:rsidRPr="00FB0F76" w14:paraId="5C3E6563"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2469CDB7" w14:textId="77777777" w:rsidR="003673DF" w:rsidRPr="00FB0F76" w:rsidRDefault="003673DF" w:rsidP="00FB0F76">
            <w:pPr>
              <w:rPr>
                <w:rFonts w:ascii="Arial" w:hAnsi="Arial" w:cs="Arial"/>
                <w:b/>
                <w:bCs/>
                <w:sz w:val="18"/>
                <w:szCs w:val="18"/>
              </w:rPr>
            </w:pPr>
            <w:r w:rsidRPr="00FB0F76">
              <w:rPr>
                <w:rFonts w:ascii="Arial" w:hAnsi="Arial" w:cs="Arial"/>
                <w:b/>
                <w:bCs/>
                <w:sz w:val="18"/>
                <w:szCs w:val="18"/>
              </w:rPr>
              <w:t>1</w:t>
            </w: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A05AED7" w14:textId="77777777" w:rsidR="003673DF" w:rsidRPr="00FB0F76" w:rsidRDefault="003673DF" w:rsidP="00FB0F76">
            <w:pPr>
              <w:rPr>
                <w:rFonts w:ascii="Arial" w:hAnsi="Arial" w:cs="Arial"/>
                <w:b/>
                <w:bCs/>
                <w:sz w:val="18"/>
                <w:szCs w:val="18"/>
              </w:rPr>
            </w:pPr>
            <w:r w:rsidRPr="00FB0F76">
              <w:rPr>
                <w:rFonts w:ascii="Arial" w:hAnsi="Arial" w:cs="Arial"/>
                <w:b/>
                <w:bCs/>
                <w:sz w:val="18"/>
                <w:szCs w:val="18"/>
              </w:rPr>
              <w:t>Wymagania ogólne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7111AEA" w14:textId="77777777" w:rsidR="003673DF" w:rsidRPr="00FB0F76" w:rsidRDefault="003673DF" w:rsidP="00FB0F76">
            <w:pPr>
              <w:pStyle w:val="Akapitzlist"/>
              <w:numPr>
                <w:ilvl w:val="0"/>
                <w:numId w:val="13"/>
              </w:numPr>
              <w:jc w:val="both"/>
              <w:rPr>
                <w:rFonts w:ascii="Arial" w:hAnsi="Arial" w:cs="Arial"/>
                <w:sz w:val="18"/>
                <w:szCs w:val="18"/>
              </w:rPr>
            </w:pPr>
            <w:r w:rsidRPr="00FB0F76">
              <w:rPr>
                <w:rFonts w:ascii="Arial" w:hAnsi="Arial" w:cs="Arial"/>
                <w:sz w:val="18"/>
                <w:szCs w:val="18"/>
              </w:rPr>
              <w:t xml:space="preserve">W ramach postępowania powinny zostać dostarczone co najmniej 50 </w:t>
            </w:r>
            <w:proofErr w:type="spellStart"/>
            <w:r w:rsidRPr="00FB0F76">
              <w:rPr>
                <w:rFonts w:ascii="Arial" w:hAnsi="Arial" w:cs="Arial"/>
                <w:sz w:val="18"/>
                <w:szCs w:val="18"/>
              </w:rPr>
              <w:t>tokenów</w:t>
            </w:r>
            <w:proofErr w:type="spellEnd"/>
            <w:r w:rsidRPr="00FB0F76">
              <w:rPr>
                <w:rFonts w:ascii="Arial" w:hAnsi="Arial" w:cs="Arial"/>
                <w:sz w:val="18"/>
                <w:szCs w:val="18"/>
              </w:rPr>
              <w:t xml:space="preserve"> programowych współpracujące z posiadanym przez Zamawiającego urządzeniem oraz nowo dostarczanym UTM, które będą zastosowane do dwu-składnikowego uwierzytelnienia administratorów oraz w ramach połączeń VPN typu </w:t>
            </w:r>
            <w:proofErr w:type="spellStart"/>
            <w:r w:rsidRPr="00FB0F76">
              <w:rPr>
                <w:rFonts w:ascii="Arial" w:hAnsi="Arial" w:cs="Arial"/>
                <w:sz w:val="18"/>
                <w:szCs w:val="18"/>
              </w:rPr>
              <w:t>client</w:t>
            </w:r>
            <w:proofErr w:type="spellEnd"/>
            <w:r w:rsidRPr="00FB0F76">
              <w:rPr>
                <w:rFonts w:ascii="Arial" w:hAnsi="Arial" w:cs="Arial"/>
                <w:sz w:val="18"/>
                <w:szCs w:val="18"/>
              </w:rPr>
              <w:t>-to-</w:t>
            </w:r>
            <w:proofErr w:type="spellStart"/>
            <w:r w:rsidRPr="00FB0F76">
              <w:rPr>
                <w:rFonts w:ascii="Arial" w:hAnsi="Arial" w:cs="Arial"/>
                <w:sz w:val="18"/>
                <w:szCs w:val="18"/>
              </w:rPr>
              <w:t>site</w:t>
            </w:r>
            <w:proofErr w:type="spellEnd"/>
            <w:r w:rsidRPr="00FB0F76">
              <w:rPr>
                <w:rFonts w:ascii="Arial" w:hAnsi="Arial" w:cs="Arial"/>
                <w:sz w:val="18"/>
                <w:szCs w:val="18"/>
              </w:rPr>
              <w:t xml:space="preserve">. </w:t>
            </w:r>
          </w:p>
          <w:p w14:paraId="06424E51" w14:textId="77777777" w:rsidR="003673DF" w:rsidRPr="00FB0F76" w:rsidRDefault="003673DF" w:rsidP="00FB0F76">
            <w:pPr>
              <w:pStyle w:val="Akapitzlist"/>
              <w:numPr>
                <w:ilvl w:val="0"/>
                <w:numId w:val="13"/>
              </w:numPr>
              <w:jc w:val="both"/>
              <w:rPr>
                <w:rFonts w:ascii="Arial" w:hAnsi="Arial" w:cs="Arial"/>
                <w:sz w:val="18"/>
                <w:szCs w:val="18"/>
              </w:rPr>
            </w:pPr>
            <w:r w:rsidRPr="00FB0F76">
              <w:rPr>
                <w:rFonts w:ascii="Arial" w:hAnsi="Arial" w:cs="Arial"/>
                <w:sz w:val="18"/>
                <w:szCs w:val="18"/>
              </w:rPr>
              <w:t xml:space="preserve">Wsparcie dla </w:t>
            </w:r>
            <w:proofErr w:type="spellStart"/>
            <w:r w:rsidRPr="00FB0F76">
              <w:rPr>
                <w:rFonts w:ascii="Arial" w:hAnsi="Arial" w:cs="Arial"/>
                <w:sz w:val="18"/>
                <w:szCs w:val="18"/>
              </w:rPr>
              <w:t>tokenów</w:t>
            </w:r>
            <w:proofErr w:type="spellEnd"/>
            <w:r w:rsidRPr="00FB0F76">
              <w:rPr>
                <w:rFonts w:ascii="Arial" w:hAnsi="Arial" w:cs="Arial"/>
                <w:sz w:val="18"/>
                <w:szCs w:val="18"/>
              </w:rPr>
              <w:t xml:space="preserve"> programowych (software </w:t>
            </w:r>
            <w:proofErr w:type="spellStart"/>
            <w:r w:rsidRPr="00FB0F76">
              <w:rPr>
                <w:rFonts w:ascii="Arial" w:hAnsi="Arial" w:cs="Arial"/>
                <w:sz w:val="18"/>
                <w:szCs w:val="18"/>
              </w:rPr>
              <w:t>token</w:t>
            </w:r>
            <w:proofErr w:type="spellEnd"/>
            <w:r w:rsidRPr="00FB0F76">
              <w:rPr>
                <w:rFonts w:ascii="Arial" w:hAnsi="Arial" w:cs="Arial"/>
                <w:sz w:val="18"/>
                <w:szCs w:val="18"/>
              </w:rPr>
              <w:t>) dla takich systemów operacyjnych jak iOS, Android, Windows Phone (8 i 8.1) oraz Windows 10 Mobile.</w:t>
            </w:r>
          </w:p>
          <w:p w14:paraId="38C31B98" w14:textId="77777777" w:rsidR="003673DF" w:rsidRPr="00FB0F76" w:rsidRDefault="003673DF" w:rsidP="00FB0F76">
            <w:pPr>
              <w:pStyle w:val="Akapitzlist"/>
              <w:numPr>
                <w:ilvl w:val="0"/>
                <w:numId w:val="13"/>
              </w:numPr>
              <w:jc w:val="both"/>
              <w:rPr>
                <w:rFonts w:ascii="Arial" w:hAnsi="Arial" w:cs="Arial"/>
                <w:sz w:val="18"/>
                <w:szCs w:val="18"/>
              </w:rPr>
            </w:pPr>
            <w:r w:rsidRPr="00FB0F76">
              <w:rPr>
                <w:rFonts w:ascii="Arial" w:hAnsi="Arial" w:cs="Arial"/>
                <w:sz w:val="18"/>
                <w:szCs w:val="18"/>
              </w:rPr>
              <w:t xml:space="preserve">Dla </w:t>
            </w:r>
            <w:proofErr w:type="spellStart"/>
            <w:r w:rsidRPr="00FB0F76">
              <w:rPr>
                <w:rFonts w:ascii="Arial" w:hAnsi="Arial" w:cs="Arial"/>
                <w:sz w:val="18"/>
                <w:szCs w:val="18"/>
              </w:rPr>
              <w:t>tokenów</w:t>
            </w:r>
            <w:proofErr w:type="spellEnd"/>
            <w:r w:rsidRPr="00FB0F76">
              <w:rPr>
                <w:rFonts w:ascii="Arial" w:hAnsi="Arial" w:cs="Arial"/>
                <w:sz w:val="18"/>
                <w:szCs w:val="18"/>
              </w:rPr>
              <w:t xml:space="preserve"> na system iOS i Android wymaga się:</w:t>
            </w:r>
          </w:p>
          <w:p w14:paraId="30066977" w14:textId="77777777" w:rsidR="003673DF" w:rsidRPr="00FB0F76" w:rsidRDefault="003673DF" w:rsidP="00FB0F76">
            <w:pPr>
              <w:pStyle w:val="Akapitzlist"/>
              <w:numPr>
                <w:ilvl w:val="0"/>
                <w:numId w:val="14"/>
              </w:numPr>
              <w:jc w:val="both"/>
              <w:rPr>
                <w:rFonts w:ascii="Arial" w:hAnsi="Arial" w:cs="Arial"/>
                <w:sz w:val="18"/>
                <w:szCs w:val="18"/>
              </w:rPr>
            </w:pPr>
            <w:r w:rsidRPr="00FB0F76">
              <w:rPr>
                <w:rFonts w:ascii="Arial" w:hAnsi="Arial" w:cs="Arial"/>
                <w:sz w:val="18"/>
                <w:szCs w:val="18"/>
              </w:rPr>
              <w:t xml:space="preserve">aktywacji z systemu firewall </w:t>
            </w:r>
            <w:proofErr w:type="spellStart"/>
            <w:r w:rsidRPr="00FB0F76">
              <w:rPr>
                <w:rFonts w:ascii="Arial" w:hAnsi="Arial" w:cs="Arial"/>
                <w:sz w:val="18"/>
                <w:szCs w:val="18"/>
              </w:rPr>
              <w:t>FortiGate</w:t>
            </w:r>
            <w:proofErr w:type="spellEnd"/>
          </w:p>
          <w:p w14:paraId="0108CC82" w14:textId="77777777" w:rsidR="003673DF" w:rsidRPr="00FB0F76" w:rsidRDefault="003673DF" w:rsidP="00FB0F76">
            <w:pPr>
              <w:pStyle w:val="Akapitzlist"/>
              <w:numPr>
                <w:ilvl w:val="0"/>
                <w:numId w:val="14"/>
              </w:numPr>
              <w:jc w:val="both"/>
              <w:rPr>
                <w:rFonts w:ascii="Arial" w:hAnsi="Arial" w:cs="Arial"/>
                <w:sz w:val="18"/>
                <w:szCs w:val="18"/>
              </w:rPr>
            </w:pPr>
            <w:r w:rsidRPr="00FB0F76">
              <w:rPr>
                <w:rFonts w:ascii="Arial" w:hAnsi="Arial" w:cs="Arial"/>
                <w:sz w:val="18"/>
                <w:szCs w:val="18"/>
              </w:rPr>
              <w:t>generowania kodu (cyfr) co 30 lub 60 sekund,</w:t>
            </w:r>
          </w:p>
          <w:p w14:paraId="499A3546" w14:textId="77777777" w:rsidR="003673DF" w:rsidRPr="00FB0F76" w:rsidRDefault="003673DF" w:rsidP="00FB0F76">
            <w:pPr>
              <w:pStyle w:val="Akapitzlist"/>
              <w:numPr>
                <w:ilvl w:val="0"/>
                <w:numId w:val="14"/>
              </w:numPr>
              <w:jc w:val="both"/>
              <w:rPr>
                <w:rFonts w:ascii="Arial" w:hAnsi="Arial" w:cs="Arial"/>
                <w:sz w:val="18"/>
                <w:szCs w:val="18"/>
              </w:rPr>
            </w:pPr>
            <w:r w:rsidRPr="00FB0F76">
              <w:rPr>
                <w:rFonts w:ascii="Arial" w:hAnsi="Arial" w:cs="Arial"/>
                <w:sz w:val="18"/>
                <w:szCs w:val="18"/>
              </w:rPr>
              <w:t xml:space="preserve">możliwości dezaktywacji </w:t>
            </w:r>
            <w:proofErr w:type="spellStart"/>
            <w:r w:rsidRPr="00FB0F76">
              <w:rPr>
                <w:rFonts w:ascii="Arial" w:hAnsi="Arial" w:cs="Arial"/>
                <w:sz w:val="18"/>
                <w:szCs w:val="18"/>
              </w:rPr>
              <w:t>tokenu</w:t>
            </w:r>
            <w:proofErr w:type="spellEnd"/>
            <w:r w:rsidRPr="00FB0F76">
              <w:rPr>
                <w:rFonts w:ascii="Arial" w:hAnsi="Arial" w:cs="Arial"/>
                <w:sz w:val="18"/>
                <w:szCs w:val="18"/>
              </w:rPr>
              <w:t xml:space="preserve"> oraz jego </w:t>
            </w:r>
            <w:proofErr w:type="spellStart"/>
            <w:r w:rsidRPr="00FB0F76">
              <w:rPr>
                <w:rFonts w:ascii="Arial" w:hAnsi="Arial" w:cs="Arial"/>
                <w:sz w:val="18"/>
                <w:szCs w:val="18"/>
              </w:rPr>
              <w:t>reinstalacji</w:t>
            </w:r>
            <w:proofErr w:type="spellEnd"/>
            <w:r w:rsidRPr="00FB0F76">
              <w:rPr>
                <w:rFonts w:ascii="Arial" w:hAnsi="Arial" w:cs="Arial"/>
                <w:sz w:val="18"/>
                <w:szCs w:val="18"/>
              </w:rPr>
              <w:t xml:space="preserve"> (przeniesienia na inne urządzenie mobilne),</w:t>
            </w:r>
          </w:p>
          <w:p w14:paraId="3BFA920D" w14:textId="77777777" w:rsidR="003673DF" w:rsidRPr="00FB0F76" w:rsidRDefault="003673DF" w:rsidP="00FB0F76">
            <w:pPr>
              <w:pStyle w:val="Akapitzlist"/>
              <w:numPr>
                <w:ilvl w:val="0"/>
                <w:numId w:val="14"/>
              </w:numPr>
              <w:jc w:val="both"/>
              <w:rPr>
                <w:rFonts w:ascii="Arial" w:hAnsi="Arial" w:cs="Arial"/>
                <w:sz w:val="18"/>
                <w:szCs w:val="18"/>
              </w:rPr>
            </w:pPr>
            <w:r w:rsidRPr="00FB0F76">
              <w:rPr>
                <w:rFonts w:ascii="Arial" w:hAnsi="Arial" w:cs="Arial"/>
                <w:sz w:val="18"/>
                <w:szCs w:val="18"/>
              </w:rPr>
              <w:t>ochrony dostępu poprzez konfigurowalny kod PIN,</w:t>
            </w:r>
          </w:p>
          <w:p w14:paraId="16C1D6F0" w14:textId="114ADF8C" w:rsidR="003673DF" w:rsidRPr="00FB0F76" w:rsidRDefault="005C5736" w:rsidP="00FB0F76">
            <w:pPr>
              <w:pStyle w:val="Akapitzlist"/>
              <w:numPr>
                <w:ilvl w:val="0"/>
                <w:numId w:val="13"/>
              </w:numPr>
              <w:jc w:val="both"/>
              <w:rPr>
                <w:rFonts w:ascii="Arial" w:hAnsi="Arial" w:cs="Arial"/>
                <w:sz w:val="18"/>
                <w:szCs w:val="18"/>
              </w:rPr>
            </w:pPr>
            <w:r w:rsidRPr="00FB0F76">
              <w:rPr>
                <w:rFonts w:ascii="Arial" w:hAnsi="Arial" w:cs="Arial"/>
                <w:sz w:val="18"/>
                <w:szCs w:val="18"/>
              </w:rPr>
              <w:t xml:space="preserve">Wsparcie/gwarancja producenta lub dostawcy min. 3 miesiące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5F8357" w14:textId="77777777" w:rsidR="003673DF" w:rsidRPr="00FB0F76" w:rsidRDefault="003673DF" w:rsidP="00FB0F76">
            <w:pPr>
              <w:pStyle w:val="Akapitzlist"/>
              <w:rPr>
                <w:rFonts w:ascii="Arial" w:hAnsi="Arial" w:cs="Arial"/>
                <w:sz w:val="18"/>
                <w:szCs w:val="18"/>
              </w:rPr>
            </w:pPr>
          </w:p>
        </w:tc>
      </w:tr>
      <w:tr w:rsidR="000C4A6F" w:rsidRPr="00FB0F76" w14:paraId="101BCF40" w14:textId="77777777" w:rsidTr="00FB0F76">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C56826B" w14:textId="77777777" w:rsidR="000C4A6F" w:rsidRPr="00FB0F76" w:rsidRDefault="000C4A6F" w:rsidP="00FB0F76">
            <w:pPr>
              <w:rPr>
                <w:rFonts w:ascii="Arial" w:hAnsi="Arial" w:cs="Arial"/>
                <w:b/>
                <w:bCs/>
                <w:sz w:val="18"/>
                <w:szCs w:val="18"/>
              </w:rPr>
            </w:pPr>
          </w:p>
        </w:tc>
        <w:tc>
          <w:tcPr>
            <w:tcW w:w="185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DD5E902" w14:textId="34AA1086" w:rsidR="000C4A6F" w:rsidRPr="00FB0F76" w:rsidRDefault="0F6F7DEC" w:rsidP="00FB0F76">
            <w:pPr>
              <w:rPr>
                <w:rFonts w:ascii="Arial" w:hAnsi="Arial" w:cs="Arial"/>
                <w:b/>
                <w:bCs/>
                <w:sz w:val="18"/>
                <w:szCs w:val="18"/>
              </w:rPr>
            </w:pPr>
            <w:r w:rsidRPr="00FB0F76">
              <w:rPr>
                <w:rFonts w:ascii="Arial" w:hAnsi="Arial" w:cs="Arial"/>
                <w:b/>
                <w:bCs/>
                <w:sz w:val="18"/>
                <w:szCs w:val="18"/>
              </w:rPr>
              <w:t>Usługi wdrożeniowe i konfiguracyjne</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FA587F7" w14:textId="6709913F" w:rsidR="00E35B5D" w:rsidRPr="00FB0F76" w:rsidRDefault="1D127CE6" w:rsidP="00FB0F76">
            <w:pPr>
              <w:jc w:val="both"/>
              <w:rPr>
                <w:rFonts w:ascii="Arial" w:hAnsi="Arial" w:cs="Arial"/>
                <w:sz w:val="18"/>
                <w:szCs w:val="18"/>
              </w:rPr>
            </w:pPr>
            <w:r w:rsidRPr="00FB0F76">
              <w:rPr>
                <w:rFonts w:ascii="Arial" w:hAnsi="Arial" w:cs="Arial"/>
                <w:b/>
                <w:bCs/>
                <w:sz w:val="18"/>
                <w:szCs w:val="18"/>
              </w:rPr>
              <w:t>Wykonawca dokona:</w:t>
            </w:r>
          </w:p>
          <w:p w14:paraId="6C5DE80B" w14:textId="77777777" w:rsidR="00E35B5D" w:rsidRPr="00FB0F76" w:rsidRDefault="1D127CE6" w:rsidP="00FB0F76">
            <w:pPr>
              <w:numPr>
                <w:ilvl w:val="0"/>
                <w:numId w:val="29"/>
              </w:numPr>
              <w:jc w:val="both"/>
              <w:rPr>
                <w:rFonts w:ascii="Arial" w:hAnsi="Arial" w:cs="Arial"/>
                <w:sz w:val="18"/>
                <w:szCs w:val="18"/>
              </w:rPr>
            </w:pPr>
            <w:r w:rsidRPr="00FB0F76">
              <w:rPr>
                <w:rFonts w:ascii="Arial" w:hAnsi="Arial" w:cs="Arial"/>
                <w:sz w:val="18"/>
                <w:szCs w:val="18"/>
              </w:rPr>
              <w:t xml:space="preserve">Przypisanie </w:t>
            </w:r>
            <w:proofErr w:type="spellStart"/>
            <w:r w:rsidRPr="00FB0F76">
              <w:rPr>
                <w:rFonts w:ascii="Arial" w:hAnsi="Arial" w:cs="Arial"/>
                <w:sz w:val="18"/>
                <w:szCs w:val="18"/>
              </w:rPr>
              <w:t>tokenów</w:t>
            </w:r>
            <w:proofErr w:type="spellEnd"/>
            <w:r w:rsidRPr="00FB0F76">
              <w:rPr>
                <w:rFonts w:ascii="Arial" w:hAnsi="Arial" w:cs="Arial"/>
                <w:sz w:val="18"/>
                <w:szCs w:val="18"/>
              </w:rPr>
              <w:t xml:space="preserve"> do użytkowników końcowych oraz przeprowadzenie procesu ich aktywacji (np. za pomocą e-mail lub portalu samoobsługowego).</w:t>
            </w:r>
          </w:p>
          <w:p w14:paraId="4258DD06" w14:textId="77E6360D" w:rsidR="000C4A6F" w:rsidRPr="00FB0F76" w:rsidRDefault="1D127CE6" w:rsidP="00FB0F76">
            <w:pPr>
              <w:numPr>
                <w:ilvl w:val="0"/>
                <w:numId w:val="29"/>
              </w:numPr>
              <w:jc w:val="both"/>
              <w:rPr>
                <w:rFonts w:ascii="Arial" w:hAnsi="Arial" w:cs="Arial"/>
                <w:sz w:val="18"/>
                <w:szCs w:val="18"/>
              </w:rPr>
            </w:pPr>
            <w:r w:rsidRPr="00FB0F76">
              <w:rPr>
                <w:rFonts w:ascii="Arial" w:hAnsi="Arial" w:cs="Arial"/>
                <w:sz w:val="18"/>
                <w:szCs w:val="18"/>
              </w:rPr>
              <w:t xml:space="preserve">Weryfikacja poprawności działania </w:t>
            </w:r>
            <w:proofErr w:type="spellStart"/>
            <w:r w:rsidRPr="00FB0F76">
              <w:rPr>
                <w:rFonts w:ascii="Arial" w:hAnsi="Arial" w:cs="Arial"/>
                <w:sz w:val="18"/>
                <w:szCs w:val="18"/>
              </w:rPr>
              <w:t>tokenów</w:t>
            </w:r>
            <w:proofErr w:type="spellEnd"/>
            <w:r w:rsidRPr="00FB0F76">
              <w:rPr>
                <w:rFonts w:ascii="Arial" w:hAnsi="Arial" w:cs="Arial"/>
                <w:sz w:val="18"/>
                <w:szCs w:val="18"/>
              </w:rPr>
              <w:t xml:space="preserve"> w </w:t>
            </w:r>
            <w:r w:rsidR="73F22886" w:rsidRPr="00FB0F76">
              <w:rPr>
                <w:rFonts w:ascii="Arial" w:hAnsi="Arial" w:cs="Arial"/>
                <w:sz w:val="18"/>
                <w:szCs w:val="18"/>
              </w:rPr>
              <w:t xml:space="preserve">połączeniach </w:t>
            </w:r>
            <w:proofErr w:type="spellStart"/>
            <w:r w:rsidR="73F22886" w:rsidRPr="00FB0F76">
              <w:rPr>
                <w:rFonts w:ascii="Arial" w:hAnsi="Arial" w:cs="Arial"/>
                <w:sz w:val="18"/>
                <w:szCs w:val="18"/>
              </w:rPr>
              <w:t>IPSec</w:t>
            </w:r>
            <w:proofErr w:type="spellEnd"/>
            <w:r w:rsidR="73F22886" w:rsidRPr="00FB0F76">
              <w:rPr>
                <w:rFonts w:ascii="Arial" w:hAnsi="Arial" w:cs="Arial"/>
                <w:sz w:val="18"/>
                <w:szCs w:val="18"/>
              </w:rPr>
              <w:t xml:space="preserve"> VPN</w:t>
            </w:r>
            <w:r w:rsidRPr="00FB0F76">
              <w:rPr>
                <w:rFonts w:ascii="Arial" w:hAnsi="Arial" w:cs="Arial"/>
                <w:sz w:val="18"/>
                <w:szCs w:val="18"/>
              </w:rPr>
              <w:t>.</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240D36" w14:textId="77777777" w:rsidR="000C4A6F" w:rsidRPr="00FB0F76" w:rsidRDefault="000C4A6F" w:rsidP="00FB0F76">
            <w:pPr>
              <w:pStyle w:val="Akapitzlist"/>
              <w:rPr>
                <w:rFonts w:ascii="Arial" w:hAnsi="Arial" w:cs="Arial"/>
                <w:sz w:val="18"/>
                <w:szCs w:val="18"/>
              </w:rPr>
            </w:pPr>
          </w:p>
        </w:tc>
      </w:tr>
    </w:tbl>
    <w:p w14:paraId="60C47D6D" w14:textId="77777777" w:rsidR="003673DF" w:rsidRPr="00FB0F76" w:rsidRDefault="003673DF" w:rsidP="00FB0F76">
      <w:pPr>
        <w:rPr>
          <w:rFonts w:ascii="Arial" w:hAnsi="Arial" w:cs="Arial"/>
          <w:sz w:val="18"/>
          <w:szCs w:val="18"/>
        </w:rPr>
      </w:pPr>
    </w:p>
    <w:p w14:paraId="130F5392" w14:textId="77777777" w:rsidR="00865A10" w:rsidRPr="00FB0F76" w:rsidRDefault="00865A10" w:rsidP="00FB0F76">
      <w:pPr>
        <w:rPr>
          <w:rFonts w:ascii="Arial" w:hAnsi="Arial" w:cs="Arial"/>
          <w:sz w:val="18"/>
          <w:szCs w:val="18"/>
        </w:rPr>
      </w:pPr>
    </w:p>
    <w:p w14:paraId="498E04B9" w14:textId="77777777" w:rsidR="00865A10" w:rsidRPr="00FB0F76" w:rsidRDefault="00865A10" w:rsidP="00FB0F76">
      <w:pPr>
        <w:rPr>
          <w:rFonts w:ascii="Arial" w:hAnsi="Arial" w:cs="Arial"/>
          <w:sz w:val="18"/>
          <w:szCs w:val="18"/>
        </w:rPr>
      </w:pPr>
    </w:p>
    <w:p w14:paraId="174C23EB" w14:textId="77777777" w:rsidR="00865A10" w:rsidRPr="00FB0F76" w:rsidRDefault="00865A10" w:rsidP="00FB0F76">
      <w:pPr>
        <w:rPr>
          <w:rFonts w:ascii="Arial" w:hAnsi="Arial" w:cs="Arial"/>
          <w:sz w:val="18"/>
          <w:szCs w:val="18"/>
        </w:rPr>
      </w:pPr>
    </w:p>
    <w:p w14:paraId="36D8A908" w14:textId="77777777" w:rsidR="00865A10" w:rsidRPr="00FB0F76" w:rsidRDefault="00865A10" w:rsidP="00FB0F76">
      <w:pPr>
        <w:rPr>
          <w:rFonts w:ascii="Arial" w:hAnsi="Arial" w:cs="Arial"/>
          <w:sz w:val="18"/>
          <w:szCs w:val="18"/>
        </w:rPr>
      </w:pPr>
    </w:p>
    <w:p w14:paraId="76E6E12C" w14:textId="77777777" w:rsidR="005C1FFC" w:rsidRPr="00FB0F76" w:rsidRDefault="005C1FFC" w:rsidP="00FB0F76">
      <w:pPr>
        <w:rPr>
          <w:rFonts w:ascii="Arial" w:hAnsi="Arial" w:cs="Arial"/>
          <w:sz w:val="18"/>
          <w:szCs w:val="18"/>
        </w:rPr>
      </w:pPr>
    </w:p>
    <w:p w14:paraId="371E5A5C" w14:textId="48CEB311" w:rsidR="00D573CA" w:rsidRPr="00FB0F76" w:rsidRDefault="005C1FFC" w:rsidP="00FB0F76">
      <w:pPr>
        <w:rPr>
          <w:rFonts w:ascii="Arial" w:hAnsi="Arial" w:cs="Arial"/>
          <w:b/>
          <w:bCs/>
          <w:sz w:val="18"/>
          <w:szCs w:val="18"/>
        </w:rPr>
      </w:pPr>
      <w:r w:rsidRPr="00FB0F76">
        <w:rPr>
          <w:rFonts w:ascii="Arial" w:hAnsi="Arial" w:cs="Arial"/>
          <w:b/>
          <w:bCs/>
          <w:sz w:val="18"/>
          <w:szCs w:val="18"/>
        </w:rPr>
        <w:t>S</w:t>
      </w:r>
      <w:r w:rsidR="00DB0206" w:rsidRPr="00FB0F76">
        <w:rPr>
          <w:rFonts w:ascii="Arial" w:hAnsi="Arial" w:cs="Arial"/>
          <w:b/>
          <w:bCs/>
          <w:sz w:val="18"/>
          <w:szCs w:val="18"/>
        </w:rPr>
        <w:t xml:space="preserve">zkolenia dla kadry kierowniczej oraz personelu medycznego i administracyjnego – podniesienie świadomości z zakresu </w:t>
      </w:r>
      <w:proofErr w:type="spellStart"/>
      <w:r w:rsidR="00DB0206" w:rsidRPr="00FB0F76">
        <w:rPr>
          <w:rFonts w:ascii="Arial" w:hAnsi="Arial" w:cs="Arial"/>
          <w:b/>
          <w:bCs/>
          <w:sz w:val="18"/>
          <w:szCs w:val="18"/>
        </w:rPr>
        <w:t>Cyberbezpieczeństwa</w:t>
      </w:r>
      <w:proofErr w:type="spellEnd"/>
    </w:p>
    <w:tbl>
      <w:tblPr>
        <w:tblStyle w:val="TableNormal1"/>
        <w:tblW w:w="14742" w:type="dxa"/>
        <w:tblInd w:w="-5" w:type="dxa"/>
        <w:tblLayout w:type="fixed"/>
        <w:tblCellMar>
          <w:left w:w="10" w:type="dxa"/>
          <w:right w:w="10" w:type="dxa"/>
        </w:tblCellMar>
        <w:tblLook w:val="0000" w:firstRow="0" w:lastRow="0" w:firstColumn="0" w:lastColumn="0" w:noHBand="0" w:noVBand="0"/>
      </w:tblPr>
      <w:tblGrid>
        <w:gridCol w:w="567"/>
        <w:gridCol w:w="1843"/>
        <w:gridCol w:w="6662"/>
        <w:gridCol w:w="5670"/>
      </w:tblGrid>
      <w:tr w:rsidR="0070450C" w:rsidRPr="00FB0F76" w14:paraId="0ABF8E0C" w14:textId="77777777" w:rsidTr="0070450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058D7A62" w14:textId="77777777" w:rsidR="00521963" w:rsidRPr="00FB0F76" w:rsidRDefault="00521963" w:rsidP="00FB0F76">
            <w:pPr>
              <w:jc w:val="center"/>
              <w:rPr>
                <w:rFonts w:ascii="Arial" w:hAnsi="Arial" w:cs="Arial"/>
                <w:b/>
                <w:bCs/>
                <w:noProof/>
                <w:sz w:val="18"/>
                <w:szCs w:val="18"/>
              </w:rPr>
            </w:pPr>
            <w:bookmarkStart w:id="3" w:name="_Hlk207263792"/>
            <w:r w:rsidRPr="00FB0F76">
              <w:rPr>
                <w:rFonts w:ascii="Arial" w:hAnsi="Arial" w:cs="Arial"/>
                <w:b/>
                <w:bCs/>
                <w:noProof/>
                <w:sz w:val="18"/>
                <w:szCs w:val="18"/>
              </w:rPr>
              <w:t>L.p.</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62EA165E" w14:textId="77777777" w:rsidR="00BD6018" w:rsidRDefault="00521963" w:rsidP="00FB0F76">
            <w:pPr>
              <w:jc w:val="center"/>
              <w:rPr>
                <w:rFonts w:ascii="Arial" w:hAnsi="Arial" w:cs="Arial"/>
                <w:b/>
                <w:bCs/>
                <w:noProof/>
                <w:sz w:val="18"/>
                <w:szCs w:val="18"/>
              </w:rPr>
            </w:pPr>
            <w:r w:rsidRPr="00FB0F76">
              <w:rPr>
                <w:rFonts w:ascii="Arial" w:hAnsi="Arial" w:cs="Arial"/>
                <w:b/>
                <w:bCs/>
                <w:noProof/>
                <w:sz w:val="18"/>
                <w:szCs w:val="18"/>
              </w:rPr>
              <w:t xml:space="preserve">Element </w:t>
            </w:r>
          </w:p>
          <w:p w14:paraId="1F9CBD79" w14:textId="70F7865A" w:rsidR="00521963" w:rsidRPr="00FB0F76" w:rsidRDefault="00521963" w:rsidP="00FB0F76">
            <w:pPr>
              <w:jc w:val="center"/>
              <w:rPr>
                <w:rFonts w:ascii="Arial" w:hAnsi="Arial" w:cs="Arial"/>
                <w:b/>
                <w:bCs/>
                <w:noProof/>
                <w:sz w:val="18"/>
                <w:szCs w:val="18"/>
              </w:rPr>
            </w:pPr>
            <w:r w:rsidRPr="00FB0F76">
              <w:rPr>
                <w:rFonts w:ascii="Arial" w:hAnsi="Arial" w:cs="Arial"/>
                <w:b/>
                <w:bCs/>
                <w:noProof/>
                <w:sz w:val="18"/>
                <w:szCs w:val="18"/>
              </w:rPr>
              <w:t>konfiguracji</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5B1D8374" w14:textId="77777777" w:rsidR="00521963" w:rsidRPr="00FB0F76" w:rsidRDefault="00521963" w:rsidP="00FB0F76">
            <w:pPr>
              <w:jc w:val="center"/>
              <w:rPr>
                <w:rFonts w:ascii="Arial" w:hAnsi="Arial" w:cs="Arial"/>
                <w:b/>
                <w:bCs/>
                <w:noProof/>
                <w:sz w:val="18"/>
                <w:szCs w:val="18"/>
              </w:rPr>
            </w:pPr>
            <w:r w:rsidRPr="00FB0F76">
              <w:rPr>
                <w:rFonts w:ascii="Arial" w:hAnsi="Arial" w:cs="Arial"/>
                <w:b/>
                <w:bCs/>
                <w:noProof/>
                <w:sz w:val="18"/>
                <w:szCs w:val="18"/>
              </w:rPr>
              <w:t xml:space="preserve">Wymagane parametry techniczne minimalne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tcPr>
          <w:p w14:paraId="6EFD695A" w14:textId="0F5A34E6" w:rsidR="00521963" w:rsidRPr="00FB0F76" w:rsidRDefault="002B27E5" w:rsidP="00FB0F76">
            <w:pPr>
              <w:jc w:val="center"/>
              <w:rPr>
                <w:rFonts w:ascii="Arial" w:hAnsi="Arial" w:cs="Arial"/>
                <w:b/>
                <w:bCs/>
                <w:noProof/>
                <w:sz w:val="18"/>
                <w:szCs w:val="18"/>
              </w:rPr>
            </w:pPr>
            <w:r w:rsidRPr="00FB0F76">
              <w:rPr>
                <w:rFonts w:ascii="Arial" w:hAnsi="Arial" w:cs="Arial"/>
                <w:b/>
                <w:bCs/>
                <w:noProof/>
                <w:sz w:val="18"/>
                <w:szCs w:val="18"/>
              </w:rPr>
              <w:t>Wymagany opis spełnienia warunku</w:t>
            </w:r>
          </w:p>
        </w:tc>
      </w:tr>
      <w:bookmarkEnd w:id="3"/>
      <w:tr w:rsidR="0070450C" w:rsidRPr="00FB0F76" w14:paraId="67B129EB" w14:textId="77777777" w:rsidTr="0070450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71B91F93" w14:textId="77777777" w:rsidR="00521963" w:rsidRPr="00FB0F76" w:rsidRDefault="00521963" w:rsidP="00FB0F76">
            <w:pPr>
              <w:rPr>
                <w:rFonts w:ascii="Arial" w:hAnsi="Arial" w:cs="Arial"/>
                <w:b/>
                <w:bCs/>
                <w:sz w:val="18"/>
                <w:szCs w:val="18"/>
              </w:rPr>
            </w:pPr>
            <w:r w:rsidRPr="00FB0F76">
              <w:rPr>
                <w:rFonts w:ascii="Arial" w:hAnsi="Arial" w:cs="Arial"/>
                <w:b/>
                <w:bCs/>
                <w:sz w:val="18"/>
                <w:szCs w:val="18"/>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7DD97DEC" w14:textId="36159121" w:rsidR="00DB0206" w:rsidRPr="00FB0F76" w:rsidRDefault="00DB0206" w:rsidP="00FB0F76">
            <w:pPr>
              <w:rPr>
                <w:rFonts w:ascii="Arial" w:hAnsi="Arial" w:cs="Arial"/>
                <w:b/>
                <w:bCs/>
                <w:sz w:val="18"/>
                <w:szCs w:val="18"/>
              </w:rPr>
            </w:pPr>
            <w:r w:rsidRPr="00FB0F76">
              <w:rPr>
                <w:rFonts w:ascii="Arial" w:hAnsi="Arial" w:cs="Arial"/>
                <w:b/>
                <w:bCs/>
                <w:sz w:val="18"/>
                <w:szCs w:val="18"/>
              </w:rPr>
              <w:t xml:space="preserve">Podniesienie świadomości z zakresu </w:t>
            </w:r>
            <w:proofErr w:type="spellStart"/>
            <w:r w:rsidRPr="00FB0F76">
              <w:rPr>
                <w:rFonts w:ascii="Arial" w:hAnsi="Arial" w:cs="Arial"/>
                <w:b/>
                <w:bCs/>
                <w:sz w:val="18"/>
                <w:szCs w:val="18"/>
              </w:rPr>
              <w:t>Cyberbezpieczeństwa</w:t>
            </w:r>
            <w:proofErr w:type="spellEnd"/>
          </w:p>
          <w:p w14:paraId="65FD339A" w14:textId="0F98DFEA" w:rsidR="00521963" w:rsidRPr="00FB0F76" w:rsidRDefault="00521963" w:rsidP="00FB0F76">
            <w:pPr>
              <w:rPr>
                <w:rFonts w:ascii="Arial" w:hAnsi="Arial" w:cs="Arial"/>
                <w:b/>
                <w:bCs/>
                <w:sz w:val="18"/>
                <w:szCs w:val="18"/>
              </w:rPr>
            </w:pP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37108F2B" w14:textId="2055D134" w:rsidR="004C5EAA" w:rsidRPr="00FB0F76" w:rsidRDefault="004C5EAA" w:rsidP="00FB0F76">
            <w:pPr>
              <w:jc w:val="both"/>
              <w:rPr>
                <w:rFonts w:ascii="Arial" w:hAnsi="Arial" w:cs="Arial"/>
                <w:b/>
                <w:bCs/>
                <w:sz w:val="18"/>
                <w:szCs w:val="18"/>
              </w:rPr>
            </w:pPr>
            <w:r w:rsidRPr="00FB0F76">
              <w:rPr>
                <w:rFonts w:ascii="Arial" w:hAnsi="Arial" w:cs="Arial"/>
                <w:b/>
                <w:bCs/>
                <w:sz w:val="18"/>
                <w:szCs w:val="18"/>
              </w:rPr>
              <w:t>Wymaga się przeprowadzenia cyklicznych szkoleń dla personelu medycznego, administracyjnego oraz kadry kierowniczej:</w:t>
            </w:r>
          </w:p>
          <w:p w14:paraId="02CEA76F" w14:textId="536E6B04" w:rsidR="004C5EAA" w:rsidRPr="00FB0F76" w:rsidRDefault="004C5EAA" w:rsidP="00FB0F76">
            <w:pPr>
              <w:numPr>
                <w:ilvl w:val="0"/>
                <w:numId w:val="37"/>
              </w:numPr>
              <w:jc w:val="both"/>
              <w:rPr>
                <w:rFonts w:ascii="Arial" w:hAnsi="Arial" w:cs="Arial"/>
                <w:b/>
                <w:bCs/>
                <w:sz w:val="18"/>
                <w:szCs w:val="18"/>
              </w:rPr>
            </w:pPr>
            <w:r w:rsidRPr="00FB0F76">
              <w:rPr>
                <w:rFonts w:ascii="Arial" w:hAnsi="Arial" w:cs="Arial"/>
                <w:b/>
                <w:bCs/>
                <w:sz w:val="18"/>
                <w:szCs w:val="18"/>
              </w:rPr>
              <w:t xml:space="preserve">Częstotliwość </w:t>
            </w:r>
          </w:p>
          <w:p w14:paraId="4CF9EF91" w14:textId="77777777" w:rsidR="004C5EAA" w:rsidRPr="00FB0F76" w:rsidRDefault="004C5EAA" w:rsidP="00FB0F76">
            <w:pPr>
              <w:numPr>
                <w:ilvl w:val="1"/>
                <w:numId w:val="37"/>
              </w:numPr>
              <w:jc w:val="both"/>
              <w:rPr>
                <w:rFonts w:ascii="Arial" w:hAnsi="Arial" w:cs="Arial"/>
                <w:sz w:val="18"/>
                <w:szCs w:val="18"/>
              </w:rPr>
            </w:pPr>
            <w:r w:rsidRPr="00FB0F76">
              <w:rPr>
                <w:rFonts w:ascii="Arial" w:hAnsi="Arial" w:cs="Arial"/>
                <w:sz w:val="18"/>
                <w:szCs w:val="18"/>
              </w:rPr>
              <w:t>Szkolenia mają odbywać się raz w roku przez okres 3 lat.</w:t>
            </w:r>
          </w:p>
          <w:p w14:paraId="5F667AFB" w14:textId="77777777" w:rsidR="004C5EAA" w:rsidRPr="00FB0F76" w:rsidRDefault="004C5EAA" w:rsidP="00FB0F76">
            <w:pPr>
              <w:numPr>
                <w:ilvl w:val="0"/>
                <w:numId w:val="37"/>
              </w:numPr>
              <w:jc w:val="both"/>
              <w:rPr>
                <w:rFonts w:ascii="Arial" w:hAnsi="Arial" w:cs="Arial"/>
                <w:b/>
                <w:bCs/>
                <w:sz w:val="18"/>
                <w:szCs w:val="18"/>
              </w:rPr>
            </w:pPr>
            <w:r w:rsidRPr="00FB0F76">
              <w:rPr>
                <w:rFonts w:ascii="Arial" w:hAnsi="Arial" w:cs="Arial"/>
                <w:b/>
                <w:bCs/>
                <w:sz w:val="18"/>
                <w:szCs w:val="18"/>
              </w:rPr>
              <w:t>Platforma szkoleniowa (portal internetowy):</w:t>
            </w:r>
          </w:p>
          <w:p w14:paraId="7988D143" w14:textId="77777777" w:rsidR="004C5EAA" w:rsidRPr="00FB0F76" w:rsidRDefault="004C5EAA" w:rsidP="00FB0F76">
            <w:pPr>
              <w:numPr>
                <w:ilvl w:val="1"/>
                <w:numId w:val="37"/>
              </w:numPr>
              <w:jc w:val="both"/>
              <w:rPr>
                <w:rFonts w:ascii="Arial" w:hAnsi="Arial" w:cs="Arial"/>
                <w:sz w:val="18"/>
                <w:szCs w:val="18"/>
              </w:rPr>
            </w:pPr>
            <w:r w:rsidRPr="00FB0F76">
              <w:rPr>
                <w:rFonts w:ascii="Arial" w:hAnsi="Arial" w:cs="Arial"/>
                <w:sz w:val="18"/>
                <w:szCs w:val="18"/>
              </w:rPr>
              <w:t>Dostęp online 24/7 przez cały okres trwania umowy.</w:t>
            </w:r>
          </w:p>
          <w:p w14:paraId="10D0EEA1" w14:textId="77777777" w:rsidR="004C5EAA" w:rsidRPr="00FB0F76" w:rsidRDefault="004C5EAA" w:rsidP="00FB0F76">
            <w:pPr>
              <w:numPr>
                <w:ilvl w:val="1"/>
                <w:numId w:val="37"/>
              </w:numPr>
              <w:jc w:val="both"/>
              <w:rPr>
                <w:rFonts w:ascii="Arial" w:hAnsi="Arial" w:cs="Arial"/>
                <w:sz w:val="18"/>
                <w:szCs w:val="18"/>
              </w:rPr>
            </w:pPr>
            <w:r w:rsidRPr="00FB0F76">
              <w:rPr>
                <w:rFonts w:ascii="Arial" w:hAnsi="Arial" w:cs="Arial"/>
                <w:sz w:val="18"/>
                <w:szCs w:val="18"/>
              </w:rPr>
              <w:t>Zamieszczenie wszystkich materiałów szkoleniowych (np. filmy, prezentacje, dokumenty PDF).</w:t>
            </w:r>
          </w:p>
          <w:p w14:paraId="75A24F05" w14:textId="65E1D1D2" w:rsidR="004C5EAA" w:rsidRPr="00FB0F76" w:rsidRDefault="002C6D0B" w:rsidP="00FB0F76">
            <w:pPr>
              <w:numPr>
                <w:ilvl w:val="1"/>
                <w:numId w:val="37"/>
              </w:numPr>
              <w:jc w:val="both"/>
              <w:rPr>
                <w:rFonts w:ascii="Arial" w:hAnsi="Arial" w:cs="Arial"/>
                <w:sz w:val="18"/>
                <w:szCs w:val="18"/>
              </w:rPr>
            </w:pPr>
            <w:r w:rsidRPr="00FB0F76">
              <w:rPr>
                <w:rFonts w:ascii="Arial" w:hAnsi="Arial" w:cs="Arial"/>
                <w:sz w:val="18"/>
                <w:szCs w:val="18"/>
              </w:rPr>
              <w:t>R</w:t>
            </w:r>
            <w:r w:rsidR="004C5EAA" w:rsidRPr="00FB0F76">
              <w:rPr>
                <w:rFonts w:ascii="Arial" w:hAnsi="Arial" w:cs="Arial"/>
                <w:sz w:val="18"/>
                <w:szCs w:val="18"/>
              </w:rPr>
              <w:t xml:space="preserve">ejestracja uczestnictwa </w:t>
            </w:r>
          </w:p>
          <w:p w14:paraId="18A33758" w14:textId="77777777" w:rsidR="004C5EAA" w:rsidRPr="00FB0F76" w:rsidRDefault="004C5EAA" w:rsidP="00FB0F76">
            <w:pPr>
              <w:numPr>
                <w:ilvl w:val="0"/>
                <w:numId w:val="37"/>
              </w:numPr>
              <w:jc w:val="both"/>
              <w:rPr>
                <w:rFonts w:ascii="Arial" w:hAnsi="Arial" w:cs="Arial"/>
                <w:b/>
                <w:bCs/>
                <w:sz w:val="18"/>
                <w:szCs w:val="18"/>
              </w:rPr>
            </w:pPr>
            <w:r w:rsidRPr="00FB0F76">
              <w:rPr>
                <w:rFonts w:ascii="Arial" w:hAnsi="Arial" w:cs="Arial"/>
                <w:b/>
                <w:bCs/>
                <w:sz w:val="18"/>
                <w:szCs w:val="18"/>
              </w:rPr>
              <w:t>Materiały szkoleniowe:</w:t>
            </w:r>
          </w:p>
          <w:p w14:paraId="488EFAC4" w14:textId="77777777" w:rsidR="004C5EAA" w:rsidRPr="00FB0F76" w:rsidRDefault="004C5EAA" w:rsidP="00FB0F76">
            <w:pPr>
              <w:numPr>
                <w:ilvl w:val="1"/>
                <w:numId w:val="37"/>
              </w:numPr>
              <w:jc w:val="both"/>
              <w:rPr>
                <w:rFonts w:ascii="Arial" w:hAnsi="Arial" w:cs="Arial"/>
                <w:sz w:val="18"/>
                <w:szCs w:val="18"/>
              </w:rPr>
            </w:pPr>
            <w:r w:rsidRPr="00FB0F76">
              <w:rPr>
                <w:rFonts w:ascii="Arial" w:hAnsi="Arial" w:cs="Arial"/>
                <w:sz w:val="18"/>
                <w:szCs w:val="18"/>
              </w:rPr>
              <w:t>Materiały powinny być dostępne do pobrania lub wydrukowania dla uczestników.</w:t>
            </w:r>
          </w:p>
          <w:p w14:paraId="30371C34" w14:textId="77777777" w:rsidR="004C5EAA" w:rsidRPr="00FB0F76" w:rsidRDefault="004C5EAA" w:rsidP="00FB0F76">
            <w:pPr>
              <w:numPr>
                <w:ilvl w:val="1"/>
                <w:numId w:val="37"/>
              </w:numPr>
              <w:jc w:val="both"/>
              <w:rPr>
                <w:rFonts w:ascii="Arial" w:hAnsi="Arial" w:cs="Arial"/>
                <w:sz w:val="18"/>
                <w:szCs w:val="18"/>
              </w:rPr>
            </w:pPr>
            <w:r w:rsidRPr="00FB0F76">
              <w:rPr>
                <w:rFonts w:ascii="Arial" w:hAnsi="Arial" w:cs="Arial"/>
                <w:sz w:val="18"/>
                <w:szCs w:val="18"/>
              </w:rPr>
              <w:t>Treści aktualizowane przynajmniej raz do roku zgodnie z aktualnymi standardami i przepisami.</w:t>
            </w:r>
          </w:p>
          <w:p w14:paraId="4D41B90D" w14:textId="489C7D2B" w:rsidR="004C5EAA" w:rsidRPr="00FB0F76" w:rsidRDefault="004C5EAA" w:rsidP="00FB0F76">
            <w:pPr>
              <w:numPr>
                <w:ilvl w:val="0"/>
                <w:numId w:val="37"/>
              </w:numPr>
              <w:jc w:val="both"/>
              <w:rPr>
                <w:rFonts w:ascii="Arial" w:hAnsi="Arial" w:cs="Arial"/>
                <w:b/>
                <w:bCs/>
                <w:sz w:val="18"/>
                <w:szCs w:val="18"/>
              </w:rPr>
            </w:pPr>
            <w:r w:rsidRPr="00FB0F76">
              <w:rPr>
                <w:rFonts w:ascii="Arial" w:hAnsi="Arial" w:cs="Arial"/>
                <w:b/>
                <w:bCs/>
                <w:sz w:val="18"/>
                <w:szCs w:val="18"/>
              </w:rPr>
              <w:t>Monitoring:</w:t>
            </w:r>
          </w:p>
          <w:p w14:paraId="6D651078" w14:textId="091E0256" w:rsidR="004C5EAA" w:rsidRPr="00FB0F76" w:rsidRDefault="004C5EAA" w:rsidP="00FB0F76">
            <w:pPr>
              <w:numPr>
                <w:ilvl w:val="1"/>
                <w:numId w:val="37"/>
              </w:numPr>
              <w:jc w:val="both"/>
              <w:rPr>
                <w:rFonts w:ascii="Arial" w:hAnsi="Arial" w:cs="Arial"/>
                <w:sz w:val="18"/>
                <w:szCs w:val="18"/>
              </w:rPr>
            </w:pPr>
            <w:r w:rsidRPr="00FB0F76">
              <w:rPr>
                <w:rFonts w:ascii="Arial" w:hAnsi="Arial" w:cs="Arial"/>
                <w:sz w:val="18"/>
                <w:szCs w:val="18"/>
              </w:rPr>
              <w:t>Zamawiający musi mieć możliwość bieżącego monitorowania</w:t>
            </w:r>
            <w:r w:rsidR="005C1FFC" w:rsidRPr="00FB0F76">
              <w:rPr>
                <w:rFonts w:ascii="Arial" w:hAnsi="Arial" w:cs="Arial"/>
                <w:sz w:val="18"/>
                <w:szCs w:val="18"/>
              </w:rPr>
              <w:t xml:space="preserve"> ilości osób, które przystąpiły do szkolenia</w:t>
            </w:r>
          </w:p>
          <w:p w14:paraId="5935C93F" w14:textId="58156A51" w:rsidR="004C5EAA" w:rsidRPr="00FB0F76" w:rsidRDefault="004C5EAA" w:rsidP="00FB0F76">
            <w:pPr>
              <w:numPr>
                <w:ilvl w:val="1"/>
                <w:numId w:val="37"/>
              </w:numPr>
              <w:jc w:val="both"/>
              <w:rPr>
                <w:rFonts w:ascii="Arial" w:hAnsi="Arial" w:cs="Arial"/>
                <w:sz w:val="18"/>
                <w:szCs w:val="18"/>
              </w:rPr>
            </w:pPr>
            <w:r w:rsidRPr="00FB0F76">
              <w:rPr>
                <w:rFonts w:ascii="Arial" w:hAnsi="Arial" w:cs="Arial"/>
                <w:sz w:val="18"/>
                <w:szCs w:val="18"/>
              </w:rPr>
              <w:t>Raportowanie powinno obejmować liczbę uczestników</w:t>
            </w:r>
          </w:p>
          <w:p w14:paraId="7F766740" w14:textId="77777777" w:rsidR="004C5EAA" w:rsidRPr="00FB0F76" w:rsidRDefault="004C5EAA" w:rsidP="00FB0F76">
            <w:pPr>
              <w:numPr>
                <w:ilvl w:val="0"/>
                <w:numId w:val="37"/>
              </w:numPr>
              <w:jc w:val="both"/>
              <w:rPr>
                <w:rFonts w:ascii="Arial" w:hAnsi="Arial" w:cs="Arial"/>
                <w:b/>
                <w:bCs/>
                <w:sz w:val="18"/>
                <w:szCs w:val="18"/>
              </w:rPr>
            </w:pPr>
            <w:r w:rsidRPr="00FB0F76">
              <w:rPr>
                <w:rFonts w:ascii="Arial" w:hAnsi="Arial" w:cs="Arial"/>
                <w:b/>
                <w:bCs/>
                <w:sz w:val="18"/>
                <w:szCs w:val="18"/>
              </w:rPr>
              <w:t>Potwierdzenie ukończenia szkolenia:</w:t>
            </w:r>
          </w:p>
          <w:p w14:paraId="7C63FBA1" w14:textId="5F4C60D3" w:rsidR="004C5EAA" w:rsidRPr="00FB0F76" w:rsidRDefault="004C5EAA" w:rsidP="00FB0F76">
            <w:pPr>
              <w:numPr>
                <w:ilvl w:val="1"/>
                <w:numId w:val="37"/>
              </w:numPr>
              <w:jc w:val="both"/>
              <w:rPr>
                <w:rFonts w:ascii="Arial" w:hAnsi="Arial" w:cs="Arial"/>
                <w:sz w:val="18"/>
                <w:szCs w:val="18"/>
              </w:rPr>
            </w:pPr>
            <w:r w:rsidRPr="00FB0F76">
              <w:rPr>
                <w:rFonts w:ascii="Arial" w:hAnsi="Arial" w:cs="Arial"/>
                <w:sz w:val="18"/>
                <w:szCs w:val="18"/>
              </w:rPr>
              <w:t>Każdy uczestnik po ukończeniu szkolenia powinien być oznaczony jako osoba, która zrealizowała obowiązek szkoleniowy.</w:t>
            </w:r>
          </w:p>
          <w:p w14:paraId="3BAE79FA" w14:textId="77777777" w:rsidR="004C5EAA" w:rsidRPr="00FB0F76" w:rsidRDefault="004C5EAA" w:rsidP="00FB0F76">
            <w:pPr>
              <w:numPr>
                <w:ilvl w:val="0"/>
                <w:numId w:val="37"/>
              </w:numPr>
              <w:jc w:val="both"/>
              <w:rPr>
                <w:rFonts w:ascii="Arial" w:hAnsi="Arial" w:cs="Arial"/>
                <w:b/>
                <w:bCs/>
                <w:sz w:val="18"/>
                <w:szCs w:val="18"/>
              </w:rPr>
            </w:pPr>
            <w:r w:rsidRPr="00FB0F76">
              <w:rPr>
                <w:rFonts w:ascii="Arial" w:hAnsi="Arial" w:cs="Arial"/>
                <w:b/>
                <w:bCs/>
                <w:sz w:val="18"/>
                <w:szCs w:val="18"/>
              </w:rPr>
              <w:t>Wsparcie techniczne i organizacyjne:</w:t>
            </w:r>
          </w:p>
          <w:p w14:paraId="2F8A4549" w14:textId="77777777" w:rsidR="004C5EAA" w:rsidRPr="00FB0F76" w:rsidRDefault="004C5EAA" w:rsidP="00FB0F76">
            <w:pPr>
              <w:numPr>
                <w:ilvl w:val="1"/>
                <w:numId w:val="37"/>
              </w:numPr>
              <w:jc w:val="both"/>
              <w:rPr>
                <w:rFonts w:ascii="Arial" w:hAnsi="Arial" w:cs="Arial"/>
                <w:sz w:val="18"/>
                <w:szCs w:val="18"/>
              </w:rPr>
            </w:pPr>
            <w:r w:rsidRPr="00FB0F76">
              <w:rPr>
                <w:rFonts w:ascii="Arial" w:hAnsi="Arial" w:cs="Arial"/>
                <w:sz w:val="18"/>
                <w:szCs w:val="18"/>
              </w:rPr>
              <w:t>Dostęp do wsparcia technicznego dla użytkowników platformy.</w:t>
            </w:r>
          </w:p>
          <w:p w14:paraId="6690D6B6" w14:textId="77777777" w:rsidR="004C5EAA" w:rsidRPr="00FB0F76" w:rsidRDefault="004C5EAA" w:rsidP="00FB0F76">
            <w:pPr>
              <w:numPr>
                <w:ilvl w:val="1"/>
                <w:numId w:val="37"/>
              </w:numPr>
              <w:jc w:val="both"/>
              <w:rPr>
                <w:rFonts w:ascii="Arial" w:hAnsi="Arial" w:cs="Arial"/>
                <w:sz w:val="18"/>
                <w:szCs w:val="18"/>
              </w:rPr>
            </w:pPr>
            <w:r w:rsidRPr="00FB0F76">
              <w:rPr>
                <w:rFonts w:ascii="Arial" w:hAnsi="Arial" w:cs="Arial"/>
                <w:sz w:val="18"/>
                <w:szCs w:val="18"/>
              </w:rPr>
              <w:t>Dostępność pomocy organizacyjnej w godzinach roboczych (telefonicznej i mailowej).</w:t>
            </w:r>
          </w:p>
          <w:p w14:paraId="5D89F21C" w14:textId="77777777" w:rsidR="004C5EAA" w:rsidRPr="00FB0F76" w:rsidRDefault="004C5EAA" w:rsidP="00FB0F76">
            <w:pPr>
              <w:numPr>
                <w:ilvl w:val="0"/>
                <w:numId w:val="37"/>
              </w:numPr>
              <w:jc w:val="both"/>
              <w:rPr>
                <w:rFonts w:ascii="Arial" w:hAnsi="Arial" w:cs="Arial"/>
                <w:b/>
                <w:bCs/>
                <w:sz w:val="18"/>
                <w:szCs w:val="18"/>
              </w:rPr>
            </w:pPr>
            <w:r w:rsidRPr="00FB0F76">
              <w:rPr>
                <w:rFonts w:ascii="Arial" w:hAnsi="Arial" w:cs="Arial"/>
                <w:b/>
                <w:bCs/>
                <w:sz w:val="18"/>
                <w:szCs w:val="18"/>
              </w:rPr>
              <w:t>Bezpieczeństwo i ochrona danych:</w:t>
            </w:r>
          </w:p>
          <w:p w14:paraId="52B9F7D3" w14:textId="77777777" w:rsidR="004C5EAA" w:rsidRPr="00FB0F76" w:rsidRDefault="004C5EAA" w:rsidP="00FB0F76">
            <w:pPr>
              <w:numPr>
                <w:ilvl w:val="1"/>
                <w:numId w:val="37"/>
              </w:numPr>
              <w:jc w:val="both"/>
              <w:rPr>
                <w:rFonts w:ascii="Arial" w:hAnsi="Arial" w:cs="Arial"/>
                <w:sz w:val="18"/>
                <w:szCs w:val="18"/>
              </w:rPr>
            </w:pPr>
            <w:r w:rsidRPr="00FB0F76">
              <w:rPr>
                <w:rFonts w:ascii="Arial" w:hAnsi="Arial" w:cs="Arial"/>
                <w:sz w:val="18"/>
                <w:szCs w:val="18"/>
              </w:rPr>
              <w:t>Wszystkie dane użytkowników muszą być odpowiednio zabezpieczone.</w:t>
            </w:r>
          </w:p>
          <w:p w14:paraId="4A37004B" w14:textId="383A3846" w:rsidR="00521963" w:rsidRPr="00FB0F76" w:rsidRDefault="00521963" w:rsidP="00FB0F76">
            <w:pPr>
              <w:jc w:val="both"/>
              <w:rPr>
                <w:rFonts w:ascii="Arial" w:hAnsi="Arial" w:cs="Arial"/>
                <w:b/>
                <w:bCs/>
                <w:sz w:val="18"/>
                <w:szCs w:val="18"/>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131FA1" w14:textId="77777777" w:rsidR="00521963" w:rsidRPr="00FB0F76" w:rsidRDefault="00521963" w:rsidP="00FB0F76">
            <w:pPr>
              <w:pStyle w:val="Akapitzlist"/>
              <w:rPr>
                <w:rFonts w:ascii="Arial" w:hAnsi="Arial" w:cs="Arial"/>
                <w:sz w:val="18"/>
                <w:szCs w:val="18"/>
              </w:rPr>
            </w:pPr>
          </w:p>
        </w:tc>
      </w:tr>
      <w:tr w:rsidR="0070450C" w:rsidRPr="00FB0F76" w14:paraId="6A129580" w14:textId="77777777" w:rsidTr="0070450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1169BB8" w14:textId="65FE4849" w:rsidR="00223141" w:rsidRPr="00FB0F76" w:rsidRDefault="00223141" w:rsidP="00FB0F76">
            <w:pPr>
              <w:rPr>
                <w:rFonts w:ascii="Arial" w:hAnsi="Arial" w:cs="Arial"/>
                <w:b/>
                <w:bCs/>
                <w:sz w:val="18"/>
                <w:szCs w:val="18"/>
              </w:rPr>
            </w:pPr>
            <w:r w:rsidRPr="00FB0F76">
              <w:rPr>
                <w:rFonts w:ascii="Arial" w:hAnsi="Arial" w:cs="Arial"/>
                <w:b/>
                <w:bCs/>
                <w:sz w:val="18"/>
                <w:szCs w:val="18"/>
              </w:rPr>
              <w:t>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B60CA4B" w14:textId="3294F479" w:rsidR="00223141" w:rsidRPr="00FB0F76" w:rsidRDefault="00223141" w:rsidP="00FB0F76">
            <w:pPr>
              <w:rPr>
                <w:rFonts w:ascii="Arial" w:hAnsi="Arial" w:cs="Arial"/>
                <w:b/>
                <w:bCs/>
                <w:sz w:val="18"/>
                <w:szCs w:val="18"/>
              </w:rPr>
            </w:pPr>
            <w:r w:rsidRPr="00FB0F76">
              <w:rPr>
                <w:rFonts w:ascii="Arial" w:hAnsi="Arial" w:cs="Arial"/>
                <w:b/>
                <w:bCs/>
                <w:sz w:val="18"/>
                <w:szCs w:val="18"/>
              </w:rPr>
              <w:t>Wdrożenie i szkolenie z platformy SZBI</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782EF1D9" w14:textId="1E85E402" w:rsidR="00223141" w:rsidRPr="00FB0F76" w:rsidRDefault="00223141" w:rsidP="00FB0F76">
            <w:pPr>
              <w:ind w:left="12"/>
              <w:rPr>
                <w:rFonts w:ascii="Arial" w:hAnsi="Arial" w:cs="Arial"/>
                <w:sz w:val="18"/>
                <w:szCs w:val="18"/>
              </w:rPr>
            </w:pPr>
            <w:r w:rsidRPr="00FB0F76">
              <w:rPr>
                <w:rFonts w:ascii="Arial" w:hAnsi="Arial" w:cs="Arial"/>
                <w:color w:val="00000A"/>
                <w:sz w:val="18"/>
                <w:szCs w:val="18"/>
              </w:rPr>
              <w:t xml:space="preserve">Do obowiązków Wykonawcy w ramach niniejszego zadania należy wdrożenie </w:t>
            </w:r>
            <w:r w:rsidR="007F0463" w:rsidRPr="00FB0F76">
              <w:rPr>
                <w:rFonts w:ascii="Arial" w:hAnsi="Arial" w:cs="Arial"/>
                <w:color w:val="00000A"/>
                <w:sz w:val="18"/>
                <w:szCs w:val="18"/>
              </w:rPr>
              <w:t>o</w:t>
            </w:r>
            <w:r w:rsidRPr="00FB0F76">
              <w:rPr>
                <w:rFonts w:ascii="Arial" w:hAnsi="Arial" w:cs="Arial"/>
                <w:color w:val="00000A"/>
                <w:sz w:val="18"/>
                <w:szCs w:val="18"/>
              </w:rPr>
              <w:t xml:space="preserve">programowania do audytu </w:t>
            </w:r>
            <w:r w:rsidR="003F65B9" w:rsidRPr="00FB0F76">
              <w:rPr>
                <w:rFonts w:ascii="Arial" w:hAnsi="Arial" w:cs="Arial"/>
                <w:color w:val="00000A"/>
                <w:sz w:val="18"/>
                <w:szCs w:val="18"/>
              </w:rPr>
              <w:t xml:space="preserve">wraz ze szkoleniem </w:t>
            </w:r>
            <w:r w:rsidRPr="00FB0F76">
              <w:rPr>
                <w:rFonts w:ascii="Arial" w:hAnsi="Arial" w:cs="Arial"/>
                <w:color w:val="00000A"/>
                <w:sz w:val="18"/>
                <w:szCs w:val="18"/>
              </w:rPr>
              <w:t>i utrzymania SZBI spełniającego min. wymagania:</w:t>
            </w:r>
          </w:p>
          <w:p w14:paraId="3C00F82F" w14:textId="77777777" w:rsidR="00223141" w:rsidRPr="00FB0F76" w:rsidRDefault="00223141" w:rsidP="00FB0F76">
            <w:pPr>
              <w:ind w:left="12"/>
              <w:rPr>
                <w:rFonts w:ascii="Arial" w:hAnsi="Arial" w:cs="Arial"/>
                <w:color w:val="00000A"/>
                <w:sz w:val="18"/>
                <w:szCs w:val="18"/>
              </w:rPr>
            </w:pPr>
          </w:p>
          <w:p w14:paraId="0C3E01B6" w14:textId="77777777" w:rsidR="00223141" w:rsidRPr="00FB0F76" w:rsidRDefault="00223141" w:rsidP="00FB0F76">
            <w:pPr>
              <w:pStyle w:val="Akapitzlist"/>
              <w:numPr>
                <w:ilvl w:val="0"/>
                <w:numId w:val="45"/>
              </w:numPr>
              <w:rPr>
                <w:rFonts w:ascii="Arial" w:hAnsi="Arial" w:cs="Arial"/>
                <w:b/>
                <w:bCs/>
                <w:color w:val="000000" w:themeColor="text1"/>
                <w:sz w:val="18"/>
                <w:szCs w:val="18"/>
              </w:rPr>
            </w:pPr>
            <w:r w:rsidRPr="00FB0F76">
              <w:rPr>
                <w:rFonts w:ascii="Arial" w:hAnsi="Arial" w:cs="Arial"/>
                <w:b/>
                <w:bCs/>
                <w:color w:val="00000A"/>
                <w:sz w:val="18"/>
                <w:szCs w:val="18"/>
              </w:rPr>
              <w:t xml:space="preserve"> </w:t>
            </w:r>
            <w:r w:rsidRPr="00FB0F76">
              <w:rPr>
                <w:rFonts w:ascii="Arial" w:hAnsi="Arial" w:cs="Arial"/>
                <w:color w:val="00000A"/>
                <w:sz w:val="18"/>
                <w:szCs w:val="18"/>
              </w:rPr>
              <w:t xml:space="preserve"> </w:t>
            </w:r>
            <w:r w:rsidRPr="00FB0F76">
              <w:rPr>
                <w:rFonts w:ascii="Arial" w:eastAsia="Arial" w:hAnsi="Arial" w:cs="Arial"/>
                <w:b/>
                <w:bCs/>
                <w:color w:val="00000A"/>
                <w:sz w:val="18"/>
                <w:szCs w:val="18"/>
              </w:rPr>
              <w:t>Wymagane funkcjonalności</w:t>
            </w:r>
          </w:p>
          <w:p w14:paraId="41D46667" w14:textId="77777777" w:rsidR="00223141" w:rsidRPr="00FB0F76" w:rsidRDefault="00223141" w:rsidP="00FB0F76">
            <w:pPr>
              <w:numPr>
                <w:ilvl w:val="0"/>
                <w:numId w:val="38"/>
              </w:numPr>
              <w:ind w:right="77" w:hanging="372"/>
              <w:rPr>
                <w:rFonts w:ascii="Arial" w:hAnsi="Arial" w:cs="Arial"/>
                <w:sz w:val="18"/>
                <w:szCs w:val="18"/>
              </w:rPr>
            </w:pPr>
            <w:r w:rsidRPr="00FB0F76">
              <w:rPr>
                <w:rFonts w:ascii="Arial" w:hAnsi="Arial" w:cs="Arial"/>
                <w:sz w:val="18"/>
                <w:szCs w:val="18"/>
              </w:rPr>
              <w:t xml:space="preserve">Synchronizacja użytkowników systemu z Active Directory. </w:t>
            </w:r>
          </w:p>
          <w:p w14:paraId="0C695B9B" w14:textId="77777777" w:rsidR="00223141" w:rsidRPr="00FB0F76" w:rsidRDefault="00223141" w:rsidP="00FB0F76">
            <w:pPr>
              <w:numPr>
                <w:ilvl w:val="0"/>
                <w:numId w:val="38"/>
              </w:numPr>
              <w:ind w:right="77" w:hanging="360"/>
              <w:rPr>
                <w:rFonts w:ascii="Arial" w:hAnsi="Arial" w:cs="Arial"/>
                <w:sz w:val="18"/>
                <w:szCs w:val="18"/>
              </w:rPr>
            </w:pPr>
            <w:r w:rsidRPr="00FB0F76">
              <w:rPr>
                <w:rFonts w:ascii="Arial" w:hAnsi="Arial" w:cs="Arial"/>
                <w:sz w:val="18"/>
                <w:szCs w:val="18"/>
              </w:rPr>
              <w:t>Możliwość nadawania użytkownikom różnych uprawnień.</w:t>
            </w:r>
          </w:p>
          <w:p w14:paraId="40EC0926" w14:textId="77777777" w:rsidR="00223141" w:rsidRPr="00FB0F76" w:rsidRDefault="00223141" w:rsidP="00FB0F76">
            <w:pPr>
              <w:pStyle w:val="Akapitzlist"/>
              <w:numPr>
                <w:ilvl w:val="0"/>
                <w:numId w:val="38"/>
              </w:numPr>
              <w:tabs>
                <w:tab w:val="center" w:pos="538"/>
              </w:tabs>
              <w:ind w:hanging="372"/>
              <w:rPr>
                <w:rFonts w:ascii="Arial" w:hAnsi="Arial" w:cs="Arial"/>
                <w:sz w:val="18"/>
                <w:szCs w:val="18"/>
              </w:rPr>
            </w:pPr>
            <w:r w:rsidRPr="00FB0F76">
              <w:rPr>
                <w:rFonts w:ascii="Arial" w:hAnsi="Arial" w:cs="Arial"/>
                <w:sz w:val="18"/>
                <w:szCs w:val="18"/>
              </w:rPr>
              <w:t xml:space="preserve">Słowniki </w:t>
            </w:r>
            <w:r w:rsidRPr="00FB0F76">
              <w:rPr>
                <w:rFonts w:ascii="Arial" w:hAnsi="Arial" w:cs="Arial"/>
                <w:sz w:val="18"/>
                <w:szCs w:val="18"/>
              </w:rPr>
              <w:tab/>
              <w:t xml:space="preserve"> </w:t>
            </w:r>
            <w:r w:rsidRPr="00FB0F76">
              <w:rPr>
                <w:rFonts w:ascii="Arial" w:hAnsi="Arial" w:cs="Arial"/>
                <w:sz w:val="18"/>
                <w:szCs w:val="18"/>
              </w:rPr>
              <w:tab/>
              <w:t xml:space="preserve"> </w:t>
            </w:r>
            <w:r w:rsidRPr="00FB0F76">
              <w:rPr>
                <w:rFonts w:ascii="Arial" w:hAnsi="Arial" w:cs="Arial"/>
                <w:sz w:val="18"/>
                <w:szCs w:val="18"/>
              </w:rPr>
              <w:tab/>
              <w:t xml:space="preserve"> </w:t>
            </w:r>
          </w:p>
          <w:p w14:paraId="3A27C75A"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Jednostki odzwierciedlające hierarchiczną strukturę organizacyjną. </w:t>
            </w:r>
          </w:p>
          <w:p w14:paraId="2317ABA7"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Cele kontroli w ramach doskonalenia SZBI. </w:t>
            </w:r>
          </w:p>
          <w:p w14:paraId="5E20E4FB"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Dokumenty stanowiące SZBI (lista polityk, procedur, zasad i innych dokumentów, które będą poddawane cyklicznej kontroli pod kątem aktualności i adekwatności). </w:t>
            </w:r>
          </w:p>
          <w:p w14:paraId="2EFD5DAE"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Mechanizmy kontrolne (lista stosowanych zabezpieczeń technicznych i organizacyjnych wraz z możliwością określenia ich rodzaju i roli w SZBI). </w:t>
            </w:r>
          </w:p>
          <w:p w14:paraId="48FFB6A6"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Usługi kluczowe</w:t>
            </w:r>
          </w:p>
          <w:p w14:paraId="150EE15D" w14:textId="77777777" w:rsidR="00223141" w:rsidRPr="00FB0F76" w:rsidRDefault="00223141" w:rsidP="00FB0F76">
            <w:pPr>
              <w:numPr>
                <w:ilvl w:val="0"/>
                <w:numId w:val="38"/>
              </w:numPr>
              <w:ind w:right="77" w:hanging="360"/>
              <w:rPr>
                <w:rFonts w:ascii="Arial" w:hAnsi="Arial" w:cs="Arial"/>
                <w:sz w:val="18"/>
                <w:szCs w:val="18"/>
              </w:rPr>
            </w:pPr>
            <w:proofErr w:type="spellStart"/>
            <w:r w:rsidRPr="00FB0F76">
              <w:rPr>
                <w:rFonts w:ascii="Arial" w:hAnsi="Arial" w:cs="Arial"/>
                <w:sz w:val="18"/>
                <w:szCs w:val="18"/>
              </w:rPr>
              <w:t>Checklisty</w:t>
            </w:r>
            <w:proofErr w:type="spellEnd"/>
            <w:r w:rsidRPr="00FB0F76">
              <w:rPr>
                <w:rFonts w:ascii="Arial" w:hAnsi="Arial" w:cs="Arial"/>
                <w:sz w:val="18"/>
                <w:szCs w:val="18"/>
              </w:rPr>
              <w:t xml:space="preserve">   </w:t>
            </w:r>
          </w:p>
          <w:p w14:paraId="76E86534"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Predefiniowane </w:t>
            </w:r>
            <w:proofErr w:type="spellStart"/>
            <w:r w:rsidRPr="00FB0F76">
              <w:rPr>
                <w:rFonts w:ascii="Arial" w:hAnsi="Arial" w:cs="Arial"/>
                <w:sz w:val="18"/>
                <w:szCs w:val="18"/>
              </w:rPr>
              <w:t>checklisty</w:t>
            </w:r>
            <w:proofErr w:type="spellEnd"/>
            <w:r w:rsidRPr="00FB0F76">
              <w:rPr>
                <w:rFonts w:ascii="Arial" w:hAnsi="Arial" w:cs="Arial"/>
                <w:sz w:val="18"/>
                <w:szCs w:val="18"/>
              </w:rPr>
              <w:t xml:space="preserve"> pozwalające na przeprowadzenie audytu SZBI. </w:t>
            </w:r>
          </w:p>
          <w:p w14:paraId="4C7F737A"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Tworzenie własnych wielopoziomowych </w:t>
            </w:r>
            <w:proofErr w:type="spellStart"/>
            <w:r w:rsidRPr="00FB0F76">
              <w:rPr>
                <w:rFonts w:ascii="Arial" w:hAnsi="Arial" w:cs="Arial"/>
                <w:sz w:val="18"/>
                <w:szCs w:val="18"/>
              </w:rPr>
              <w:t>checklist</w:t>
            </w:r>
            <w:proofErr w:type="spellEnd"/>
            <w:r w:rsidRPr="00FB0F76">
              <w:rPr>
                <w:rFonts w:ascii="Arial" w:hAnsi="Arial" w:cs="Arial"/>
                <w:sz w:val="18"/>
                <w:szCs w:val="18"/>
              </w:rPr>
              <w:t xml:space="preserve"> służących do przeprowadzania kontroli i udzielania jednoznacznych odpowiedzi na każde pytanie. </w:t>
            </w:r>
          </w:p>
          <w:p w14:paraId="507DE543" w14:textId="77777777" w:rsidR="00223141" w:rsidRPr="00FB0F76" w:rsidRDefault="00223141" w:rsidP="00FB0F76">
            <w:pPr>
              <w:numPr>
                <w:ilvl w:val="0"/>
                <w:numId w:val="38"/>
              </w:numPr>
              <w:ind w:right="77" w:hanging="360"/>
              <w:rPr>
                <w:rFonts w:ascii="Arial" w:hAnsi="Arial" w:cs="Arial"/>
                <w:sz w:val="18"/>
                <w:szCs w:val="18"/>
              </w:rPr>
            </w:pPr>
            <w:r w:rsidRPr="00FB0F76">
              <w:rPr>
                <w:rFonts w:ascii="Arial" w:hAnsi="Arial" w:cs="Arial"/>
                <w:sz w:val="18"/>
                <w:szCs w:val="18"/>
              </w:rPr>
              <w:t xml:space="preserve">Plany kontroli </w:t>
            </w:r>
            <w:r w:rsidRPr="00FB0F76">
              <w:rPr>
                <w:rFonts w:ascii="Arial" w:hAnsi="Arial" w:cs="Arial"/>
                <w:sz w:val="18"/>
                <w:szCs w:val="18"/>
              </w:rPr>
              <w:tab/>
              <w:t xml:space="preserve"> </w:t>
            </w:r>
            <w:r w:rsidRPr="00FB0F76">
              <w:rPr>
                <w:rFonts w:ascii="Arial" w:hAnsi="Arial" w:cs="Arial"/>
                <w:sz w:val="18"/>
                <w:szCs w:val="18"/>
              </w:rPr>
              <w:tab/>
              <w:t xml:space="preserve"> </w:t>
            </w:r>
            <w:r w:rsidRPr="00FB0F76">
              <w:rPr>
                <w:rFonts w:ascii="Arial" w:hAnsi="Arial" w:cs="Arial"/>
                <w:sz w:val="18"/>
                <w:szCs w:val="18"/>
              </w:rPr>
              <w:tab/>
              <w:t xml:space="preserve"> </w:t>
            </w:r>
          </w:p>
          <w:p w14:paraId="08D1224C"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Tworzenie długoterminowych planów kontroli. </w:t>
            </w:r>
          </w:p>
          <w:p w14:paraId="5A1D60C0"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Proces akceptacji poszczególnych planów kontroli (możliwość akceptacji planów przez osobę tworzącą). </w:t>
            </w:r>
          </w:p>
          <w:p w14:paraId="341586DC" w14:textId="77777777" w:rsidR="00223141" w:rsidRPr="00FB0F76" w:rsidRDefault="00223141" w:rsidP="00FB0F76">
            <w:pPr>
              <w:numPr>
                <w:ilvl w:val="0"/>
                <w:numId w:val="38"/>
              </w:numPr>
              <w:ind w:right="77" w:hanging="360"/>
              <w:rPr>
                <w:rFonts w:ascii="Arial" w:hAnsi="Arial" w:cs="Arial"/>
                <w:sz w:val="18"/>
                <w:szCs w:val="18"/>
              </w:rPr>
            </w:pPr>
            <w:r w:rsidRPr="00FB0F76">
              <w:rPr>
                <w:rFonts w:ascii="Arial" w:hAnsi="Arial" w:cs="Arial"/>
                <w:sz w:val="18"/>
                <w:szCs w:val="18"/>
              </w:rPr>
              <w:t xml:space="preserve">Programy testowania </w:t>
            </w:r>
            <w:r w:rsidRPr="00FB0F76">
              <w:rPr>
                <w:rFonts w:ascii="Arial" w:hAnsi="Arial" w:cs="Arial"/>
                <w:sz w:val="18"/>
                <w:szCs w:val="18"/>
              </w:rPr>
              <w:tab/>
              <w:t xml:space="preserve"> </w:t>
            </w:r>
            <w:r w:rsidRPr="00FB0F76">
              <w:rPr>
                <w:rFonts w:ascii="Arial" w:hAnsi="Arial" w:cs="Arial"/>
                <w:sz w:val="18"/>
                <w:szCs w:val="18"/>
              </w:rPr>
              <w:tab/>
              <w:t xml:space="preserve"> </w:t>
            </w:r>
            <w:r w:rsidRPr="00FB0F76">
              <w:rPr>
                <w:rFonts w:ascii="Arial" w:hAnsi="Arial" w:cs="Arial"/>
                <w:sz w:val="18"/>
                <w:szCs w:val="18"/>
              </w:rPr>
              <w:tab/>
              <w:t xml:space="preserve"> </w:t>
            </w:r>
          </w:p>
          <w:p w14:paraId="38E368FC"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Tworzenie programów testowania w podziale na obszary objęte kontrolą, okresy, systemy i osoby.</w:t>
            </w:r>
          </w:p>
          <w:p w14:paraId="073F54D5"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Proces akceptacji poszczególnych programów. </w:t>
            </w:r>
          </w:p>
          <w:p w14:paraId="23A61538"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Definiowanie próby kontrolnej - możliwość zdefiniowania próby kontrolnej do badania. </w:t>
            </w:r>
          </w:p>
          <w:p w14:paraId="3588D4C5" w14:textId="77777777" w:rsidR="00223141" w:rsidRPr="00FB0F76" w:rsidRDefault="00223141" w:rsidP="00FB0F76">
            <w:pPr>
              <w:numPr>
                <w:ilvl w:val="0"/>
                <w:numId w:val="38"/>
              </w:numPr>
              <w:ind w:right="77" w:hanging="360"/>
              <w:rPr>
                <w:rFonts w:ascii="Arial" w:hAnsi="Arial" w:cs="Arial"/>
                <w:sz w:val="18"/>
                <w:szCs w:val="18"/>
              </w:rPr>
            </w:pPr>
            <w:r w:rsidRPr="00FB0F76">
              <w:rPr>
                <w:rFonts w:ascii="Arial" w:hAnsi="Arial" w:cs="Arial"/>
                <w:sz w:val="18"/>
                <w:szCs w:val="18"/>
              </w:rPr>
              <w:t xml:space="preserve">Badanie </w:t>
            </w:r>
            <w:r w:rsidRPr="00FB0F76">
              <w:rPr>
                <w:rFonts w:ascii="Arial" w:hAnsi="Arial" w:cs="Arial"/>
                <w:sz w:val="18"/>
                <w:szCs w:val="18"/>
              </w:rPr>
              <w:tab/>
              <w:t xml:space="preserve"> </w:t>
            </w:r>
            <w:r w:rsidRPr="00FB0F76">
              <w:rPr>
                <w:rFonts w:ascii="Arial" w:hAnsi="Arial" w:cs="Arial"/>
                <w:sz w:val="18"/>
                <w:szCs w:val="18"/>
              </w:rPr>
              <w:tab/>
              <w:t xml:space="preserve"> </w:t>
            </w:r>
            <w:r w:rsidRPr="00FB0F76">
              <w:rPr>
                <w:rFonts w:ascii="Arial" w:hAnsi="Arial" w:cs="Arial"/>
                <w:sz w:val="18"/>
                <w:szCs w:val="18"/>
              </w:rPr>
              <w:tab/>
              <w:t xml:space="preserve"> </w:t>
            </w:r>
          </w:p>
          <w:p w14:paraId="5D5751B9"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Przeprowadzanie badania na bazie </w:t>
            </w:r>
            <w:proofErr w:type="spellStart"/>
            <w:r w:rsidRPr="00FB0F76">
              <w:rPr>
                <w:rFonts w:ascii="Arial" w:hAnsi="Arial" w:cs="Arial"/>
                <w:sz w:val="18"/>
                <w:szCs w:val="18"/>
              </w:rPr>
              <w:t>checklisty</w:t>
            </w:r>
            <w:proofErr w:type="spellEnd"/>
            <w:r w:rsidRPr="00FB0F76">
              <w:rPr>
                <w:rFonts w:ascii="Arial" w:hAnsi="Arial" w:cs="Arial"/>
                <w:sz w:val="18"/>
                <w:szCs w:val="18"/>
              </w:rPr>
              <w:t xml:space="preserve"> - możliwość przeprowadzenia badania na bazie </w:t>
            </w:r>
            <w:proofErr w:type="spellStart"/>
            <w:r w:rsidRPr="00FB0F76">
              <w:rPr>
                <w:rFonts w:ascii="Arial" w:hAnsi="Arial" w:cs="Arial"/>
                <w:sz w:val="18"/>
                <w:szCs w:val="18"/>
              </w:rPr>
              <w:t>checklisty</w:t>
            </w:r>
            <w:proofErr w:type="spellEnd"/>
            <w:r w:rsidRPr="00FB0F76">
              <w:rPr>
                <w:rFonts w:ascii="Arial" w:hAnsi="Arial" w:cs="Arial"/>
                <w:sz w:val="18"/>
                <w:szCs w:val="18"/>
              </w:rPr>
              <w:t xml:space="preserve"> dla każdego przypadku testowego w ramach próby. Zabezpieczenie przed pominięciem odpowiedzi na pytania z </w:t>
            </w:r>
            <w:proofErr w:type="spellStart"/>
            <w:r w:rsidRPr="00FB0F76">
              <w:rPr>
                <w:rFonts w:ascii="Arial" w:hAnsi="Arial" w:cs="Arial"/>
                <w:sz w:val="18"/>
                <w:szCs w:val="18"/>
              </w:rPr>
              <w:t>checklisty</w:t>
            </w:r>
            <w:proofErr w:type="spellEnd"/>
            <w:r w:rsidRPr="00FB0F76">
              <w:rPr>
                <w:rFonts w:ascii="Arial" w:hAnsi="Arial" w:cs="Arial"/>
                <w:sz w:val="18"/>
                <w:szCs w:val="18"/>
              </w:rPr>
              <w:t xml:space="preserve"> podczas badania. </w:t>
            </w:r>
          </w:p>
          <w:p w14:paraId="79E6FCF9"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Możliwość weryfikacji wyników badania przez kontrolowanego pracownika. </w:t>
            </w:r>
          </w:p>
          <w:p w14:paraId="2D83C356"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Zamykanie badania przez kontrolera - kończenie badania i akceptacja wyników kontroli celem generowania nieprawidłowości i zaleceń. </w:t>
            </w:r>
          </w:p>
          <w:p w14:paraId="32E97CDB" w14:textId="77777777" w:rsidR="00223141" w:rsidRPr="00FB0F76" w:rsidRDefault="00223141" w:rsidP="00FB0F76">
            <w:pPr>
              <w:numPr>
                <w:ilvl w:val="0"/>
                <w:numId w:val="38"/>
              </w:numPr>
              <w:ind w:right="77" w:hanging="360"/>
              <w:rPr>
                <w:rFonts w:ascii="Arial" w:hAnsi="Arial" w:cs="Arial"/>
                <w:sz w:val="18"/>
                <w:szCs w:val="18"/>
              </w:rPr>
            </w:pPr>
            <w:r w:rsidRPr="00FB0F76">
              <w:rPr>
                <w:rFonts w:ascii="Arial" w:hAnsi="Arial" w:cs="Arial"/>
                <w:sz w:val="18"/>
                <w:szCs w:val="18"/>
              </w:rPr>
              <w:t xml:space="preserve">Nieprawidłowości  </w:t>
            </w:r>
            <w:r w:rsidRPr="00FB0F76">
              <w:rPr>
                <w:rFonts w:ascii="Arial" w:hAnsi="Arial" w:cs="Arial"/>
                <w:sz w:val="18"/>
                <w:szCs w:val="18"/>
              </w:rPr>
              <w:tab/>
              <w:t xml:space="preserve"> </w:t>
            </w:r>
            <w:r w:rsidRPr="00FB0F76">
              <w:rPr>
                <w:rFonts w:ascii="Arial" w:hAnsi="Arial" w:cs="Arial"/>
                <w:sz w:val="18"/>
                <w:szCs w:val="18"/>
              </w:rPr>
              <w:tab/>
              <w:t xml:space="preserve"> </w:t>
            </w:r>
          </w:p>
          <w:p w14:paraId="4267A364"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Rejestr nieprawidłowości – prowadzenie ewidencji nieprawidłowości wykrytych podczas audytów SZBI.</w:t>
            </w:r>
          </w:p>
          <w:p w14:paraId="1CF41842"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Automatyczne generowanie nieprawidłowości z badania na podstawie udzielonych odpowiedzi - generowanie nieprawidłowości w oparciu o szablon treści nieprawidłowości powiązany z pytaniami na </w:t>
            </w:r>
            <w:proofErr w:type="spellStart"/>
            <w:r w:rsidRPr="00FB0F76">
              <w:rPr>
                <w:rFonts w:ascii="Arial" w:hAnsi="Arial" w:cs="Arial"/>
                <w:sz w:val="18"/>
                <w:szCs w:val="18"/>
              </w:rPr>
              <w:t>checkliście</w:t>
            </w:r>
            <w:proofErr w:type="spellEnd"/>
            <w:r w:rsidRPr="00FB0F76">
              <w:rPr>
                <w:rFonts w:ascii="Arial" w:hAnsi="Arial" w:cs="Arial"/>
                <w:sz w:val="18"/>
                <w:szCs w:val="18"/>
              </w:rPr>
              <w:t xml:space="preserve">. </w:t>
            </w:r>
          </w:p>
          <w:p w14:paraId="5B536927"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Możliwość ręcznego dodawania nieprawidłowości wykrytych podczas kontroli. </w:t>
            </w:r>
          </w:p>
          <w:p w14:paraId="29F5DA75"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Proces zarządzania nieprawidłowościami (ewidencja, zatwierdzanie, zamykanie). </w:t>
            </w:r>
          </w:p>
          <w:p w14:paraId="57CA7373" w14:textId="77777777" w:rsidR="00223141" w:rsidRPr="00FB0F76" w:rsidRDefault="00223141" w:rsidP="00FB0F76">
            <w:pPr>
              <w:numPr>
                <w:ilvl w:val="0"/>
                <w:numId w:val="38"/>
              </w:numPr>
              <w:ind w:right="77" w:hanging="360"/>
              <w:rPr>
                <w:rFonts w:ascii="Arial" w:hAnsi="Arial" w:cs="Arial"/>
                <w:sz w:val="18"/>
                <w:szCs w:val="18"/>
              </w:rPr>
            </w:pPr>
            <w:r w:rsidRPr="00FB0F76">
              <w:rPr>
                <w:rFonts w:ascii="Arial" w:hAnsi="Arial" w:cs="Arial"/>
                <w:sz w:val="18"/>
                <w:szCs w:val="18"/>
              </w:rPr>
              <w:t xml:space="preserve">Zalecenia  </w:t>
            </w:r>
            <w:r w:rsidRPr="00FB0F76">
              <w:rPr>
                <w:rFonts w:ascii="Arial" w:hAnsi="Arial" w:cs="Arial"/>
                <w:sz w:val="18"/>
                <w:szCs w:val="18"/>
              </w:rPr>
              <w:tab/>
              <w:t xml:space="preserve"> </w:t>
            </w:r>
            <w:r w:rsidRPr="00FB0F76">
              <w:rPr>
                <w:rFonts w:ascii="Arial" w:hAnsi="Arial" w:cs="Arial"/>
                <w:sz w:val="18"/>
                <w:szCs w:val="18"/>
              </w:rPr>
              <w:tab/>
              <w:t xml:space="preserve"> </w:t>
            </w:r>
          </w:p>
          <w:p w14:paraId="0CBBDE6B"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Rejestr zaleceń – prowadzenie ewidencji zaleceń wydanych podczas audytów SZBI.</w:t>
            </w:r>
          </w:p>
          <w:p w14:paraId="1E5067F8"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Automatyczne generowanie zaleceń po badaniu na podstawie udzielonych odpowiedzi - generowanie zaleceń w oparciu o szablon treści zaleceń powiązany z pytaniami na </w:t>
            </w:r>
            <w:proofErr w:type="spellStart"/>
            <w:r w:rsidRPr="00FB0F76">
              <w:rPr>
                <w:rFonts w:ascii="Arial" w:hAnsi="Arial" w:cs="Arial"/>
                <w:sz w:val="18"/>
                <w:szCs w:val="18"/>
              </w:rPr>
              <w:t>checkliście</w:t>
            </w:r>
            <w:proofErr w:type="spellEnd"/>
            <w:r w:rsidRPr="00FB0F76">
              <w:rPr>
                <w:rFonts w:ascii="Arial" w:hAnsi="Arial" w:cs="Arial"/>
                <w:sz w:val="18"/>
                <w:szCs w:val="18"/>
              </w:rPr>
              <w:t xml:space="preserve">. </w:t>
            </w:r>
          </w:p>
          <w:p w14:paraId="0DB1584F"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Możliwość ręcznego dodawania zaleceń. </w:t>
            </w:r>
          </w:p>
          <w:p w14:paraId="67957F8D"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Proces akceptacji poszczególnych zaleceń w zakresie zatwierdzenia ich realizacji (terminy, osoby odpowiedzialne, koszty). </w:t>
            </w:r>
          </w:p>
          <w:p w14:paraId="6D4B2E8B"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Proces zatwierdzania poszczególnych zaleceń pod kątem sposobu ich realizacji (weryfikacja czy zalecenie zrealizowane zgodnie z wytycznymi). </w:t>
            </w:r>
          </w:p>
          <w:p w14:paraId="78458108"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Możliwość importu zaleceń z pliku. </w:t>
            </w:r>
          </w:p>
          <w:p w14:paraId="1D73F789"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Przypisywanie zaleceń do projektów. </w:t>
            </w:r>
          </w:p>
          <w:p w14:paraId="04EBFE57" w14:textId="77777777" w:rsidR="00223141" w:rsidRPr="00FB0F76" w:rsidRDefault="00223141" w:rsidP="00FB0F76">
            <w:pPr>
              <w:numPr>
                <w:ilvl w:val="0"/>
                <w:numId w:val="38"/>
              </w:numPr>
              <w:ind w:right="77" w:hanging="360"/>
              <w:rPr>
                <w:rFonts w:ascii="Arial" w:hAnsi="Arial" w:cs="Arial"/>
                <w:sz w:val="18"/>
                <w:szCs w:val="18"/>
              </w:rPr>
            </w:pPr>
            <w:r w:rsidRPr="00FB0F76">
              <w:rPr>
                <w:rFonts w:ascii="Arial" w:hAnsi="Arial" w:cs="Arial"/>
                <w:sz w:val="18"/>
                <w:szCs w:val="18"/>
              </w:rPr>
              <w:t xml:space="preserve">Rejestry SZBI </w:t>
            </w:r>
            <w:r w:rsidRPr="00FB0F76">
              <w:rPr>
                <w:rFonts w:ascii="Arial" w:hAnsi="Arial" w:cs="Arial"/>
                <w:sz w:val="18"/>
                <w:szCs w:val="18"/>
              </w:rPr>
              <w:tab/>
              <w:t xml:space="preserve"> </w:t>
            </w:r>
            <w:r w:rsidRPr="00FB0F76">
              <w:rPr>
                <w:rFonts w:ascii="Arial" w:hAnsi="Arial" w:cs="Arial"/>
                <w:sz w:val="18"/>
                <w:szCs w:val="18"/>
              </w:rPr>
              <w:tab/>
              <w:t xml:space="preserve"> </w:t>
            </w:r>
            <w:r w:rsidRPr="00FB0F76">
              <w:rPr>
                <w:rFonts w:ascii="Arial" w:hAnsi="Arial" w:cs="Arial"/>
                <w:sz w:val="18"/>
                <w:szCs w:val="18"/>
              </w:rPr>
              <w:tab/>
              <w:t xml:space="preserve"> </w:t>
            </w:r>
          </w:p>
          <w:p w14:paraId="6C891297"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Rejestr aktywów – prowadzenie ewidencji aktywów wraz z możliwością ewidencji danych dotyczących wsparcia serwisowego dla danego aktywa i zagrożeń związanych z jego brakiem. </w:t>
            </w:r>
          </w:p>
          <w:p w14:paraId="619B1387"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Rejestr systemów – prowadzenie ewidencji systemów informatycznych wraz z możliwością klasyfikacji tych systemów według atrybutów poufności, integralności i dostępności. </w:t>
            </w:r>
          </w:p>
          <w:p w14:paraId="154918CF"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Rejestr procesów - prowadzenie ewidencji procesów wraz z ewidencją danych dotyczących wpływu zakłóceń na proces, RTO, RPO, MTD oraz pozwalających na przeprowadzanie analizy BIA dla procesu. </w:t>
            </w:r>
          </w:p>
          <w:p w14:paraId="30496CDB"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Rejestr obszarów bezpiecznych – prowadzenie ewidencji obszarów bezpiecznych wraz z możliwością wskazywania stosowanych zabezpieczeń organizacyjnych i technicznych w danym obszarze. </w:t>
            </w:r>
          </w:p>
          <w:p w14:paraId="0BE1D51E"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Rejestr nośników – prowadzenie ewidencji nośników danych wraz z możliwością ewidencji informacji wynikających z procedury bezpiecznego usuwania nośników. </w:t>
            </w:r>
          </w:p>
          <w:p w14:paraId="71B9A548"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Rejestr kopii zapasowych – prowadzenie ewidencji kopii zapasowych wraz z możliwością ewidencji szczegółowych informacji o jej wykonywaniu, składowaniu i weryfikacji poprawności jej odtwarzania. </w:t>
            </w:r>
          </w:p>
          <w:p w14:paraId="7A069CA2"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Rejestr informacji – prowadzenie ewidencji informacji wraz z możliwością klasyfikacji tych informacji według atrybutów poufności, integralności i dostępności. </w:t>
            </w:r>
          </w:p>
          <w:p w14:paraId="6AB3FF31"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Rejestr incydentów - prowadzenie ewidencji wykrytych incydentów wraz z jego oceną i klasyfikacją, określeniem rodzaju i skali incydentu oraz jego potencjalnego wpływu na jednostkę wraz z kontrolą poprawności i terminowości obowiązku informacyjnego dotyczącego zgłaszania incydentów. </w:t>
            </w:r>
          </w:p>
          <w:p w14:paraId="1651DCE3"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Rejestr </w:t>
            </w:r>
            <w:proofErr w:type="spellStart"/>
            <w:r w:rsidRPr="00FB0F76">
              <w:rPr>
                <w:rFonts w:ascii="Arial" w:hAnsi="Arial" w:cs="Arial"/>
                <w:sz w:val="18"/>
                <w:szCs w:val="18"/>
              </w:rPr>
              <w:t>ryzyk</w:t>
            </w:r>
            <w:proofErr w:type="spellEnd"/>
            <w:r w:rsidRPr="00FB0F76">
              <w:rPr>
                <w:rFonts w:ascii="Arial" w:hAnsi="Arial" w:cs="Arial"/>
                <w:sz w:val="18"/>
                <w:szCs w:val="18"/>
              </w:rPr>
              <w:t xml:space="preserve"> - identyfikacja </w:t>
            </w:r>
            <w:proofErr w:type="spellStart"/>
            <w:r w:rsidRPr="00FB0F76">
              <w:rPr>
                <w:rFonts w:ascii="Arial" w:hAnsi="Arial" w:cs="Arial"/>
                <w:sz w:val="18"/>
                <w:szCs w:val="18"/>
              </w:rPr>
              <w:t>ryzyk</w:t>
            </w:r>
            <w:proofErr w:type="spellEnd"/>
            <w:r w:rsidRPr="00FB0F76">
              <w:rPr>
                <w:rFonts w:ascii="Arial" w:hAnsi="Arial" w:cs="Arial"/>
                <w:sz w:val="18"/>
                <w:szCs w:val="18"/>
              </w:rPr>
              <w:t xml:space="preserve"> wraz z możliwością szacowania i oceny, kontroli i monitorowania ryzyka. </w:t>
            </w:r>
          </w:p>
          <w:p w14:paraId="5D939B06"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Rejestr czynności przetwarzania danych osobowych - prowadzenie rejestru czynności przetwarzania realizowanych zarówno jako administrator danych, które w danej czynności są przetwarzane jak i jako podmiot przetwarzający dane osobowe (RODO). </w:t>
            </w:r>
          </w:p>
          <w:p w14:paraId="02AF159E"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Rejestr upoważnień - ewidencja nadanych uprawnień do systemów - prowadzenie ewidencji upoważnień do systemów informatycznych, do których użytkownik ma mieć dostęp, szkoleń dotyczących ochrony danych i podpisanych upoważnień do przetwarzania danych osobowych. </w:t>
            </w:r>
          </w:p>
          <w:p w14:paraId="11DCF91C"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Rejestr zmian – prowadzenie ewidencji planowanych i realizowanych zmian w systemach informatycznych wraz z możliwością śledzenia poszczególnych etapów wdrożeń oraz analizy pod kątem planowanych i rzeczywistych terminów i kosztów realizacji. </w:t>
            </w:r>
          </w:p>
          <w:p w14:paraId="654D6F2E"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Rejestr kluczowych dostawców – prowadzenie ewidencji kluczowych dostawców usług i sprzętu wraz z analizą ryzyka związanego z upadłością dostawcy i oceny zdolności dostawcy do zachowania ciągłości działa i jakości poziomu świadczonych usług</w:t>
            </w:r>
          </w:p>
          <w:p w14:paraId="66AF178B" w14:textId="77777777" w:rsidR="00223141" w:rsidRPr="00FB0F76" w:rsidRDefault="00223141" w:rsidP="00FB0F76">
            <w:pPr>
              <w:numPr>
                <w:ilvl w:val="0"/>
                <w:numId w:val="38"/>
              </w:numPr>
              <w:ind w:right="77" w:hanging="360"/>
              <w:rPr>
                <w:rFonts w:ascii="Arial" w:hAnsi="Arial" w:cs="Arial"/>
                <w:sz w:val="18"/>
                <w:szCs w:val="18"/>
              </w:rPr>
            </w:pPr>
            <w:r w:rsidRPr="00FB0F76">
              <w:rPr>
                <w:rFonts w:ascii="Arial" w:hAnsi="Arial" w:cs="Arial"/>
                <w:sz w:val="18"/>
                <w:szCs w:val="18"/>
              </w:rPr>
              <w:t xml:space="preserve">Raporty </w:t>
            </w:r>
            <w:r w:rsidRPr="00FB0F76">
              <w:rPr>
                <w:rFonts w:ascii="Arial" w:hAnsi="Arial" w:cs="Arial"/>
                <w:sz w:val="18"/>
                <w:szCs w:val="18"/>
              </w:rPr>
              <w:tab/>
              <w:t xml:space="preserve"> </w:t>
            </w:r>
            <w:r w:rsidRPr="00FB0F76">
              <w:rPr>
                <w:rFonts w:ascii="Arial" w:hAnsi="Arial" w:cs="Arial"/>
                <w:sz w:val="18"/>
                <w:szCs w:val="18"/>
              </w:rPr>
              <w:tab/>
              <w:t xml:space="preserve"> </w:t>
            </w:r>
            <w:r w:rsidRPr="00FB0F76">
              <w:rPr>
                <w:rFonts w:ascii="Arial" w:hAnsi="Arial" w:cs="Arial"/>
                <w:sz w:val="18"/>
                <w:szCs w:val="18"/>
              </w:rPr>
              <w:tab/>
              <w:t xml:space="preserve"> </w:t>
            </w:r>
          </w:p>
          <w:p w14:paraId="6627158C"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Protokół pokontrolny - format </w:t>
            </w:r>
            <w:proofErr w:type="spellStart"/>
            <w:r w:rsidRPr="00FB0F76">
              <w:rPr>
                <w:rFonts w:ascii="Arial" w:hAnsi="Arial" w:cs="Arial"/>
                <w:sz w:val="18"/>
                <w:szCs w:val="18"/>
              </w:rPr>
              <w:t>doc</w:t>
            </w:r>
            <w:proofErr w:type="spellEnd"/>
            <w:r w:rsidRPr="00FB0F76">
              <w:rPr>
                <w:rFonts w:ascii="Arial" w:hAnsi="Arial" w:cs="Arial"/>
                <w:sz w:val="18"/>
                <w:szCs w:val="18"/>
              </w:rPr>
              <w:t xml:space="preserve"> lub pdf automatycznie generowany na podstawie danych z przeprowadzonego badania. </w:t>
            </w:r>
          </w:p>
          <w:p w14:paraId="047284D6"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Raport z planów kontroli - format xls lub pdf z możliwością parametryzacji raportu </w:t>
            </w:r>
          </w:p>
          <w:p w14:paraId="385ECB93"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Raport z programów badań - format xls lub pdf z możliwością parametryzacji raportu </w:t>
            </w:r>
          </w:p>
          <w:p w14:paraId="27B4AB55"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Raport z realizacji zaleceń - format xls lub pdf z możliwością parametryzacji raportu </w:t>
            </w:r>
          </w:p>
          <w:p w14:paraId="591DA90E"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Raport z nieprawidłowości - format xls lub pdf z możliwością parametryzacji raportu </w:t>
            </w:r>
          </w:p>
          <w:p w14:paraId="61EB5B5F"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Raport z rejestru systemów - format xls lub pdf z możliwością parametryzacji raportu </w:t>
            </w:r>
          </w:p>
          <w:p w14:paraId="1D1D2AD3"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Raport z rejestru aktywów - format xls lub pdf z możliwością parametryzacji raportu </w:t>
            </w:r>
          </w:p>
          <w:p w14:paraId="030095EE"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Raport z rejestru systemów - format xls lub pdf z możliwością parametryzacji raportu </w:t>
            </w:r>
          </w:p>
          <w:p w14:paraId="4884848E"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Raport z rejestru procesów - format xls lub pdf z możliwością parametryzacji raportu </w:t>
            </w:r>
          </w:p>
          <w:p w14:paraId="1EDE252A"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Raport z rejestru nośników - format xls lub pdf z możliwością parametryzacji raportu </w:t>
            </w:r>
          </w:p>
          <w:p w14:paraId="4B44841D"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Raport z rejestru kopii zapasowych - format xls lub pdf z możliwością parametryzacji raportu </w:t>
            </w:r>
          </w:p>
          <w:p w14:paraId="1E8D2DCB"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Raport z rejestru obszarów bezpiecznych - format xls lub pdf z możliwością parametryzacji raportu </w:t>
            </w:r>
          </w:p>
          <w:p w14:paraId="292295BF"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Raport z rejestru informacji - format xls lub pdf z możliwością parametryzacji raportu </w:t>
            </w:r>
          </w:p>
          <w:p w14:paraId="2ED7816D"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Raport z rejestru zmian - format xls lub pdf z możliwością parametryzacji raportu </w:t>
            </w:r>
          </w:p>
          <w:p w14:paraId="1C8CFF8D"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Raport z rejestru </w:t>
            </w:r>
            <w:proofErr w:type="spellStart"/>
            <w:r w:rsidRPr="00FB0F76">
              <w:rPr>
                <w:rFonts w:ascii="Arial" w:hAnsi="Arial" w:cs="Arial"/>
                <w:sz w:val="18"/>
                <w:szCs w:val="18"/>
              </w:rPr>
              <w:t>ryzyk</w:t>
            </w:r>
            <w:proofErr w:type="spellEnd"/>
            <w:r w:rsidRPr="00FB0F76">
              <w:rPr>
                <w:rFonts w:ascii="Arial" w:hAnsi="Arial" w:cs="Arial"/>
                <w:sz w:val="18"/>
                <w:szCs w:val="18"/>
              </w:rPr>
              <w:t xml:space="preserve">- format xls lub pdf z możliwością parametryzacji raportu </w:t>
            </w:r>
          </w:p>
          <w:p w14:paraId="68348C9A"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Raport z rejestru czynności przetwarzania- format xls lub pdf z możliwością parametryzacji raportu </w:t>
            </w:r>
          </w:p>
          <w:p w14:paraId="4302DB9E"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Raport z rejestru incydentów- format xls lub pdf z możliwością parametryzacji raportu </w:t>
            </w:r>
          </w:p>
          <w:p w14:paraId="5FB016E9"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 xml:space="preserve">Raport z rejestru upoważnień- format xls lub pdf z możliwością parametryzacji raportu </w:t>
            </w:r>
          </w:p>
          <w:p w14:paraId="016BD2AC" w14:textId="77777777" w:rsidR="00223141" w:rsidRPr="00FB0F76" w:rsidRDefault="00223141" w:rsidP="00FB0F76">
            <w:pPr>
              <w:numPr>
                <w:ilvl w:val="1"/>
                <w:numId w:val="38"/>
              </w:numPr>
              <w:ind w:right="77" w:hanging="706"/>
              <w:rPr>
                <w:rFonts w:ascii="Arial" w:hAnsi="Arial" w:cs="Arial"/>
                <w:sz w:val="18"/>
                <w:szCs w:val="18"/>
              </w:rPr>
            </w:pPr>
            <w:r w:rsidRPr="00FB0F76">
              <w:rPr>
                <w:rFonts w:ascii="Arial" w:hAnsi="Arial" w:cs="Arial"/>
                <w:sz w:val="18"/>
                <w:szCs w:val="18"/>
              </w:rPr>
              <w:t>Sprawozdanie z audytu – model porównawczy w stosunku do poprzedniego audytu oraz poprzedniego do poprzedniego.</w:t>
            </w:r>
          </w:p>
          <w:p w14:paraId="207DC4C9" w14:textId="77777777" w:rsidR="00223141" w:rsidRPr="00FB0F76" w:rsidRDefault="00223141" w:rsidP="00FB0F76">
            <w:pPr>
              <w:pStyle w:val="Akapitzlist"/>
              <w:numPr>
                <w:ilvl w:val="0"/>
                <w:numId w:val="45"/>
              </w:numPr>
              <w:jc w:val="both"/>
              <w:rPr>
                <w:rFonts w:ascii="Arial" w:hAnsi="Arial" w:cs="Arial"/>
                <w:b/>
                <w:bCs/>
                <w:color w:val="00000A"/>
                <w:sz w:val="18"/>
                <w:szCs w:val="18"/>
              </w:rPr>
            </w:pPr>
            <w:r w:rsidRPr="00FB0F76">
              <w:rPr>
                <w:rFonts w:ascii="Arial" w:eastAsia="Arial" w:hAnsi="Arial" w:cs="Arial"/>
                <w:b/>
                <w:bCs/>
                <w:color w:val="00000A"/>
                <w:sz w:val="18"/>
                <w:szCs w:val="18"/>
              </w:rPr>
              <w:t>Wymagany model wdrożenia</w:t>
            </w:r>
          </w:p>
          <w:p w14:paraId="13F3249F" w14:textId="77777777" w:rsidR="00223141" w:rsidRPr="00FB0F76" w:rsidRDefault="00223141" w:rsidP="00FB0F76">
            <w:pPr>
              <w:pStyle w:val="Akapitzlist"/>
              <w:numPr>
                <w:ilvl w:val="0"/>
                <w:numId w:val="47"/>
              </w:numPr>
              <w:ind w:left="360"/>
              <w:jc w:val="both"/>
              <w:rPr>
                <w:rFonts w:ascii="Arial" w:hAnsi="Arial" w:cs="Arial"/>
                <w:color w:val="00000A"/>
                <w:sz w:val="18"/>
                <w:szCs w:val="18"/>
              </w:rPr>
            </w:pPr>
            <w:r w:rsidRPr="00FB0F76">
              <w:rPr>
                <w:rFonts w:ascii="Arial" w:eastAsia="Arial" w:hAnsi="Arial" w:cs="Arial"/>
                <w:color w:val="00000A"/>
                <w:sz w:val="18"/>
                <w:szCs w:val="18"/>
              </w:rPr>
              <w:t>Oprogramowania do audytu i utrzymania SZBI powinno zostać wdrożone w modelu  subskrypcyjnym SaaS (Software as a Service) na zasobach spełniających następujące wymagania bezpieczeństwa:</w:t>
            </w:r>
          </w:p>
          <w:p w14:paraId="71D09F51" w14:textId="77777777" w:rsidR="00223141" w:rsidRPr="00FB0F76" w:rsidRDefault="00223141" w:rsidP="00FB0F76">
            <w:pPr>
              <w:pStyle w:val="Akapitzlist"/>
              <w:numPr>
                <w:ilvl w:val="1"/>
                <w:numId w:val="46"/>
              </w:numPr>
              <w:ind w:left="792" w:hanging="508"/>
              <w:rPr>
                <w:rFonts w:ascii="Arial" w:hAnsi="Arial" w:cs="Arial"/>
                <w:sz w:val="18"/>
                <w:szCs w:val="18"/>
              </w:rPr>
            </w:pPr>
            <w:r w:rsidRPr="00FB0F76">
              <w:rPr>
                <w:rFonts w:ascii="Arial" w:eastAsia="Arial" w:hAnsi="Arial" w:cs="Arial"/>
                <w:sz w:val="18"/>
                <w:szCs w:val="18"/>
              </w:rPr>
              <w:t>Certyfikat ISO 27001 - wymagania dotyczące systemu zarządzania bezpieczeństwem informacji</w:t>
            </w:r>
          </w:p>
          <w:p w14:paraId="6B7CEDC8" w14:textId="47EB075A" w:rsidR="00223141" w:rsidRPr="00FB0F76" w:rsidRDefault="00223141" w:rsidP="00FB0F76">
            <w:pPr>
              <w:pStyle w:val="Akapitzlist"/>
              <w:numPr>
                <w:ilvl w:val="1"/>
                <w:numId w:val="46"/>
              </w:numPr>
              <w:ind w:left="792" w:hanging="508"/>
              <w:rPr>
                <w:rFonts w:ascii="Arial" w:hAnsi="Arial" w:cs="Arial"/>
                <w:sz w:val="18"/>
                <w:szCs w:val="18"/>
              </w:rPr>
            </w:pPr>
            <w:r w:rsidRPr="00FB0F76">
              <w:rPr>
                <w:rFonts w:ascii="Arial" w:eastAsia="Arial" w:hAnsi="Arial" w:cs="Arial"/>
                <w:sz w:val="18"/>
                <w:szCs w:val="18"/>
              </w:rPr>
              <w:t xml:space="preserve">Certyfikat ISO 27018 - bezpieczeństwo przetwarzania i ochrony danych osobowych w chmurze </w:t>
            </w:r>
          </w:p>
          <w:p w14:paraId="32BB03EC" w14:textId="77777777" w:rsidR="00223141" w:rsidRPr="00FB0F76" w:rsidRDefault="00223141" w:rsidP="00FB0F76">
            <w:pPr>
              <w:pStyle w:val="Akapitzlist"/>
              <w:numPr>
                <w:ilvl w:val="0"/>
                <w:numId w:val="47"/>
              </w:numPr>
              <w:ind w:left="360"/>
              <w:jc w:val="both"/>
              <w:rPr>
                <w:rFonts w:ascii="Arial" w:hAnsi="Arial" w:cs="Arial"/>
                <w:color w:val="00000A"/>
                <w:sz w:val="18"/>
                <w:szCs w:val="18"/>
              </w:rPr>
            </w:pPr>
            <w:r w:rsidRPr="00FB0F76">
              <w:rPr>
                <w:rFonts w:ascii="Arial" w:eastAsia="Arial" w:hAnsi="Arial" w:cs="Arial"/>
                <w:color w:val="00000A"/>
                <w:sz w:val="18"/>
                <w:szCs w:val="18"/>
              </w:rPr>
              <w:t>Oprogramowania wdrożone w modelu  SaaS z prawem dostępu dla minimum 10 użytkowników Zamawiającego.</w:t>
            </w:r>
          </w:p>
          <w:p w14:paraId="4B924EB9" w14:textId="56478C08" w:rsidR="00223141" w:rsidRPr="00FB0F76" w:rsidRDefault="00223141" w:rsidP="00FB0F76">
            <w:pPr>
              <w:pStyle w:val="Akapitzlist"/>
              <w:numPr>
                <w:ilvl w:val="0"/>
                <w:numId w:val="47"/>
              </w:numPr>
              <w:ind w:left="360"/>
              <w:jc w:val="both"/>
              <w:rPr>
                <w:rFonts w:ascii="Arial" w:hAnsi="Arial" w:cs="Arial"/>
                <w:sz w:val="18"/>
                <w:szCs w:val="18"/>
              </w:rPr>
            </w:pPr>
            <w:r w:rsidRPr="00FB0F76">
              <w:rPr>
                <w:rFonts w:ascii="Arial" w:eastAsia="Arial" w:hAnsi="Arial" w:cs="Arial"/>
                <w:sz w:val="18"/>
                <w:szCs w:val="18"/>
              </w:rPr>
              <w:t>Minimalny okres trwania subskrypcji – 36 miesięcy</w:t>
            </w:r>
            <w:r w:rsidR="002004B1" w:rsidRPr="00FB0F76">
              <w:rPr>
                <w:rFonts w:ascii="Arial" w:eastAsia="Arial" w:hAnsi="Arial" w:cs="Arial"/>
                <w:sz w:val="18"/>
                <w:szCs w:val="18"/>
              </w:rPr>
              <w:t>.</w:t>
            </w:r>
          </w:p>
          <w:p w14:paraId="46E2EED1" w14:textId="77777777" w:rsidR="00223141" w:rsidRPr="00FB0F76" w:rsidRDefault="00223141" w:rsidP="00FB0F76">
            <w:pPr>
              <w:pStyle w:val="Akapitzlist"/>
              <w:numPr>
                <w:ilvl w:val="0"/>
                <w:numId w:val="47"/>
              </w:numPr>
              <w:ind w:left="360"/>
              <w:jc w:val="both"/>
              <w:rPr>
                <w:rFonts w:ascii="Arial" w:hAnsi="Arial" w:cs="Arial"/>
                <w:color w:val="00000A"/>
                <w:sz w:val="18"/>
                <w:szCs w:val="18"/>
              </w:rPr>
            </w:pPr>
            <w:r w:rsidRPr="00FB0F76">
              <w:rPr>
                <w:rFonts w:ascii="Arial" w:eastAsia="Arial" w:hAnsi="Arial" w:cs="Arial"/>
                <w:color w:val="00000A"/>
                <w:sz w:val="18"/>
                <w:szCs w:val="18"/>
              </w:rPr>
              <w:t>Cena wdrożenia i zaoferowanego czasu subskrypcji powinna być zawarta w cenie oferty.</w:t>
            </w:r>
          </w:p>
          <w:p w14:paraId="0AF09914" w14:textId="77777777" w:rsidR="00223141" w:rsidRPr="00FB0F76" w:rsidRDefault="00223141" w:rsidP="00FB0F76">
            <w:pPr>
              <w:pStyle w:val="Akapitzlist"/>
              <w:numPr>
                <w:ilvl w:val="0"/>
                <w:numId w:val="47"/>
              </w:numPr>
              <w:ind w:left="360"/>
              <w:jc w:val="both"/>
              <w:rPr>
                <w:rFonts w:ascii="Arial" w:hAnsi="Arial" w:cs="Arial"/>
                <w:color w:val="00000A"/>
                <w:sz w:val="18"/>
                <w:szCs w:val="18"/>
              </w:rPr>
            </w:pPr>
            <w:r w:rsidRPr="00FB0F76">
              <w:rPr>
                <w:rFonts w:ascii="Arial" w:eastAsia="Arial" w:hAnsi="Arial" w:cs="Arial"/>
                <w:color w:val="00000A"/>
                <w:sz w:val="18"/>
                <w:szCs w:val="18"/>
              </w:rPr>
              <w:t>Zaoferowane rozwiązanie powinno charakteryzować się skalowalnością i odpornością na awarię.</w:t>
            </w:r>
          </w:p>
          <w:p w14:paraId="4B2D3CE0" w14:textId="77777777" w:rsidR="00223141" w:rsidRPr="00FB0F76" w:rsidRDefault="00223141" w:rsidP="00FB0F76">
            <w:pPr>
              <w:pStyle w:val="Akapitzlist"/>
              <w:numPr>
                <w:ilvl w:val="0"/>
                <w:numId w:val="47"/>
              </w:numPr>
              <w:ind w:left="360"/>
              <w:jc w:val="both"/>
              <w:rPr>
                <w:rFonts w:ascii="Arial" w:hAnsi="Arial" w:cs="Arial"/>
                <w:color w:val="00000A"/>
                <w:sz w:val="18"/>
                <w:szCs w:val="18"/>
              </w:rPr>
            </w:pPr>
            <w:r w:rsidRPr="00FB0F76">
              <w:rPr>
                <w:rFonts w:ascii="Arial" w:eastAsia="Arial" w:hAnsi="Arial" w:cs="Arial"/>
                <w:color w:val="00000A"/>
                <w:sz w:val="18"/>
                <w:szCs w:val="18"/>
              </w:rPr>
              <w:t>Konieczne aktualizacje oprogramowania powinny dokonywać się automatyczne bez udziału Zamawiającego.</w:t>
            </w:r>
          </w:p>
          <w:p w14:paraId="21854873" w14:textId="77777777" w:rsidR="00223141" w:rsidRPr="00FB0F76" w:rsidRDefault="00223141" w:rsidP="00FB0F76">
            <w:pPr>
              <w:pStyle w:val="Akapitzlist"/>
              <w:numPr>
                <w:ilvl w:val="0"/>
                <w:numId w:val="47"/>
              </w:numPr>
              <w:ind w:left="360"/>
              <w:jc w:val="both"/>
              <w:rPr>
                <w:rFonts w:ascii="Arial" w:hAnsi="Arial" w:cs="Arial"/>
                <w:color w:val="00000A"/>
                <w:sz w:val="18"/>
                <w:szCs w:val="18"/>
              </w:rPr>
            </w:pPr>
            <w:r w:rsidRPr="00FB0F76">
              <w:rPr>
                <w:rFonts w:ascii="Arial" w:eastAsia="Arial" w:hAnsi="Arial" w:cs="Arial"/>
                <w:color w:val="00000A"/>
                <w:sz w:val="18"/>
                <w:szCs w:val="18"/>
              </w:rPr>
              <w:t>Minimalny poziom dostępności aplikacji – 99%.</w:t>
            </w:r>
          </w:p>
          <w:p w14:paraId="6B6B30EB" w14:textId="50E1CE03" w:rsidR="00D873F0" w:rsidRPr="00FB0F76" w:rsidRDefault="002004B1" w:rsidP="00FB0F76">
            <w:pPr>
              <w:pStyle w:val="Akapitzlist"/>
              <w:numPr>
                <w:ilvl w:val="0"/>
                <w:numId w:val="47"/>
              </w:numPr>
              <w:ind w:right="77"/>
              <w:rPr>
                <w:rFonts w:ascii="Arial" w:hAnsi="Arial" w:cs="Arial"/>
                <w:sz w:val="18"/>
                <w:szCs w:val="18"/>
              </w:rPr>
            </w:pPr>
            <w:r w:rsidRPr="00FB0F76">
              <w:rPr>
                <w:rFonts w:ascii="Arial" w:eastAsia="Arial" w:hAnsi="Arial" w:cs="Arial"/>
                <w:color w:val="00000A"/>
                <w:sz w:val="18"/>
                <w:szCs w:val="18"/>
              </w:rPr>
              <w:t xml:space="preserve">Wykonawca dokona szkolenia z obsługi wdrożonego rozwiązania </w:t>
            </w:r>
            <w:r w:rsidR="00F61207" w:rsidRPr="00FB0F76">
              <w:rPr>
                <w:rFonts w:ascii="Arial" w:eastAsia="Arial" w:hAnsi="Arial" w:cs="Arial"/>
                <w:color w:val="00000A"/>
                <w:sz w:val="18"/>
                <w:szCs w:val="18"/>
              </w:rPr>
              <w:t>.</w:t>
            </w:r>
          </w:p>
          <w:p w14:paraId="2513E02E" w14:textId="77777777" w:rsidR="00D873F0" w:rsidRPr="00FB0F76" w:rsidRDefault="00D873F0" w:rsidP="00FB0F76">
            <w:pPr>
              <w:ind w:right="77"/>
              <w:rPr>
                <w:rFonts w:ascii="Arial" w:hAnsi="Arial" w:cs="Arial"/>
                <w:sz w:val="18"/>
                <w:szCs w:val="18"/>
              </w:rPr>
            </w:pPr>
          </w:p>
          <w:p w14:paraId="7B3D8106" w14:textId="4C40113A" w:rsidR="008F1D18" w:rsidRPr="00FB0F76" w:rsidRDefault="008F1D18" w:rsidP="00FB0F76">
            <w:pPr>
              <w:ind w:right="77"/>
              <w:rPr>
                <w:rFonts w:ascii="Arial" w:hAnsi="Arial" w:cs="Arial"/>
                <w:sz w:val="18"/>
                <w:szCs w:val="18"/>
              </w:rPr>
            </w:pPr>
            <w:r w:rsidRPr="00FB0F76">
              <w:rPr>
                <w:rFonts w:ascii="Arial" w:hAnsi="Arial" w:cs="Arial"/>
                <w:sz w:val="18"/>
                <w:szCs w:val="18"/>
              </w:rPr>
              <w:t>W ofercie należy podać nazwę zaoferowanego oprogramowania</w:t>
            </w:r>
            <w:r w:rsidR="00F61207" w:rsidRPr="00FB0F76">
              <w:rPr>
                <w:rFonts w:ascii="Arial" w:hAnsi="Arial" w:cs="Arial"/>
                <w:sz w:val="18"/>
                <w:szCs w:val="18"/>
              </w:rPr>
              <w:t>.</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8BC509" w14:textId="77777777" w:rsidR="00223141" w:rsidRPr="00FB0F76" w:rsidRDefault="00223141" w:rsidP="00FB0F76">
            <w:pPr>
              <w:pStyle w:val="Akapitzlist"/>
              <w:rPr>
                <w:rFonts w:ascii="Arial" w:hAnsi="Arial" w:cs="Arial"/>
                <w:sz w:val="18"/>
                <w:szCs w:val="18"/>
              </w:rPr>
            </w:pPr>
          </w:p>
        </w:tc>
      </w:tr>
    </w:tbl>
    <w:p w14:paraId="246C986B" w14:textId="77777777" w:rsidR="00521963" w:rsidRDefault="00521963" w:rsidP="00FB0F76">
      <w:pPr>
        <w:rPr>
          <w:rFonts w:ascii="Arial" w:hAnsi="Arial" w:cs="Arial"/>
          <w:sz w:val="18"/>
          <w:szCs w:val="18"/>
        </w:rPr>
      </w:pPr>
    </w:p>
    <w:p w14:paraId="03228DE0" w14:textId="77777777" w:rsidR="00BC2FDC" w:rsidRDefault="00BC2FDC" w:rsidP="00FB0F76">
      <w:pPr>
        <w:rPr>
          <w:rFonts w:ascii="Arial" w:hAnsi="Arial" w:cs="Arial"/>
          <w:sz w:val="18"/>
          <w:szCs w:val="18"/>
        </w:rPr>
      </w:pPr>
    </w:p>
    <w:p w14:paraId="02AD18A0" w14:textId="77777777" w:rsidR="00BC2FDC" w:rsidRDefault="00BC2FDC" w:rsidP="00FB0F76">
      <w:pPr>
        <w:rPr>
          <w:rFonts w:ascii="Arial" w:hAnsi="Arial" w:cs="Arial"/>
          <w:sz w:val="18"/>
          <w:szCs w:val="18"/>
        </w:rPr>
      </w:pPr>
    </w:p>
    <w:tbl>
      <w:tblPr>
        <w:tblStyle w:val="TableNormal1"/>
        <w:tblW w:w="14742" w:type="dxa"/>
        <w:tblInd w:w="-5" w:type="dxa"/>
        <w:tblLayout w:type="fixed"/>
        <w:tblCellMar>
          <w:left w:w="10" w:type="dxa"/>
          <w:right w:w="10" w:type="dxa"/>
        </w:tblCellMar>
        <w:tblLook w:val="0000" w:firstRow="0" w:lastRow="0" w:firstColumn="0" w:lastColumn="0" w:noHBand="0" w:noVBand="0"/>
      </w:tblPr>
      <w:tblGrid>
        <w:gridCol w:w="564"/>
        <w:gridCol w:w="1835"/>
        <w:gridCol w:w="6633"/>
        <w:gridCol w:w="5710"/>
      </w:tblGrid>
      <w:tr w:rsidR="00BC2FDC" w:rsidRPr="00FB0F76" w14:paraId="3D088AC4" w14:textId="77777777" w:rsidTr="00242F33">
        <w:trPr>
          <w:trHeight w:val="256"/>
        </w:trPr>
        <w:tc>
          <w:tcPr>
            <w:tcW w:w="5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34C66727" w14:textId="77777777" w:rsidR="00BC2FDC" w:rsidRPr="00FB0F76" w:rsidRDefault="00BC2FDC" w:rsidP="00F50910">
            <w:pPr>
              <w:jc w:val="center"/>
              <w:rPr>
                <w:rFonts w:ascii="Arial" w:hAnsi="Arial" w:cs="Arial"/>
                <w:b/>
                <w:bCs/>
                <w:noProof/>
                <w:sz w:val="18"/>
                <w:szCs w:val="18"/>
              </w:rPr>
            </w:pPr>
            <w:r w:rsidRPr="00FB0F76">
              <w:rPr>
                <w:rFonts w:ascii="Arial" w:hAnsi="Arial" w:cs="Arial"/>
                <w:b/>
                <w:bCs/>
                <w:noProof/>
                <w:sz w:val="18"/>
                <w:szCs w:val="18"/>
              </w:rPr>
              <w:t>L.p.</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7B603886" w14:textId="37986667" w:rsidR="00BC2FDC" w:rsidRPr="00FB0F76" w:rsidRDefault="00BC2FDC" w:rsidP="00F50910">
            <w:pPr>
              <w:jc w:val="center"/>
              <w:rPr>
                <w:rFonts w:ascii="Arial" w:hAnsi="Arial" w:cs="Arial"/>
                <w:b/>
                <w:bCs/>
                <w:noProof/>
                <w:sz w:val="18"/>
                <w:szCs w:val="18"/>
              </w:rPr>
            </w:pPr>
            <w:r>
              <w:rPr>
                <w:rFonts w:ascii="Arial" w:hAnsi="Arial" w:cs="Arial"/>
                <w:b/>
                <w:bCs/>
                <w:noProof/>
                <w:sz w:val="18"/>
                <w:szCs w:val="18"/>
              </w:rPr>
              <w:t>Wymaganie ogólne</w:t>
            </w:r>
          </w:p>
        </w:tc>
        <w:tc>
          <w:tcPr>
            <w:tcW w:w="66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35655EDF" w14:textId="77777777" w:rsidR="00BC2FDC" w:rsidRPr="00FB0F76" w:rsidRDefault="00BC2FDC" w:rsidP="00F50910">
            <w:pPr>
              <w:jc w:val="center"/>
              <w:rPr>
                <w:rFonts w:ascii="Arial" w:hAnsi="Arial" w:cs="Arial"/>
                <w:b/>
                <w:bCs/>
                <w:noProof/>
                <w:sz w:val="18"/>
                <w:szCs w:val="18"/>
              </w:rPr>
            </w:pPr>
            <w:r w:rsidRPr="00FB0F76">
              <w:rPr>
                <w:rFonts w:ascii="Arial" w:hAnsi="Arial" w:cs="Arial"/>
                <w:b/>
                <w:bCs/>
                <w:noProof/>
                <w:sz w:val="18"/>
                <w:szCs w:val="18"/>
              </w:rPr>
              <w:t xml:space="preserve">Wymagane parametry techniczne minimalne </w:t>
            </w:r>
          </w:p>
        </w:tc>
        <w:tc>
          <w:tcPr>
            <w:tcW w:w="5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tcPr>
          <w:p w14:paraId="0CF563F6" w14:textId="77777777" w:rsidR="00BC2FDC" w:rsidRPr="00FB0F76" w:rsidRDefault="00BC2FDC" w:rsidP="00F50910">
            <w:pPr>
              <w:jc w:val="center"/>
              <w:rPr>
                <w:rFonts w:ascii="Arial" w:hAnsi="Arial" w:cs="Arial"/>
                <w:b/>
                <w:bCs/>
                <w:noProof/>
                <w:sz w:val="18"/>
                <w:szCs w:val="18"/>
              </w:rPr>
            </w:pPr>
            <w:r w:rsidRPr="00FB0F76">
              <w:rPr>
                <w:rFonts w:ascii="Arial" w:hAnsi="Arial" w:cs="Arial"/>
                <w:b/>
                <w:bCs/>
                <w:noProof/>
                <w:sz w:val="18"/>
                <w:szCs w:val="18"/>
              </w:rPr>
              <w:t>Wymagany opis spełnienia warunku</w:t>
            </w:r>
          </w:p>
        </w:tc>
      </w:tr>
      <w:tr w:rsidR="00242F33" w:rsidRPr="00FB0F76" w14:paraId="7679B6FF" w14:textId="77777777" w:rsidTr="00242F33">
        <w:trPr>
          <w:trHeight w:val="256"/>
        </w:trPr>
        <w:tc>
          <w:tcPr>
            <w:tcW w:w="564"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446E33E" w14:textId="77777777" w:rsidR="00242F33" w:rsidRPr="00FB0F76" w:rsidRDefault="00242F33" w:rsidP="00242F33">
            <w:pPr>
              <w:jc w:val="center"/>
              <w:rPr>
                <w:rFonts w:ascii="Arial" w:hAnsi="Arial" w:cs="Arial"/>
                <w:b/>
                <w:bCs/>
                <w:noProof/>
                <w:sz w:val="18"/>
                <w:szCs w:val="18"/>
              </w:rPr>
            </w:pP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E88AB1A" w14:textId="37C12FE5" w:rsidR="00242F33" w:rsidRDefault="00242F33" w:rsidP="00242F33">
            <w:pPr>
              <w:jc w:val="center"/>
              <w:rPr>
                <w:rFonts w:ascii="Arial" w:hAnsi="Arial" w:cs="Arial"/>
                <w:b/>
                <w:bCs/>
                <w:noProof/>
                <w:sz w:val="18"/>
                <w:szCs w:val="18"/>
              </w:rPr>
            </w:pPr>
            <w:r w:rsidRPr="00BD6018">
              <w:rPr>
                <w:rFonts w:ascii="Arial" w:eastAsia="Aptos" w:hAnsi="Arial" w:cs="Arial"/>
                <w:b/>
                <w:bCs/>
                <w:kern w:val="3"/>
                <w:sz w:val="18"/>
                <w:szCs w:val="18"/>
                <w:lang w:eastAsia="en-US"/>
              </w:rPr>
              <w:t>Gwarancja i wsparcie techniczne</w:t>
            </w:r>
          </w:p>
        </w:tc>
        <w:tc>
          <w:tcPr>
            <w:tcW w:w="6633"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0957266F" w14:textId="77777777" w:rsidR="00242F33" w:rsidRPr="00BD6018" w:rsidRDefault="00242F33" w:rsidP="00242F33">
            <w:pPr>
              <w:jc w:val="both"/>
              <w:rPr>
                <w:rFonts w:ascii="Arial" w:eastAsia="Aptos" w:hAnsi="Arial" w:cs="Arial"/>
                <w:kern w:val="3"/>
                <w:sz w:val="18"/>
                <w:szCs w:val="18"/>
                <w:lang w:eastAsia="en-US"/>
              </w:rPr>
            </w:pPr>
            <w:r w:rsidRPr="00BD6018">
              <w:rPr>
                <w:rFonts w:ascii="Arial" w:eastAsia="Aptos" w:hAnsi="Arial" w:cs="Arial"/>
                <w:kern w:val="3"/>
                <w:sz w:val="18"/>
                <w:szCs w:val="18"/>
                <w:lang w:eastAsia="en-US"/>
              </w:rPr>
              <w:t>Zamawiający wymaga zapewnienia min. 36 miesięcznej gwarancji oraz min. 36 miesięcznego nieodpłatnego wsparcia technicznego na wszystkie elementy składające się na przedmiot zamówienia.</w:t>
            </w:r>
          </w:p>
          <w:p w14:paraId="6F6A1350" w14:textId="77777777" w:rsidR="00242F33" w:rsidRPr="00BD6018" w:rsidRDefault="00242F33" w:rsidP="00242F33">
            <w:pPr>
              <w:jc w:val="both"/>
              <w:rPr>
                <w:rFonts w:ascii="Arial" w:eastAsia="Aptos" w:hAnsi="Arial" w:cs="Arial"/>
                <w:kern w:val="3"/>
                <w:sz w:val="18"/>
                <w:szCs w:val="18"/>
                <w:lang w:eastAsia="en-US"/>
              </w:rPr>
            </w:pPr>
            <w:r w:rsidRPr="00BD6018">
              <w:rPr>
                <w:rFonts w:ascii="Arial" w:eastAsia="Aptos" w:hAnsi="Arial" w:cs="Arial"/>
                <w:kern w:val="3"/>
                <w:sz w:val="18"/>
                <w:szCs w:val="18"/>
                <w:lang w:eastAsia="en-US"/>
              </w:rPr>
              <w:t>Przez „okres gwarancji i wsparcia technicznego” Zamawiający rozumie okres, w którym Wykonawca zapewnia:</w:t>
            </w:r>
          </w:p>
          <w:p w14:paraId="5373DD98" w14:textId="77777777" w:rsidR="00242F33" w:rsidRPr="00BD6018" w:rsidRDefault="00242F33" w:rsidP="00242F33">
            <w:pPr>
              <w:jc w:val="both"/>
              <w:rPr>
                <w:rFonts w:ascii="Arial" w:eastAsia="Aptos" w:hAnsi="Arial" w:cs="Arial"/>
                <w:kern w:val="3"/>
                <w:sz w:val="18"/>
                <w:szCs w:val="18"/>
                <w:lang w:eastAsia="en-US"/>
              </w:rPr>
            </w:pPr>
            <w:r w:rsidRPr="00BD6018">
              <w:rPr>
                <w:rFonts w:ascii="Arial" w:eastAsia="Aptos" w:hAnsi="Arial" w:cs="Arial"/>
                <w:kern w:val="3"/>
                <w:sz w:val="18"/>
                <w:szCs w:val="18"/>
                <w:lang w:eastAsia="en-US"/>
              </w:rPr>
              <w:t>1) gwarancję jakości – obejmującą usuwanie wad sprzętu i oprogramowania w ramach gwarancji producenta lub równoważnej,</w:t>
            </w:r>
          </w:p>
          <w:p w14:paraId="1F09020A" w14:textId="77777777" w:rsidR="00242F33" w:rsidRPr="00BD6018" w:rsidRDefault="00242F33" w:rsidP="00242F33">
            <w:pPr>
              <w:jc w:val="both"/>
              <w:rPr>
                <w:rFonts w:ascii="Arial" w:eastAsia="Aptos" w:hAnsi="Arial" w:cs="Arial"/>
                <w:kern w:val="3"/>
                <w:sz w:val="18"/>
                <w:szCs w:val="18"/>
                <w:lang w:eastAsia="en-US"/>
              </w:rPr>
            </w:pPr>
            <w:r w:rsidRPr="00BD6018">
              <w:rPr>
                <w:rFonts w:ascii="Arial" w:eastAsia="Aptos" w:hAnsi="Arial" w:cs="Arial"/>
                <w:kern w:val="3"/>
                <w:sz w:val="18"/>
                <w:szCs w:val="18"/>
                <w:lang w:eastAsia="en-US"/>
              </w:rPr>
              <w:t xml:space="preserve">2) wsparcie techniczne – obejmujące </w:t>
            </w:r>
            <w:r>
              <w:rPr>
                <w:rFonts w:ascii="Arial" w:eastAsia="Aptos" w:hAnsi="Arial" w:cs="Arial"/>
                <w:kern w:val="3"/>
                <w:sz w:val="18"/>
                <w:szCs w:val="18"/>
                <w:lang w:eastAsia="en-US"/>
              </w:rPr>
              <w:t xml:space="preserve">nadzór autorski, </w:t>
            </w:r>
            <w:r w:rsidRPr="00BD6018">
              <w:rPr>
                <w:rFonts w:ascii="Arial" w:eastAsia="Aptos" w:hAnsi="Arial" w:cs="Arial"/>
                <w:kern w:val="3"/>
                <w:sz w:val="18"/>
                <w:szCs w:val="18"/>
                <w:lang w:eastAsia="en-US"/>
              </w:rPr>
              <w:t>aktualizacje, poprawki, łatki bezpieczeństwa,</w:t>
            </w:r>
            <w:r>
              <w:rPr>
                <w:rFonts w:ascii="Arial" w:eastAsia="Aptos" w:hAnsi="Arial" w:cs="Arial"/>
                <w:kern w:val="3"/>
                <w:sz w:val="18"/>
                <w:szCs w:val="18"/>
                <w:lang w:eastAsia="en-US"/>
              </w:rPr>
              <w:t xml:space="preserve"> </w:t>
            </w:r>
            <w:r w:rsidRPr="00BD6018">
              <w:rPr>
                <w:rFonts w:ascii="Arial" w:eastAsia="Aptos" w:hAnsi="Arial" w:cs="Arial"/>
                <w:kern w:val="3"/>
                <w:sz w:val="18"/>
                <w:szCs w:val="18"/>
                <w:lang w:eastAsia="en-US"/>
              </w:rPr>
              <w:t xml:space="preserve">prawo do bezpłatnego korzystania z nowych wersji oprogramowania, zobowiązanie do ich usuwania </w:t>
            </w:r>
            <w:r>
              <w:rPr>
                <w:rFonts w:ascii="Arial" w:eastAsia="Aptos" w:hAnsi="Arial" w:cs="Arial"/>
                <w:kern w:val="3"/>
                <w:sz w:val="18"/>
                <w:szCs w:val="18"/>
                <w:lang w:eastAsia="en-US"/>
              </w:rPr>
              <w:t>zgłoszonych</w:t>
            </w:r>
            <w:r w:rsidRPr="00BD6018">
              <w:rPr>
                <w:rFonts w:ascii="Arial" w:eastAsia="Aptos" w:hAnsi="Arial" w:cs="Arial"/>
                <w:kern w:val="3"/>
                <w:sz w:val="18"/>
                <w:szCs w:val="18"/>
                <w:lang w:eastAsia="en-US"/>
              </w:rPr>
              <w:t xml:space="preserve"> usterek i błędów oraz uzyskiwania pomocy </w:t>
            </w:r>
            <w:r>
              <w:rPr>
                <w:rFonts w:ascii="Arial" w:eastAsia="Aptos" w:hAnsi="Arial" w:cs="Arial"/>
                <w:kern w:val="3"/>
                <w:sz w:val="18"/>
                <w:szCs w:val="18"/>
                <w:lang w:eastAsia="en-US"/>
              </w:rPr>
              <w:t>i konsultacji dotyczących dostarczonego systemu.</w:t>
            </w:r>
            <w:r w:rsidRPr="00BD6018">
              <w:rPr>
                <w:rFonts w:ascii="Arial" w:eastAsia="Aptos" w:hAnsi="Arial" w:cs="Arial"/>
                <w:kern w:val="3"/>
                <w:sz w:val="18"/>
                <w:szCs w:val="18"/>
                <w:lang w:eastAsia="en-US"/>
              </w:rPr>
              <w:t>.</w:t>
            </w:r>
          </w:p>
          <w:p w14:paraId="379FE9BD" w14:textId="77777777" w:rsidR="00242F33" w:rsidRPr="00BD6018" w:rsidRDefault="00242F33" w:rsidP="00242F33">
            <w:pPr>
              <w:jc w:val="both"/>
              <w:rPr>
                <w:rFonts w:ascii="Arial" w:eastAsia="Aptos" w:hAnsi="Arial" w:cs="Arial"/>
                <w:kern w:val="3"/>
                <w:sz w:val="18"/>
                <w:szCs w:val="18"/>
                <w:lang w:eastAsia="en-US"/>
              </w:rPr>
            </w:pPr>
          </w:p>
          <w:p w14:paraId="0CD6C2AB" w14:textId="77777777" w:rsidR="00242F33" w:rsidRPr="00BD6018" w:rsidRDefault="00242F33" w:rsidP="00242F33">
            <w:pPr>
              <w:jc w:val="both"/>
              <w:rPr>
                <w:rFonts w:ascii="Arial" w:eastAsia="Aptos" w:hAnsi="Arial" w:cs="Arial"/>
                <w:kern w:val="3"/>
                <w:sz w:val="18"/>
                <w:szCs w:val="18"/>
                <w:lang w:eastAsia="en-US"/>
              </w:rPr>
            </w:pPr>
            <w:r w:rsidRPr="00BD6018">
              <w:rPr>
                <w:rFonts w:ascii="Arial" w:eastAsia="Aptos" w:hAnsi="Arial" w:cs="Arial"/>
                <w:kern w:val="3"/>
                <w:sz w:val="18"/>
                <w:szCs w:val="18"/>
                <w:lang w:eastAsia="en-US"/>
              </w:rPr>
              <w:t>Wsparcie techniczne musi być zapewnione:</w:t>
            </w:r>
          </w:p>
          <w:p w14:paraId="25F6C6C8" w14:textId="77777777" w:rsidR="00242F33" w:rsidRPr="00BD6018" w:rsidRDefault="00242F33" w:rsidP="00242F33">
            <w:pPr>
              <w:jc w:val="both"/>
              <w:rPr>
                <w:rFonts w:ascii="Arial" w:eastAsia="Aptos" w:hAnsi="Arial" w:cs="Arial"/>
                <w:kern w:val="3"/>
                <w:sz w:val="18"/>
                <w:szCs w:val="18"/>
                <w:lang w:eastAsia="en-US"/>
              </w:rPr>
            </w:pPr>
            <w:r w:rsidRPr="00BD6018">
              <w:rPr>
                <w:rFonts w:ascii="Arial" w:eastAsia="Aptos" w:hAnsi="Arial" w:cs="Arial"/>
                <w:kern w:val="3"/>
                <w:sz w:val="18"/>
                <w:szCs w:val="18"/>
                <w:lang w:eastAsia="en-US"/>
              </w:rPr>
              <w:t>– bezpośrednio przez producenta oferowanego systemu/sprzętu, lub</w:t>
            </w:r>
          </w:p>
          <w:p w14:paraId="0734A407" w14:textId="77777777" w:rsidR="00242F33" w:rsidRPr="00BD6018" w:rsidRDefault="00242F33" w:rsidP="00242F33">
            <w:pPr>
              <w:jc w:val="both"/>
              <w:rPr>
                <w:rFonts w:ascii="Arial" w:eastAsia="Aptos" w:hAnsi="Arial" w:cs="Arial"/>
                <w:kern w:val="3"/>
                <w:sz w:val="18"/>
                <w:szCs w:val="18"/>
                <w:lang w:eastAsia="en-US"/>
              </w:rPr>
            </w:pPr>
            <w:r w:rsidRPr="00BD6018">
              <w:rPr>
                <w:rFonts w:ascii="Arial" w:eastAsia="Aptos" w:hAnsi="Arial" w:cs="Arial"/>
                <w:kern w:val="3"/>
                <w:sz w:val="18"/>
                <w:szCs w:val="18"/>
                <w:lang w:eastAsia="en-US"/>
              </w:rPr>
              <w:t>– przez wykonawcę, pod warunkiem posiadania autoryzacji producenta do świadczenia takiego wsparcia i zapewnienia równoważnego poziomu obsługi (SLA, aktualizacje, dostęp do baz wiedzy, poprawki).</w:t>
            </w:r>
          </w:p>
          <w:p w14:paraId="09854AF5" w14:textId="77777777" w:rsidR="00242F33" w:rsidRPr="00BD6018" w:rsidRDefault="00242F33" w:rsidP="00242F33">
            <w:pPr>
              <w:jc w:val="both"/>
              <w:rPr>
                <w:rFonts w:ascii="Arial" w:eastAsia="Aptos" w:hAnsi="Arial" w:cs="Arial"/>
                <w:kern w:val="3"/>
                <w:sz w:val="18"/>
                <w:szCs w:val="18"/>
                <w:lang w:eastAsia="en-US"/>
              </w:rPr>
            </w:pPr>
          </w:p>
          <w:p w14:paraId="59994523" w14:textId="77777777" w:rsidR="00242F33" w:rsidRPr="00BD6018" w:rsidRDefault="00242F33" w:rsidP="00242F33">
            <w:pPr>
              <w:jc w:val="both"/>
              <w:rPr>
                <w:rFonts w:ascii="Arial" w:eastAsia="Aptos" w:hAnsi="Arial" w:cs="Arial"/>
                <w:kern w:val="3"/>
                <w:sz w:val="18"/>
                <w:szCs w:val="18"/>
                <w:lang w:eastAsia="en-US"/>
              </w:rPr>
            </w:pPr>
            <w:r w:rsidRPr="00BD6018">
              <w:rPr>
                <w:rFonts w:ascii="Arial" w:eastAsia="Aptos" w:hAnsi="Arial" w:cs="Arial"/>
                <w:kern w:val="3"/>
                <w:sz w:val="18"/>
                <w:szCs w:val="18"/>
                <w:lang w:eastAsia="en-US"/>
              </w:rPr>
              <w:t>Gwarancja sprzętowa i licencyjna musi być realizowana przez producenta (np. rejestracja urządzeń/licencji w systemie producenta).</w:t>
            </w:r>
          </w:p>
          <w:p w14:paraId="67FE2907" w14:textId="77777777" w:rsidR="00242F33" w:rsidRPr="00BD6018" w:rsidRDefault="00242F33" w:rsidP="00242F33">
            <w:pPr>
              <w:jc w:val="both"/>
              <w:rPr>
                <w:rFonts w:ascii="Arial" w:eastAsia="Aptos" w:hAnsi="Arial" w:cs="Arial"/>
                <w:kern w:val="3"/>
                <w:sz w:val="18"/>
                <w:szCs w:val="18"/>
                <w:lang w:eastAsia="en-US"/>
              </w:rPr>
            </w:pPr>
            <w:r w:rsidRPr="00BD6018">
              <w:rPr>
                <w:rFonts w:ascii="Arial" w:eastAsia="Aptos" w:hAnsi="Arial" w:cs="Arial"/>
                <w:kern w:val="3"/>
                <w:sz w:val="18"/>
                <w:szCs w:val="18"/>
                <w:lang w:eastAsia="en-US"/>
              </w:rPr>
              <w:t>Okres gwarancji oraz wsparcia technicznego na wszystkie elementy składające się na przedmiot zamówienia liczony jest od dnia podpisania końcowego protokołu odbioru, bez zastrzeżeń ze strony zamawiającego.</w:t>
            </w:r>
          </w:p>
          <w:p w14:paraId="2C18B54D" w14:textId="77777777" w:rsidR="00242F33" w:rsidRPr="00FB0F76" w:rsidRDefault="00242F33" w:rsidP="00242F33">
            <w:pPr>
              <w:jc w:val="center"/>
              <w:rPr>
                <w:rFonts w:ascii="Arial" w:hAnsi="Arial" w:cs="Arial"/>
                <w:b/>
                <w:bCs/>
                <w:noProof/>
                <w:sz w:val="18"/>
                <w:szCs w:val="18"/>
              </w:rPr>
            </w:pPr>
          </w:p>
        </w:tc>
        <w:tc>
          <w:tcPr>
            <w:tcW w:w="5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F00EEF" w14:textId="06C8550E" w:rsidR="00242F33" w:rsidRPr="00FB0F76" w:rsidRDefault="00242F33" w:rsidP="00242F33">
            <w:pPr>
              <w:jc w:val="center"/>
              <w:rPr>
                <w:rFonts w:ascii="Arial" w:hAnsi="Arial" w:cs="Arial"/>
                <w:b/>
                <w:bCs/>
                <w:noProof/>
                <w:sz w:val="18"/>
                <w:szCs w:val="18"/>
              </w:rPr>
            </w:pPr>
          </w:p>
        </w:tc>
      </w:tr>
    </w:tbl>
    <w:p w14:paraId="636004B9" w14:textId="77777777" w:rsidR="00BD6018" w:rsidRDefault="00BD6018" w:rsidP="00FB0F76">
      <w:pPr>
        <w:rPr>
          <w:rFonts w:ascii="Arial" w:hAnsi="Arial" w:cs="Arial"/>
          <w:sz w:val="18"/>
          <w:szCs w:val="18"/>
        </w:rPr>
      </w:pPr>
    </w:p>
    <w:p w14:paraId="66147096" w14:textId="77777777" w:rsidR="00BD6018" w:rsidRPr="00FB0F76" w:rsidRDefault="00BD6018" w:rsidP="00FB0F76">
      <w:pPr>
        <w:rPr>
          <w:rFonts w:ascii="Arial" w:hAnsi="Arial" w:cs="Arial"/>
          <w:sz w:val="18"/>
          <w:szCs w:val="18"/>
        </w:rPr>
      </w:pPr>
    </w:p>
    <w:p w14:paraId="6A041CED" w14:textId="77777777" w:rsidR="00521963" w:rsidRPr="00FB0F76" w:rsidRDefault="00521963" w:rsidP="00FB0F76">
      <w:pPr>
        <w:rPr>
          <w:rFonts w:ascii="Arial" w:hAnsi="Arial" w:cs="Arial"/>
          <w:sz w:val="18"/>
          <w:szCs w:val="18"/>
        </w:rPr>
      </w:pPr>
    </w:p>
    <w:tbl>
      <w:tblPr>
        <w:tblStyle w:val="Tabela-Siatka1"/>
        <w:tblpPr w:leftFromText="141" w:rightFromText="141" w:vertAnchor="text" w:horzAnchor="page" w:tblpX="8880" w:tblpY="3876"/>
        <w:tblW w:w="4400" w:type="dxa"/>
        <w:tblLook w:val="04A0" w:firstRow="1" w:lastRow="0" w:firstColumn="1" w:lastColumn="0" w:noHBand="0" w:noVBand="1"/>
      </w:tblPr>
      <w:tblGrid>
        <w:gridCol w:w="4400"/>
      </w:tblGrid>
      <w:tr w:rsidR="00BD6018" w:rsidRPr="00FB0F76" w14:paraId="31DB1F9B" w14:textId="77777777" w:rsidTr="00BD6018">
        <w:trPr>
          <w:trHeight w:val="841"/>
        </w:trPr>
        <w:tc>
          <w:tcPr>
            <w:tcW w:w="4400" w:type="dxa"/>
            <w:tcBorders>
              <w:top w:val="single" w:sz="4" w:space="0" w:color="auto"/>
              <w:left w:val="single" w:sz="4" w:space="0" w:color="auto"/>
              <w:bottom w:val="single" w:sz="4" w:space="0" w:color="auto"/>
              <w:right w:val="single" w:sz="4" w:space="0" w:color="auto"/>
            </w:tcBorders>
          </w:tcPr>
          <w:p w14:paraId="308D2542" w14:textId="77777777" w:rsidR="00BD6018" w:rsidRPr="00FB0F76" w:rsidRDefault="00BD6018" w:rsidP="00BD6018">
            <w:pPr>
              <w:tabs>
                <w:tab w:val="left" w:pos="9870"/>
              </w:tabs>
              <w:ind w:left="360"/>
              <w:jc w:val="center"/>
              <w:rPr>
                <w:rFonts w:ascii="Arial" w:hAnsi="Arial" w:cs="Arial"/>
                <w:b/>
                <w:sz w:val="18"/>
                <w:szCs w:val="18"/>
                <w:shd w:val="clear" w:color="auto" w:fill="C4C4C4"/>
                <w:lang w:eastAsia="en-US"/>
              </w:rPr>
            </w:pPr>
            <w:bookmarkStart w:id="4" w:name="_Hlk129166901"/>
            <w:r w:rsidRPr="00FB0F76">
              <w:rPr>
                <w:rFonts w:ascii="Arial" w:hAnsi="Arial" w:cs="Arial"/>
                <w:sz w:val="18"/>
                <w:szCs w:val="18"/>
                <w:lang w:eastAsia="en-US"/>
              </w:rPr>
              <w:t xml:space="preserve">kwalifikowany podpis elektroniczny </w:t>
            </w:r>
          </w:p>
        </w:tc>
      </w:tr>
      <w:bookmarkEnd w:id="4"/>
    </w:tbl>
    <w:p w14:paraId="4DC14716" w14:textId="77777777" w:rsidR="00E35B5D" w:rsidRPr="00FB0F76" w:rsidRDefault="00E35B5D" w:rsidP="00FB0F76">
      <w:pPr>
        <w:rPr>
          <w:rFonts w:ascii="Arial" w:hAnsi="Arial" w:cs="Arial"/>
          <w:b/>
          <w:bCs/>
          <w:color w:val="EE0000"/>
          <w:sz w:val="18"/>
          <w:szCs w:val="18"/>
          <w:highlight w:val="yellow"/>
        </w:rPr>
      </w:pPr>
    </w:p>
    <w:sectPr w:rsidR="00E35B5D" w:rsidRPr="00FB0F76" w:rsidSect="001C5FEC">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intelligence2.xml><?xml version="1.0" encoding="utf-8"?>
<int2:intelligence xmlns:int2="http://schemas.microsoft.com/office/intelligence/2020/intelligence" xmlns:oel="http://schemas.microsoft.com/office/2019/extlst">
  <int2:observations>
    <int2:textHash int2:hashCode="HfmgT5UL6lEYG4" int2:id="XBwFPbSB">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177D8"/>
    <w:multiLevelType w:val="multilevel"/>
    <w:tmpl w:val="F05A5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610C37"/>
    <w:multiLevelType w:val="multilevel"/>
    <w:tmpl w:val="846A5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E9378E"/>
    <w:multiLevelType w:val="hybridMultilevel"/>
    <w:tmpl w:val="C5E802C2"/>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15:restartNumberingAfterBreak="0">
    <w:nsid w:val="0F833B0D"/>
    <w:multiLevelType w:val="multilevel"/>
    <w:tmpl w:val="4D9480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EB3BA1"/>
    <w:multiLevelType w:val="singleLevel"/>
    <w:tmpl w:val="0415000F"/>
    <w:lvl w:ilvl="0">
      <w:start w:val="1"/>
      <w:numFmt w:val="decimal"/>
      <w:lvlText w:val="%1."/>
      <w:lvlJc w:val="left"/>
      <w:pPr>
        <w:ind w:left="720" w:hanging="360"/>
      </w:pPr>
    </w:lvl>
  </w:abstractNum>
  <w:abstractNum w:abstractNumId="5" w15:restartNumberingAfterBreak="0">
    <w:nsid w:val="143C76FD"/>
    <w:multiLevelType w:val="hybridMultilevel"/>
    <w:tmpl w:val="53D0AB18"/>
    <w:lvl w:ilvl="0" w:tplc="FFFFFFFF">
      <w:start w:val="1"/>
      <w:numFmt w:val="decimal"/>
      <w:lvlText w:val="%1."/>
      <w:lvlJc w:val="left"/>
      <w:pPr>
        <w:tabs>
          <w:tab w:val="num" w:pos="720"/>
        </w:tabs>
        <w:ind w:left="720" w:hanging="360"/>
      </w:pPr>
      <w:rPr>
        <w:lang w:val="en-US"/>
      </w:rPr>
    </w:lvl>
    <w:lvl w:ilvl="1" w:tplc="FFFFFFFF">
      <w:start w:val="1"/>
      <w:numFmt w:val="bullet"/>
      <w:lvlText w:val=""/>
      <w:lvlJc w:val="left"/>
      <w:pPr>
        <w:tabs>
          <w:tab w:val="num" w:pos="1440"/>
        </w:tabs>
        <w:ind w:left="1440" w:hanging="360"/>
      </w:pPr>
      <w:rPr>
        <w:rFonts w:ascii="Symbol" w:hAnsi="Symbol" w:hint="default"/>
        <w:lang w:val="fr-FR"/>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571488A"/>
    <w:multiLevelType w:val="singleLevel"/>
    <w:tmpl w:val="04150001"/>
    <w:lvl w:ilvl="0">
      <w:start w:val="1"/>
      <w:numFmt w:val="bullet"/>
      <w:lvlText w:val=""/>
      <w:lvlJc w:val="left"/>
      <w:pPr>
        <w:ind w:left="720" w:hanging="360"/>
      </w:pPr>
      <w:rPr>
        <w:rFonts w:ascii="Symbol" w:hAnsi="Symbol" w:hint="default"/>
      </w:rPr>
    </w:lvl>
  </w:abstractNum>
  <w:abstractNum w:abstractNumId="7" w15:restartNumberingAfterBreak="0">
    <w:nsid w:val="18D018EA"/>
    <w:multiLevelType w:val="hybridMultilevel"/>
    <w:tmpl w:val="12464BD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9527D5"/>
    <w:multiLevelType w:val="singleLevel"/>
    <w:tmpl w:val="0415000F"/>
    <w:lvl w:ilvl="0">
      <w:start w:val="1"/>
      <w:numFmt w:val="decimal"/>
      <w:lvlText w:val="%1."/>
      <w:lvlJc w:val="left"/>
      <w:pPr>
        <w:ind w:left="720" w:hanging="360"/>
      </w:pPr>
    </w:lvl>
  </w:abstractNum>
  <w:abstractNum w:abstractNumId="9" w15:restartNumberingAfterBreak="0">
    <w:nsid w:val="1A211478"/>
    <w:multiLevelType w:val="hybridMultilevel"/>
    <w:tmpl w:val="DC2633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5C43CA"/>
    <w:multiLevelType w:val="multilevel"/>
    <w:tmpl w:val="A824F6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527F97"/>
    <w:multiLevelType w:val="singleLevel"/>
    <w:tmpl w:val="04150001"/>
    <w:lvl w:ilvl="0">
      <w:start w:val="1"/>
      <w:numFmt w:val="bullet"/>
      <w:lvlText w:val=""/>
      <w:lvlJc w:val="left"/>
      <w:pPr>
        <w:ind w:left="720" w:hanging="360"/>
      </w:pPr>
      <w:rPr>
        <w:rFonts w:ascii="Symbol" w:hAnsi="Symbol" w:hint="default"/>
      </w:rPr>
    </w:lvl>
  </w:abstractNum>
  <w:abstractNum w:abstractNumId="12" w15:restartNumberingAfterBreak="0">
    <w:nsid w:val="25A5650E"/>
    <w:multiLevelType w:val="multilevel"/>
    <w:tmpl w:val="218E9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5033A7"/>
    <w:multiLevelType w:val="multilevel"/>
    <w:tmpl w:val="809C47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A26CB"/>
    <w:multiLevelType w:val="singleLevel"/>
    <w:tmpl w:val="04150001"/>
    <w:lvl w:ilvl="0">
      <w:start w:val="1"/>
      <w:numFmt w:val="bullet"/>
      <w:lvlText w:val=""/>
      <w:lvlJc w:val="left"/>
      <w:pPr>
        <w:ind w:left="720" w:hanging="360"/>
      </w:pPr>
      <w:rPr>
        <w:rFonts w:ascii="Symbol" w:hAnsi="Symbol" w:hint="default"/>
      </w:rPr>
    </w:lvl>
  </w:abstractNum>
  <w:abstractNum w:abstractNumId="15" w15:restartNumberingAfterBreak="0">
    <w:nsid w:val="3D970418"/>
    <w:multiLevelType w:val="hybridMultilevel"/>
    <w:tmpl w:val="560ED97C"/>
    <w:lvl w:ilvl="0" w:tplc="04150003">
      <w:start w:val="1"/>
      <w:numFmt w:val="bullet"/>
      <w:lvlText w:val="o"/>
      <w:lvlJc w:val="left"/>
      <w:pPr>
        <w:ind w:left="768" w:hanging="360"/>
      </w:pPr>
      <w:rPr>
        <w:rFonts w:ascii="Courier New" w:hAnsi="Courier New" w:cs="Courier New" w:hint="default"/>
      </w:rPr>
    </w:lvl>
    <w:lvl w:ilvl="1" w:tplc="04150003">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6" w15:restartNumberingAfterBreak="0">
    <w:nsid w:val="41DE2D00"/>
    <w:multiLevelType w:val="hybridMultilevel"/>
    <w:tmpl w:val="08C01070"/>
    <w:lvl w:ilvl="0" w:tplc="04150001">
      <w:start w:val="1"/>
      <w:numFmt w:val="bullet"/>
      <w:lvlText w:val=""/>
      <w:lvlJc w:val="left"/>
      <w:pPr>
        <w:ind w:left="768" w:hanging="360"/>
      </w:pPr>
      <w:rPr>
        <w:rFonts w:ascii="Symbol" w:hAnsi="Symbol" w:hint="default"/>
      </w:rPr>
    </w:lvl>
    <w:lvl w:ilvl="1" w:tplc="04150003">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7" w15:restartNumberingAfterBreak="0">
    <w:nsid w:val="41ED5682"/>
    <w:multiLevelType w:val="singleLevel"/>
    <w:tmpl w:val="0415000F"/>
    <w:lvl w:ilvl="0">
      <w:start w:val="1"/>
      <w:numFmt w:val="decimal"/>
      <w:lvlText w:val="%1."/>
      <w:lvlJc w:val="left"/>
      <w:pPr>
        <w:ind w:left="720" w:hanging="360"/>
      </w:pPr>
    </w:lvl>
  </w:abstractNum>
  <w:abstractNum w:abstractNumId="18" w15:restartNumberingAfterBreak="0">
    <w:nsid w:val="424D4911"/>
    <w:multiLevelType w:val="hybridMultilevel"/>
    <w:tmpl w:val="3E300648"/>
    <w:lvl w:ilvl="0" w:tplc="04150003">
      <w:start w:val="1"/>
      <w:numFmt w:val="bullet"/>
      <w:lvlText w:val="o"/>
      <w:lvlJc w:val="left"/>
      <w:pPr>
        <w:ind w:left="1068" w:hanging="360"/>
      </w:pPr>
      <w:rPr>
        <w:rFonts w:ascii="Courier New" w:hAnsi="Courier New" w:cs="Courier New"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43DA475E"/>
    <w:multiLevelType w:val="hybridMultilevel"/>
    <w:tmpl w:val="398E53E0"/>
    <w:lvl w:ilvl="0" w:tplc="E5A47648">
      <w:numFmt w:val="bullet"/>
      <w:lvlText w:val="-"/>
      <w:lvlJc w:val="left"/>
      <w:pPr>
        <w:ind w:left="360" w:hanging="360"/>
      </w:pPr>
      <w:rPr>
        <w:rFonts w:ascii="Calibri" w:eastAsiaTheme="minorHAnsi" w:hAnsi="Calibri" w:cstheme="minorBid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51E6229"/>
    <w:multiLevelType w:val="singleLevel"/>
    <w:tmpl w:val="0415000F"/>
    <w:lvl w:ilvl="0">
      <w:start w:val="1"/>
      <w:numFmt w:val="decimal"/>
      <w:lvlText w:val="%1."/>
      <w:lvlJc w:val="left"/>
      <w:pPr>
        <w:ind w:left="720" w:hanging="360"/>
      </w:pPr>
    </w:lvl>
  </w:abstractNum>
  <w:abstractNum w:abstractNumId="21" w15:restartNumberingAfterBreak="0">
    <w:nsid w:val="479280ED"/>
    <w:multiLevelType w:val="hybridMultilevel"/>
    <w:tmpl w:val="B374FBD8"/>
    <w:lvl w:ilvl="0" w:tplc="2CCACF94">
      <w:start w:val="1"/>
      <w:numFmt w:val="decimal"/>
      <w:lvlText w:val="%1."/>
      <w:lvlJc w:val="left"/>
      <w:pPr>
        <w:ind w:left="362" w:hanging="360"/>
      </w:pPr>
    </w:lvl>
    <w:lvl w:ilvl="1" w:tplc="F11E8F6E">
      <w:start w:val="1"/>
      <w:numFmt w:val="lowerLetter"/>
      <w:lvlText w:val="%2."/>
      <w:lvlJc w:val="left"/>
      <w:pPr>
        <w:ind w:left="1082" w:hanging="360"/>
      </w:pPr>
    </w:lvl>
    <w:lvl w:ilvl="2" w:tplc="1BD2D1EE">
      <w:start w:val="1"/>
      <w:numFmt w:val="lowerRoman"/>
      <w:lvlText w:val="%3."/>
      <w:lvlJc w:val="right"/>
      <w:pPr>
        <w:ind w:left="1802" w:hanging="180"/>
      </w:pPr>
    </w:lvl>
    <w:lvl w:ilvl="3" w:tplc="0F407B06">
      <w:start w:val="1"/>
      <w:numFmt w:val="decimal"/>
      <w:lvlText w:val="%4."/>
      <w:lvlJc w:val="left"/>
      <w:pPr>
        <w:ind w:left="2522" w:hanging="360"/>
      </w:pPr>
    </w:lvl>
    <w:lvl w:ilvl="4" w:tplc="0E5C2904">
      <w:start w:val="1"/>
      <w:numFmt w:val="lowerLetter"/>
      <w:lvlText w:val="%5."/>
      <w:lvlJc w:val="left"/>
      <w:pPr>
        <w:ind w:left="3242" w:hanging="360"/>
      </w:pPr>
    </w:lvl>
    <w:lvl w:ilvl="5" w:tplc="C9ECDDC8">
      <w:start w:val="1"/>
      <w:numFmt w:val="lowerRoman"/>
      <w:lvlText w:val="%6."/>
      <w:lvlJc w:val="right"/>
      <w:pPr>
        <w:ind w:left="3962" w:hanging="180"/>
      </w:pPr>
    </w:lvl>
    <w:lvl w:ilvl="6" w:tplc="FB4AF846">
      <w:start w:val="1"/>
      <w:numFmt w:val="decimal"/>
      <w:lvlText w:val="%7."/>
      <w:lvlJc w:val="left"/>
      <w:pPr>
        <w:ind w:left="4682" w:hanging="360"/>
      </w:pPr>
    </w:lvl>
    <w:lvl w:ilvl="7" w:tplc="61E4E0C2">
      <w:start w:val="1"/>
      <w:numFmt w:val="lowerLetter"/>
      <w:lvlText w:val="%8."/>
      <w:lvlJc w:val="left"/>
      <w:pPr>
        <w:ind w:left="5402" w:hanging="360"/>
      </w:pPr>
    </w:lvl>
    <w:lvl w:ilvl="8" w:tplc="23A0F51A">
      <w:start w:val="1"/>
      <w:numFmt w:val="lowerRoman"/>
      <w:lvlText w:val="%9."/>
      <w:lvlJc w:val="right"/>
      <w:pPr>
        <w:ind w:left="6122" w:hanging="180"/>
      </w:pPr>
    </w:lvl>
  </w:abstractNum>
  <w:abstractNum w:abstractNumId="22" w15:restartNumberingAfterBreak="0">
    <w:nsid w:val="4F5836F5"/>
    <w:multiLevelType w:val="multilevel"/>
    <w:tmpl w:val="09B25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5830B7"/>
    <w:multiLevelType w:val="singleLevel"/>
    <w:tmpl w:val="04150001"/>
    <w:lvl w:ilvl="0">
      <w:start w:val="1"/>
      <w:numFmt w:val="bullet"/>
      <w:lvlText w:val=""/>
      <w:lvlJc w:val="left"/>
      <w:pPr>
        <w:ind w:left="720" w:hanging="360"/>
      </w:pPr>
      <w:rPr>
        <w:rFonts w:ascii="Symbol" w:hAnsi="Symbol" w:hint="default"/>
      </w:rPr>
    </w:lvl>
  </w:abstractNum>
  <w:abstractNum w:abstractNumId="24" w15:restartNumberingAfterBreak="0">
    <w:nsid w:val="52B12011"/>
    <w:multiLevelType w:val="multilevel"/>
    <w:tmpl w:val="DA9E72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41036D5"/>
    <w:multiLevelType w:val="multilevel"/>
    <w:tmpl w:val="4C024F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64672F5"/>
    <w:multiLevelType w:val="multilevel"/>
    <w:tmpl w:val="3AF2E850"/>
    <w:lvl w:ilvl="0">
      <w:start w:val="1"/>
      <w:numFmt w:val="decimal"/>
      <w:lvlText w:val="%1."/>
      <w:lvlJc w:val="left"/>
      <w:pPr>
        <w:ind w:left="851" w:hanging="426"/>
      </w:pPr>
    </w:lvl>
    <w:lvl w:ilvl="1">
      <w:start w:val="1"/>
      <w:numFmt w:val="bullet"/>
      <w:lvlText w:val=""/>
      <w:lvlJc w:val="left"/>
      <w:pPr>
        <w:tabs>
          <w:tab w:val="num" w:pos="851"/>
        </w:tabs>
        <w:ind w:left="1276" w:hanging="425"/>
      </w:pPr>
      <w:rPr>
        <w:rFonts w:ascii="Symbol" w:hAnsi="Symbol" w:hint="default"/>
      </w:rPr>
    </w:lvl>
    <w:lvl w:ilvl="2">
      <w:start w:val="1"/>
      <w:numFmt w:val="lowerRoman"/>
      <w:lvlText w:val="%3."/>
      <w:lvlJc w:val="left"/>
      <w:pPr>
        <w:ind w:left="1701" w:hanging="425"/>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A123E66"/>
    <w:multiLevelType w:val="multilevel"/>
    <w:tmpl w:val="20048C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D97793"/>
    <w:multiLevelType w:val="multilevel"/>
    <w:tmpl w:val="05C6C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7524DB"/>
    <w:multiLevelType w:val="multilevel"/>
    <w:tmpl w:val="4C0270F0"/>
    <w:lvl w:ilvl="0">
      <w:start w:val="1"/>
      <w:numFmt w:val="decimal"/>
      <w:lvlText w:val="%1."/>
      <w:lvlJc w:val="left"/>
      <w:pPr>
        <w:ind w:left="3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0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17770B8"/>
    <w:multiLevelType w:val="singleLevel"/>
    <w:tmpl w:val="0415000F"/>
    <w:lvl w:ilvl="0">
      <w:start w:val="1"/>
      <w:numFmt w:val="decimal"/>
      <w:lvlText w:val="%1."/>
      <w:lvlJc w:val="left"/>
      <w:pPr>
        <w:ind w:left="644" w:hanging="360"/>
      </w:pPr>
    </w:lvl>
  </w:abstractNum>
  <w:abstractNum w:abstractNumId="31" w15:restartNumberingAfterBreak="0">
    <w:nsid w:val="63366801"/>
    <w:multiLevelType w:val="multilevel"/>
    <w:tmpl w:val="1DF6C16A"/>
    <w:lvl w:ilvl="0">
      <w:start w:val="1"/>
      <w:numFmt w:val="decimal"/>
      <w:lvlText w:val="%1."/>
      <w:lvlJc w:val="left"/>
      <w:pPr>
        <w:ind w:left="851" w:hanging="426"/>
      </w:pPr>
    </w:lvl>
    <w:lvl w:ilvl="1">
      <w:start w:val="1"/>
      <w:numFmt w:val="lowerLetter"/>
      <w:lvlText w:val="%2."/>
      <w:lvlJc w:val="left"/>
      <w:pPr>
        <w:tabs>
          <w:tab w:val="num" w:pos="851"/>
        </w:tabs>
        <w:ind w:left="1276" w:hanging="425"/>
      </w:pPr>
    </w:lvl>
    <w:lvl w:ilvl="2">
      <w:start w:val="1"/>
      <w:numFmt w:val="lowerRoman"/>
      <w:lvlText w:val="%3."/>
      <w:lvlJc w:val="left"/>
      <w:pPr>
        <w:ind w:left="1701" w:hanging="425"/>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33F2D85"/>
    <w:multiLevelType w:val="singleLevel"/>
    <w:tmpl w:val="04150001"/>
    <w:lvl w:ilvl="0">
      <w:start w:val="1"/>
      <w:numFmt w:val="bullet"/>
      <w:lvlText w:val=""/>
      <w:lvlJc w:val="left"/>
      <w:pPr>
        <w:ind w:left="720" w:hanging="360"/>
      </w:pPr>
      <w:rPr>
        <w:rFonts w:ascii="Symbol" w:hAnsi="Symbol" w:hint="default"/>
      </w:rPr>
    </w:lvl>
  </w:abstractNum>
  <w:abstractNum w:abstractNumId="33" w15:restartNumberingAfterBreak="0">
    <w:nsid w:val="648E54E9"/>
    <w:multiLevelType w:val="multilevel"/>
    <w:tmpl w:val="7870ED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8F61EB"/>
    <w:multiLevelType w:val="multilevel"/>
    <w:tmpl w:val="87FAE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8096883"/>
    <w:multiLevelType w:val="hybridMultilevel"/>
    <w:tmpl w:val="53D0AB18"/>
    <w:lvl w:ilvl="0" w:tplc="FFFFFFFF">
      <w:start w:val="1"/>
      <w:numFmt w:val="decimal"/>
      <w:lvlText w:val="%1."/>
      <w:lvlJc w:val="left"/>
      <w:pPr>
        <w:tabs>
          <w:tab w:val="num" w:pos="720"/>
        </w:tabs>
        <w:ind w:left="720" w:hanging="360"/>
      </w:pPr>
      <w:rPr>
        <w:lang w:val="en-US"/>
      </w:rPr>
    </w:lvl>
    <w:lvl w:ilvl="1" w:tplc="FFFFFFFF">
      <w:start w:val="1"/>
      <w:numFmt w:val="bullet"/>
      <w:lvlText w:val=""/>
      <w:lvlJc w:val="left"/>
      <w:pPr>
        <w:tabs>
          <w:tab w:val="num" w:pos="1440"/>
        </w:tabs>
        <w:ind w:left="1440" w:hanging="360"/>
      </w:pPr>
      <w:rPr>
        <w:rFonts w:ascii="Symbol" w:hAnsi="Symbol" w:hint="default"/>
        <w:lang w:val="fr-FR"/>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89441FB"/>
    <w:multiLevelType w:val="hybridMultilevel"/>
    <w:tmpl w:val="D7C061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D7D1D52"/>
    <w:multiLevelType w:val="hybridMultilevel"/>
    <w:tmpl w:val="A622D1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EC54267"/>
    <w:multiLevelType w:val="hybridMultilevel"/>
    <w:tmpl w:val="53D0AB18"/>
    <w:lvl w:ilvl="0" w:tplc="53F2EC20">
      <w:start w:val="1"/>
      <w:numFmt w:val="decimal"/>
      <w:lvlText w:val="%1."/>
      <w:lvlJc w:val="left"/>
      <w:pPr>
        <w:tabs>
          <w:tab w:val="num" w:pos="720"/>
        </w:tabs>
        <w:ind w:left="720" w:hanging="360"/>
      </w:pPr>
      <w:rPr>
        <w:lang w:val="en-US"/>
      </w:rPr>
    </w:lvl>
    <w:lvl w:ilvl="1" w:tplc="F1EC80B8">
      <w:start w:val="1"/>
      <w:numFmt w:val="bullet"/>
      <w:lvlText w:val=""/>
      <w:lvlJc w:val="left"/>
      <w:pPr>
        <w:tabs>
          <w:tab w:val="num" w:pos="1440"/>
        </w:tabs>
        <w:ind w:left="1440" w:hanging="360"/>
      </w:pPr>
      <w:rPr>
        <w:rFonts w:ascii="Symbol" w:hAnsi="Symbol" w:hint="default"/>
        <w:lang w:val="fr-FR"/>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F414DF4"/>
    <w:multiLevelType w:val="hybridMultilevel"/>
    <w:tmpl w:val="074AE3AE"/>
    <w:lvl w:ilvl="0" w:tplc="3EA6D28C">
      <w:start w:val="1"/>
      <w:numFmt w:val="decimal"/>
      <w:lvlText w:val="%1."/>
      <w:lvlJc w:val="left"/>
      <w:pPr>
        <w:ind w:left="720" w:hanging="360"/>
      </w:pPr>
      <w:rPr>
        <w:rFonts w:hint="default"/>
        <w:strike w:val="0"/>
        <w:color w:val="000000" w:themeColor="text1"/>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140147"/>
    <w:multiLevelType w:val="multilevel"/>
    <w:tmpl w:val="57E6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937CBE"/>
    <w:multiLevelType w:val="multilevel"/>
    <w:tmpl w:val="AAD68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37477D2"/>
    <w:multiLevelType w:val="singleLevel"/>
    <w:tmpl w:val="04150001"/>
    <w:lvl w:ilvl="0">
      <w:start w:val="1"/>
      <w:numFmt w:val="bullet"/>
      <w:lvlText w:val=""/>
      <w:lvlJc w:val="left"/>
      <w:pPr>
        <w:ind w:left="720" w:hanging="360"/>
      </w:pPr>
      <w:rPr>
        <w:rFonts w:ascii="Symbol" w:hAnsi="Symbol" w:hint="default"/>
      </w:rPr>
    </w:lvl>
  </w:abstractNum>
  <w:abstractNum w:abstractNumId="43" w15:restartNumberingAfterBreak="0">
    <w:nsid w:val="74570DE9"/>
    <w:multiLevelType w:val="singleLevel"/>
    <w:tmpl w:val="04150001"/>
    <w:lvl w:ilvl="0">
      <w:start w:val="1"/>
      <w:numFmt w:val="bullet"/>
      <w:lvlText w:val=""/>
      <w:lvlJc w:val="left"/>
      <w:pPr>
        <w:ind w:left="720" w:hanging="360"/>
      </w:pPr>
      <w:rPr>
        <w:rFonts w:ascii="Symbol" w:hAnsi="Symbol" w:hint="default"/>
      </w:rPr>
    </w:lvl>
  </w:abstractNum>
  <w:abstractNum w:abstractNumId="44" w15:restartNumberingAfterBreak="0">
    <w:nsid w:val="75B16D99"/>
    <w:multiLevelType w:val="multilevel"/>
    <w:tmpl w:val="ED6AAE6C"/>
    <w:lvl w:ilvl="0">
      <w:start w:val="1"/>
      <w:numFmt w:val="decimal"/>
      <w:lvlText w:val="%1."/>
      <w:lvlJc w:val="left"/>
      <w:pPr>
        <w:ind w:left="362" w:hanging="360"/>
      </w:pPr>
    </w:lvl>
    <w:lvl w:ilvl="1">
      <w:start w:val="1"/>
      <w:numFmt w:val="decimal"/>
      <w:lvlText w:val="%1.%2."/>
      <w:lvlJc w:val="left"/>
      <w:pPr>
        <w:ind w:left="1082" w:hanging="360"/>
      </w:pPr>
    </w:lvl>
    <w:lvl w:ilvl="2">
      <w:start w:val="1"/>
      <w:numFmt w:val="lowerRoman"/>
      <w:lvlText w:val="%3."/>
      <w:lvlJc w:val="right"/>
      <w:pPr>
        <w:ind w:left="1802" w:hanging="180"/>
      </w:pPr>
    </w:lvl>
    <w:lvl w:ilvl="3">
      <w:start w:val="1"/>
      <w:numFmt w:val="decimal"/>
      <w:lvlText w:val="%4."/>
      <w:lvlJc w:val="left"/>
      <w:pPr>
        <w:ind w:left="2522" w:hanging="360"/>
      </w:pPr>
    </w:lvl>
    <w:lvl w:ilvl="4">
      <w:start w:val="1"/>
      <w:numFmt w:val="lowerLetter"/>
      <w:lvlText w:val="%5."/>
      <w:lvlJc w:val="left"/>
      <w:pPr>
        <w:ind w:left="3242" w:hanging="360"/>
      </w:pPr>
    </w:lvl>
    <w:lvl w:ilvl="5">
      <w:start w:val="1"/>
      <w:numFmt w:val="lowerRoman"/>
      <w:lvlText w:val="%6."/>
      <w:lvlJc w:val="right"/>
      <w:pPr>
        <w:ind w:left="3962" w:hanging="180"/>
      </w:pPr>
    </w:lvl>
    <w:lvl w:ilvl="6">
      <w:start w:val="1"/>
      <w:numFmt w:val="decimal"/>
      <w:lvlText w:val="%7."/>
      <w:lvlJc w:val="left"/>
      <w:pPr>
        <w:ind w:left="4682" w:hanging="360"/>
      </w:pPr>
    </w:lvl>
    <w:lvl w:ilvl="7">
      <w:start w:val="1"/>
      <w:numFmt w:val="lowerLetter"/>
      <w:lvlText w:val="%8."/>
      <w:lvlJc w:val="left"/>
      <w:pPr>
        <w:ind w:left="5402" w:hanging="360"/>
      </w:pPr>
    </w:lvl>
    <w:lvl w:ilvl="8">
      <w:start w:val="1"/>
      <w:numFmt w:val="lowerRoman"/>
      <w:lvlText w:val="%9."/>
      <w:lvlJc w:val="right"/>
      <w:pPr>
        <w:ind w:left="6122" w:hanging="180"/>
      </w:pPr>
    </w:lvl>
  </w:abstractNum>
  <w:abstractNum w:abstractNumId="45" w15:restartNumberingAfterBreak="0">
    <w:nsid w:val="76530E9D"/>
    <w:multiLevelType w:val="singleLevel"/>
    <w:tmpl w:val="0415000F"/>
    <w:lvl w:ilvl="0">
      <w:start w:val="1"/>
      <w:numFmt w:val="decimal"/>
      <w:lvlText w:val="%1."/>
      <w:lvlJc w:val="left"/>
      <w:pPr>
        <w:ind w:left="720" w:hanging="360"/>
      </w:pPr>
    </w:lvl>
  </w:abstractNum>
  <w:abstractNum w:abstractNumId="46" w15:restartNumberingAfterBreak="0">
    <w:nsid w:val="7AA04D22"/>
    <w:multiLevelType w:val="hybridMultilevel"/>
    <w:tmpl w:val="E2520D8E"/>
    <w:lvl w:ilvl="0" w:tplc="7AC2EEA4">
      <w:start w:val="1"/>
      <w:numFmt w:val="upperRoman"/>
      <w:lvlText w:val="%1."/>
      <w:lvlJc w:val="right"/>
      <w:pPr>
        <w:ind w:left="499" w:hanging="360"/>
      </w:pPr>
    </w:lvl>
    <w:lvl w:ilvl="1" w:tplc="BC4E9064">
      <w:start w:val="1"/>
      <w:numFmt w:val="lowerLetter"/>
      <w:lvlText w:val="%2."/>
      <w:lvlJc w:val="left"/>
      <w:pPr>
        <w:ind w:left="1219" w:hanging="360"/>
      </w:pPr>
    </w:lvl>
    <w:lvl w:ilvl="2" w:tplc="B600BE32">
      <w:start w:val="1"/>
      <w:numFmt w:val="lowerRoman"/>
      <w:lvlText w:val="%3."/>
      <w:lvlJc w:val="right"/>
      <w:pPr>
        <w:ind w:left="1939" w:hanging="180"/>
      </w:pPr>
    </w:lvl>
    <w:lvl w:ilvl="3" w:tplc="1E760B9A">
      <w:start w:val="1"/>
      <w:numFmt w:val="decimal"/>
      <w:lvlText w:val="%4."/>
      <w:lvlJc w:val="left"/>
      <w:pPr>
        <w:ind w:left="2659" w:hanging="360"/>
      </w:pPr>
    </w:lvl>
    <w:lvl w:ilvl="4" w:tplc="67442058">
      <w:start w:val="1"/>
      <w:numFmt w:val="lowerLetter"/>
      <w:lvlText w:val="%5."/>
      <w:lvlJc w:val="left"/>
      <w:pPr>
        <w:ind w:left="3379" w:hanging="360"/>
      </w:pPr>
    </w:lvl>
    <w:lvl w:ilvl="5" w:tplc="31E43CFA">
      <w:start w:val="1"/>
      <w:numFmt w:val="lowerRoman"/>
      <w:lvlText w:val="%6."/>
      <w:lvlJc w:val="right"/>
      <w:pPr>
        <w:ind w:left="4099" w:hanging="180"/>
      </w:pPr>
    </w:lvl>
    <w:lvl w:ilvl="6" w:tplc="B5A60F64">
      <w:start w:val="1"/>
      <w:numFmt w:val="decimal"/>
      <w:lvlText w:val="%7."/>
      <w:lvlJc w:val="left"/>
      <w:pPr>
        <w:ind w:left="4819" w:hanging="360"/>
      </w:pPr>
    </w:lvl>
    <w:lvl w:ilvl="7" w:tplc="D0E80924">
      <w:start w:val="1"/>
      <w:numFmt w:val="lowerLetter"/>
      <w:lvlText w:val="%8."/>
      <w:lvlJc w:val="left"/>
      <w:pPr>
        <w:ind w:left="5539" w:hanging="360"/>
      </w:pPr>
    </w:lvl>
    <w:lvl w:ilvl="8" w:tplc="179ABF48">
      <w:start w:val="1"/>
      <w:numFmt w:val="lowerRoman"/>
      <w:lvlText w:val="%9."/>
      <w:lvlJc w:val="right"/>
      <w:pPr>
        <w:ind w:left="6259" w:hanging="180"/>
      </w:pPr>
    </w:lvl>
  </w:abstractNum>
  <w:abstractNum w:abstractNumId="47" w15:restartNumberingAfterBreak="0">
    <w:nsid w:val="7DFF67F8"/>
    <w:multiLevelType w:val="multilevel"/>
    <w:tmpl w:val="E54C5B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205751"/>
    <w:multiLevelType w:val="multilevel"/>
    <w:tmpl w:val="08EC9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3401266">
    <w:abstractNumId w:val="32"/>
  </w:num>
  <w:num w:numId="2" w16cid:durableId="531118329">
    <w:abstractNumId w:val="23"/>
  </w:num>
  <w:num w:numId="3" w16cid:durableId="2147313766">
    <w:abstractNumId w:val="11"/>
  </w:num>
  <w:num w:numId="4" w16cid:durableId="510948507">
    <w:abstractNumId w:val="17"/>
  </w:num>
  <w:num w:numId="5" w16cid:durableId="458232322">
    <w:abstractNumId w:val="4"/>
  </w:num>
  <w:num w:numId="6" w16cid:durableId="652947005">
    <w:abstractNumId w:val="42"/>
  </w:num>
  <w:num w:numId="7" w16cid:durableId="1870952796">
    <w:abstractNumId w:val="6"/>
  </w:num>
  <w:num w:numId="8" w16cid:durableId="1629579590">
    <w:abstractNumId w:val="14"/>
  </w:num>
  <w:num w:numId="9" w16cid:durableId="1103569342">
    <w:abstractNumId w:val="43"/>
  </w:num>
  <w:num w:numId="10" w16cid:durableId="1021973451">
    <w:abstractNumId w:val="20"/>
  </w:num>
  <w:num w:numId="11" w16cid:durableId="1832483826">
    <w:abstractNumId w:val="8"/>
    <w:lvlOverride w:ilvl="0">
      <w:startOverride w:val="1"/>
    </w:lvlOverride>
  </w:num>
  <w:num w:numId="12" w16cid:durableId="1404912500">
    <w:abstractNumId w:val="45"/>
    <w:lvlOverride w:ilvl="0">
      <w:startOverride w:val="1"/>
    </w:lvlOverride>
  </w:num>
  <w:num w:numId="13" w16cid:durableId="278411619">
    <w:abstractNumId w:val="30"/>
    <w:lvlOverride w:ilvl="0">
      <w:startOverride w:val="1"/>
    </w:lvlOverride>
  </w:num>
  <w:num w:numId="14" w16cid:durableId="240800425">
    <w:abstractNumId w:val="37"/>
  </w:num>
  <w:num w:numId="15" w16cid:durableId="343174161">
    <w:abstractNumId w:val="7"/>
  </w:num>
  <w:num w:numId="16" w16cid:durableId="112941755">
    <w:abstractNumId w:val="15"/>
  </w:num>
  <w:num w:numId="17" w16cid:durableId="1042903605">
    <w:abstractNumId w:val="16"/>
  </w:num>
  <w:num w:numId="18" w16cid:durableId="144129773">
    <w:abstractNumId w:val="2"/>
  </w:num>
  <w:num w:numId="19" w16cid:durableId="1835877731">
    <w:abstractNumId w:val="38"/>
  </w:num>
  <w:num w:numId="20" w16cid:durableId="1177386648">
    <w:abstractNumId w:val="39"/>
  </w:num>
  <w:num w:numId="21" w16cid:durableId="1600092424">
    <w:abstractNumId w:val="36"/>
  </w:num>
  <w:num w:numId="22" w16cid:durableId="748774431">
    <w:abstractNumId w:val="19"/>
  </w:num>
  <w:num w:numId="23" w16cid:durableId="1388605003">
    <w:abstractNumId w:val="25"/>
  </w:num>
  <w:num w:numId="24" w16cid:durableId="1810901096">
    <w:abstractNumId w:val="10"/>
  </w:num>
  <w:num w:numId="25" w16cid:durableId="126434436">
    <w:abstractNumId w:val="33"/>
  </w:num>
  <w:num w:numId="26" w16cid:durableId="1828743046">
    <w:abstractNumId w:val="24"/>
  </w:num>
  <w:num w:numId="27" w16cid:durableId="1504322780">
    <w:abstractNumId w:val="47"/>
  </w:num>
  <w:num w:numId="28" w16cid:durableId="103427703">
    <w:abstractNumId w:val="27"/>
  </w:num>
  <w:num w:numId="29" w16cid:durableId="1959339613">
    <w:abstractNumId w:val="1"/>
  </w:num>
  <w:num w:numId="30" w16cid:durableId="39197537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83217441">
    <w:abstractNumId w:val="26"/>
  </w:num>
  <w:num w:numId="32" w16cid:durableId="865676862">
    <w:abstractNumId w:val="18"/>
  </w:num>
  <w:num w:numId="33" w16cid:durableId="511069296">
    <w:abstractNumId w:val="9"/>
  </w:num>
  <w:num w:numId="34" w16cid:durableId="603534982">
    <w:abstractNumId w:val="22"/>
  </w:num>
  <w:num w:numId="35" w16cid:durableId="1822696359">
    <w:abstractNumId w:val="34"/>
  </w:num>
  <w:num w:numId="36" w16cid:durableId="1723211785">
    <w:abstractNumId w:val="0"/>
  </w:num>
  <w:num w:numId="37" w16cid:durableId="305205459">
    <w:abstractNumId w:val="3"/>
  </w:num>
  <w:num w:numId="38" w16cid:durableId="1809778394">
    <w:abstractNumId w:val="29"/>
  </w:num>
  <w:num w:numId="39" w16cid:durableId="1733969747">
    <w:abstractNumId w:val="12"/>
  </w:num>
  <w:num w:numId="40" w16cid:durableId="67193786">
    <w:abstractNumId w:val="41"/>
  </w:num>
  <w:num w:numId="41" w16cid:durableId="204101413">
    <w:abstractNumId w:val="28"/>
  </w:num>
  <w:num w:numId="42" w16cid:durableId="92285847">
    <w:abstractNumId w:val="40"/>
  </w:num>
  <w:num w:numId="43" w16cid:durableId="1523785891">
    <w:abstractNumId w:val="48"/>
  </w:num>
  <w:num w:numId="44" w16cid:durableId="1924334214">
    <w:abstractNumId w:val="13"/>
  </w:num>
  <w:num w:numId="45" w16cid:durableId="1537544459">
    <w:abstractNumId w:val="46"/>
  </w:num>
  <w:num w:numId="46" w16cid:durableId="1597516401">
    <w:abstractNumId w:val="44"/>
  </w:num>
  <w:num w:numId="47" w16cid:durableId="1956595927">
    <w:abstractNumId w:val="21"/>
  </w:num>
  <w:num w:numId="48" w16cid:durableId="1180008038">
    <w:abstractNumId w:val="35"/>
  </w:num>
  <w:num w:numId="49" w16cid:durableId="508376202">
    <w:abstractNumId w:val="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373"/>
    <w:rsid w:val="00006049"/>
    <w:rsid w:val="0000732E"/>
    <w:rsid w:val="000103FD"/>
    <w:rsid w:val="00012E42"/>
    <w:rsid w:val="00015E00"/>
    <w:rsid w:val="000243F4"/>
    <w:rsid w:val="0003150F"/>
    <w:rsid w:val="0003349E"/>
    <w:rsid w:val="00054773"/>
    <w:rsid w:val="00055040"/>
    <w:rsid w:val="00056F5B"/>
    <w:rsid w:val="00063719"/>
    <w:rsid w:val="00066B88"/>
    <w:rsid w:val="00077158"/>
    <w:rsid w:val="00080979"/>
    <w:rsid w:val="000879BF"/>
    <w:rsid w:val="00087CBC"/>
    <w:rsid w:val="00087D73"/>
    <w:rsid w:val="0009142C"/>
    <w:rsid w:val="00096241"/>
    <w:rsid w:val="0009741A"/>
    <w:rsid w:val="000976F7"/>
    <w:rsid w:val="000A73E1"/>
    <w:rsid w:val="000B1D89"/>
    <w:rsid w:val="000C2474"/>
    <w:rsid w:val="000C4A6F"/>
    <w:rsid w:val="000C689B"/>
    <w:rsid w:val="000D18B8"/>
    <w:rsid w:val="000D287B"/>
    <w:rsid w:val="000F539E"/>
    <w:rsid w:val="000F5FDC"/>
    <w:rsid w:val="000F7EDD"/>
    <w:rsid w:val="001058A8"/>
    <w:rsid w:val="00111A8B"/>
    <w:rsid w:val="00123A41"/>
    <w:rsid w:val="001300DE"/>
    <w:rsid w:val="00131DB0"/>
    <w:rsid w:val="00134AC1"/>
    <w:rsid w:val="00136906"/>
    <w:rsid w:val="001527EE"/>
    <w:rsid w:val="0015467A"/>
    <w:rsid w:val="0015629A"/>
    <w:rsid w:val="00160818"/>
    <w:rsid w:val="00162AAD"/>
    <w:rsid w:val="001633A9"/>
    <w:rsid w:val="00165076"/>
    <w:rsid w:val="00170858"/>
    <w:rsid w:val="00170B0F"/>
    <w:rsid w:val="001718BA"/>
    <w:rsid w:val="00175856"/>
    <w:rsid w:val="001812B9"/>
    <w:rsid w:val="00193CCB"/>
    <w:rsid w:val="001A4CA1"/>
    <w:rsid w:val="001A70AF"/>
    <w:rsid w:val="001A7689"/>
    <w:rsid w:val="001B03E5"/>
    <w:rsid w:val="001B3347"/>
    <w:rsid w:val="001C5FEC"/>
    <w:rsid w:val="001E04F1"/>
    <w:rsid w:val="001E4F79"/>
    <w:rsid w:val="001E6706"/>
    <w:rsid w:val="001E6ECA"/>
    <w:rsid w:val="001F248E"/>
    <w:rsid w:val="001F2EAF"/>
    <w:rsid w:val="002004B1"/>
    <w:rsid w:val="00201B1D"/>
    <w:rsid w:val="00203CC0"/>
    <w:rsid w:val="002043AD"/>
    <w:rsid w:val="00211537"/>
    <w:rsid w:val="002142B0"/>
    <w:rsid w:val="00216587"/>
    <w:rsid w:val="00223141"/>
    <w:rsid w:val="002278D8"/>
    <w:rsid w:val="00233934"/>
    <w:rsid w:val="00242F33"/>
    <w:rsid w:val="00246292"/>
    <w:rsid w:val="00247361"/>
    <w:rsid w:val="00253494"/>
    <w:rsid w:val="00253E1C"/>
    <w:rsid w:val="00262D03"/>
    <w:rsid w:val="00265ABE"/>
    <w:rsid w:val="002705E2"/>
    <w:rsid w:val="002805EC"/>
    <w:rsid w:val="00280933"/>
    <w:rsid w:val="0028173E"/>
    <w:rsid w:val="002838C5"/>
    <w:rsid w:val="0028542C"/>
    <w:rsid w:val="00285AB4"/>
    <w:rsid w:val="002A2D9D"/>
    <w:rsid w:val="002B27E5"/>
    <w:rsid w:val="002B357B"/>
    <w:rsid w:val="002B4673"/>
    <w:rsid w:val="002C3356"/>
    <w:rsid w:val="002C6D0B"/>
    <w:rsid w:val="002D7476"/>
    <w:rsid w:val="002E0E98"/>
    <w:rsid w:val="002E261D"/>
    <w:rsid w:val="002F09ED"/>
    <w:rsid w:val="002F2711"/>
    <w:rsid w:val="00312549"/>
    <w:rsid w:val="00313507"/>
    <w:rsid w:val="003138C1"/>
    <w:rsid w:val="00314854"/>
    <w:rsid w:val="003226B4"/>
    <w:rsid w:val="00327942"/>
    <w:rsid w:val="00333C80"/>
    <w:rsid w:val="00335636"/>
    <w:rsid w:val="00335D53"/>
    <w:rsid w:val="003365C6"/>
    <w:rsid w:val="00343864"/>
    <w:rsid w:val="003510D9"/>
    <w:rsid w:val="00352096"/>
    <w:rsid w:val="0035387B"/>
    <w:rsid w:val="0035780A"/>
    <w:rsid w:val="00357C1B"/>
    <w:rsid w:val="003673DF"/>
    <w:rsid w:val="00373B76"/>
    <w:rsid w:val="003745FF"/>
    <w:rsid w:val="00376045"/>
    <w:rsid w:val="00380195"/>
    <w:rsid w:val="003A4D1F"/>
    <w:rsid w:val="003D029F"/>
    <w:rsid w:val="003E2AEE"/>
    <w:rsid w:val="003F3341"/>
    <w:rsid w:val="003F65B9"/>
    <w:rsid w:val="0040342C"/>
    <w:rsid w:val="00404C50"/>
    <w:rsid w:val="004060FC"/>
    <w:rsid w:val="00410688"/>
    <w:rsid w:val="00411A45"/>
    <w:rsid w:val="0041473F"/>
    <w:rsid w:val="004171D3"/>
    <w:rsid w:val="00421C98"/>
    <w:rsid w:val="004278C8"/>
    <w:rsid w:val="00432987"/>
    <w:rsid w:val="00437ED0"/>
    <w:rsid w:val="00460EF4"/>
    <w:rsid w:val="00463024"/>
    <w:rsid w:val="004700B3"/>
    <w:rsid w:val="004869D7"/>
    <w:rsid w:val="004875A7"/>
    <w:rsid w:val="00490391"/>
    <w:rsid w:val="0049171A"/>
    <w:rsid w:val="00491B72"/>
    <w:rsid w:val="00491E4F"/>
    <w:rsid w:val="004968EB"/>
    <w:rsid w:val="00496EFE"/>
    <w:rsid w:val="004A0949"/>
    <w:rsid w:val="004A3EB8"/>
    <w:rsid w:val="004A3FAF"/>
    <w:rsid w:val="004A44FF"/>
    <w:rsid w:val="004A608B"/>
    <w:rsid w:val="004A7900"/>
    <w:rsid w:val="004B2D42"/>
    <w:rsid w:val="004C17D2"/>
    <w:rsid w:val="004C25CF"/>
    <w:rsid w:val="004C5507"/>
    <w:rsid w:val="004C5EAA"/>
    <w:rsid w:val="004E1617"/>
    <w:rsid w:val="004E4C1B"/>
    <w:rsid w:val="004F038F"/>
    <w:rsid w:val="00505A01"/>
    <w:rsid w:val="005149FF"/>
    <w:rsid w:val="00516A18"/>
    <w:rsid w:val="005203D1"/>
    <w:rsid w:val="00521963"/>
    <w:rsid w:val="0052483C"/>
    <w:rsid w:val="00525C26"/>
    <w:rsid w:val="00526638"/>
    <w:rsid w:val="00536BC8"/>
    <w:rsid w:val="00536E08"/>
    <w:rsid w:val="00544BE9"/>
    <w:rsid w:val="00545613"/>
    <w:rsid w:val="00545B4F"/>
    <w:rsid w:val="005507C1"/>
    <w:rsid w:val="00555BFE"/>
    <w:rsid w:val="0056577E"/>
    <w:rsid w:val="00566B36"/>
    <w:rsid w:val="0057593A"/>
    <w:rsid w:val="0058244D"/>
    <w:rsid w:val="0059152F"/>
    <w:rsid w:val="00593998"/>
    <w:rsid w:val="005A0BAE"/>
    <w:rsid w:val="005A173A"/>
    <w:rsid w:val="005A3E4A"/>
    <w:rsid w:val="005B101F"/>
    <w:rsid w:val="005B19F5"/>
    <w:rsid w:val="005C1FFC"/>
    <w:rsid w:val="005C5736"/>
    <w:rsid w:val="005C5C6A"/>
    <w:rsid w:val="005C5F68"/>
    <w:rsid w:val="005C6D51"/>
    <w:rsid w:val="005C76CA"/>
    <w:rsid w:val="005C7FF7"/>
    <w:rsid w:val="005D2740"/>
    <w:rsid w:val="005E0731"/>
    <w:rsid w:val="005E1050"/>
    <w:rsid w:val="005E1334"/>
    <w:rsid w:val="005E6143"/>
    <w:rsid w:val="005E6CE4"/>
    <w:rsid w:val="005E7C42"/>
    <w:rsid w:val="005F02A4"/>
    <w:rsid w:val="005F6A1D"/>
    <w:rsid w:val="0060439A"/>
    <w:rsid w:val="00604BE2"/>
    <w:rsid w:val="00605ADE"/>
    <w:rsid w:val="00607F60"/>
    <w:rsid w:val="006106E7"/>
    <w:rsid w:val="0061214F"/>
    <w:rsid w:val="0062338C"/>
    <w:rsid w:val="00623947"/>
    <w:rsid w:val="00626CC9"/>
    <w:rsid w:val="00645D8E"/>
    <w:rsid w:val="00647D39"/>
    <w:rsid w:val="006501AD"/>
    <w:rsid w:val="00660538"/>
    <w:rsid w:val="00661114"/>
    <w:rsid w:val="00664011"/>
    <w:rsid w:val="00665911"/>
    <w:rsid w:val="00667F81"/>
    <w:rsid w:val="006722DB"/>
    <w:rsid w:val="00674F91"/>
    <w:rsid w:val="00687F75"/>
    <w:rsid w:val="006A03FA"/>
    <w:rsid w:val="006A07DF"/>
    <w:rsid w:val="006A2F7B"/>
    <w:rsid w:val="006A2FE0"/>
    <w:rsid w:val="006B0FB5"/>
    <w:rsid w:val="006B16E8"/>
    <w:rsid w:val="006C41C8"/>
    <w:rsid w:val="006C7625"/>
    <w:rsid w:val="006D2986"/>
    <w:rsid w:val="006D6C82"/>
    <w:rsid w:val="006E0257"/>
    <w:rsid w:val="006E77DB"/>
    <w:rsid w:val="006F2173"/>
    <w:rsid w:val="00702370"/>
    <w:rsid w:val="0070450C"/>
    <w:rsid w:val="007069D6"/>
    <w:rsid w:val="00711F70"/>
    <w:rsid w:val="0072258D"/>
    <w:rsid w:val="00722818"/>
    <w:rsid w:val="007272CB"/>
    <w:rsid w:val="00735B5B"/>
    <w:rsid w:val="0074697F"/>
    <w:rsid w:val="00751E32"/>
    <w:rsid w:val="0075598E"/>
    <w:rsid w:val="00760DB5"/>
    <w:rsid w:val="007715C8"/>
    <w:rsid w:val="00773F62"/>
    <w:rsid w:val="00782153"/>
    <w:rsid w:val="00782F08"/>
    <w:rsid w:val="007861FC"/>
    <w:rsid w:val="007959EF"/>
    <w:rsid w:val="007A69E9"/>
    <w:rsid w:val="007A72BF"/>
    <w:rsid w:val="007B418E"/>
    <w:rsid w:val="007C527B"/>
    <w:rsid w:val="007C5B88"/>
    <w:rsid w:val="007D430F"/>
    <w:rsid w:val="007D4DB6"/>
    <w:rsid w:val="007D6EBA"/>
    <w:rsid w:val="007E3169"/>
    <w:rsid w:val="007E5AF6"/>
    <w:rsid w:val="007E7855"/>
    <w:rsid w:val="007F0463"/>
    <w:rsid w:val="007F3732"/>
    <w:rsid w:val="007F7806"/>
    <w:rsid w:val="00805D4E"/>
    <w:rsid w:val="00812959"/>
    <w:rsid w:val="00820188"/>
    <w:rsid w:val="00820B14"/>
    <w:rsid w:val="00824E89"/>
    <w:rsid w:val="0083428A"/>
    <w:rsid w:val="00834A03"/>
    <w:rsid w:val="008409C0"/>
    <w:rsid w:val="00843F6A"/>
    <w:rsid w:val="008446D6"/>
    <w:rsid w:val="008467D3"/>
    <w:rsid w:val="008512D6"/>
    <w:rsid w:val="00851B14"/>
    <w:rsid w:val="00854202"/>
    <w:rsid w:val="00856373"/>
    <w:rsid w:val="00860569"/>
    <w:rsid w:val="00865A10"/>
    <w:rsid w:val="00875C4B"/>
    <w:rsid w:val="00876EF1"/>
    <w:rsid w:val="008838FC"/>
    <w:rsid w:val="00893760"/>
    <w:rsid w:val="008970B8"/>
    <w:rsid w:val="008A3CF9"/>
    <w:rsid w:val="008A44C0"/>
    <w:rsid w:val="008B2628"/>
    <w:rsid w:val="008B4779"/>
    <w:rsid w:val="008B6F9C"/>
    <w:rsid w:val="008D29D8"/>
    <w:rsid w:val="008D44F9"/>
    <w:rsid w:val="008E54E4"/>
    <w:rsid w:val="008F1D18"/>
    <w:rsid w:val="008F3682"/>
    <w:rsid w:val="00900091"/>
    <w:rsid w:val="00910E7E"/>
    <w:rsid w:val="00916474"/>
    <w:rsid w:val="00920ABE"/>
    <w:rsid w:val="009259B4"/>
    <w:rsid w:val="00936A7E"/>
    <w:rsid w:val="00961BFA"/>
    <w:rsid w:val="00963025"/>
    <w:rsid w:val="00967B1A"/>
    <w:rsid w:val="00972F98"/>
    <w:rsid w:val="00973612"/>
    <w:rsid w:val="00975450"/>
    <w:rsid w:val="009816B3"/>
    <w:rsid w:val="00985D7B"/>
    <w:rsid w:val="00987D9D"/>
    <w:rsid w:val="0099011E"/>
    <w:rsid w:val="00991088"/>
    <w:rsid w:val="00991FEB"/>
    <w:rsid w:val="0099427D"/>
    <w:rsid w:val="009943D5"/>
    <w:rsid w:val="00996D6D"/>
    <w:rsid w:val="00997A4D"/>
    <w:rsid w:val="009A1A5B"/>
    <w:rsid w:val="009B2BDE"/>
    <w:rsid w:val="009B6C87"/>
    <w:rsid w:val="009C1443"/>
    <w:rsid w:val="009C3D12"/>
    <w:rsid w:val="009D70E1"/>
    <w:rsid w:val="009E1A1F"/>
    <w:rsid w:val="009E725C"/>
    <w:rsid w:val="009F54D0"/>
    <w:rsid w:val="00A01780"/>
    <w:rsid w:val="00A11502"/>
    <w:rsid w:val="00A15B3C"/>
    <w:rsid w:val="00A17AFB"/>
    <w:rsid w:val="00A201AF"/>
    <w:rsid w:val="00A23BC0"/>
    <w:rsid w:val="00A26255"/>
    <w:rsid w:val="00A27017"/>
    <w:rsid w:val="00A343AC"/>
    <w:rsid w:val="00A34573"/>
    <w:rsid w:val="00A406F5"/>
    <w:rsid w:val="00A44001"/>
    <w:rsid w:val="00A501F2"/>
    <w:rsid w:val="00A53FAC"/>
    <w:rsid w:val="00A57375"/>
    <w:rsid w:val="00A64D03"/>
    <w:rsid w:val="00A764FE"/>
    <w:rsid w:val="00A8537F"/>
    <w:rsid w:val="00A918CA"/>
    <w:rsid w:val="00A93F19"/>
    <w:rsid w:val="00AA0576"/>
    <w:rsid w:val="00AA62B7"/>
    <w:rsid w:val="00AA6E99"/>
    <w:rsid w:val="00AB3B20"/>
    <w:rsid w:val="00AB5678"/>
    <w:rsid w:val="00AB588F"/>
    <w:rsid w:val="00AB60F1"/>
    <w:rsid w:val="00AC008D"/>
    <w:rsid w:val="00AC0153"/>
    <w:rsid w:val="00AE28F0"/>
    <w:rsid w:val="00AE79ED"/>
    <w:rsid w:val="00AF346D"/>
    <w:rsid w:val="00AF4B53"/>
    <w:rsid w:val="00AF51BE"/>
    <w:rsid w:val="00AF6005"/>
    <w:rsid w:val="00B00C32"/>
    <w:rsid w:val="00B02D89"/>
    <w:rsid w:val="00B11DB8"/>
    <w:rsid w:val="00B14F72"/>
    <w:rsid w:val="00B2132D"/>
    <w:rsid w:val="00B30204"/>
    <w:rsid w:val="00B30FBC"/>
    <w:rsid w:val="00B33325"/>
    <w:rsid w:val="00B3521C"/>
    <w:rsid w:val="00B352C6"/>
    <w:rsid w:val="00B35E18"/>
    <w:rsid w:val="00B37763"/>
    <w:rsid w:val="00B40EAB"/>
    <w:rsid w:val="00B42AE9"/>
    <w:rsid w:val="00B54564"/>
    <w:rsid w:val="00B566E9"/>
    <w:rsid w:val="00B56C4B"/>
    <w:rsid w:val="00B57864"/>
    <w:rsid w:val="00B662C5"/>
    <w:rsid w:val="00B750DB"/>
    <w:rsid w:val="00B82064"/>
    <w:rsid w:val="00B83DF0"/>
    <w:rsid w:val="00B83F95"/>
    <w:rsid w:val="00B85A24"/>
    <w:rsid w:val="00B86D05"/>
    <w:rsid w:val="00B9512B"/>
    <w:rsid w:val="00B96133"/>
    <w:rsid w:val="00BA5B93"/>
    <w:rsid w:val="00BA7E13"/>
    <w:rsid w:val="00BB63FE"/>
    <w:rsid w:val="00BC2FDC"/>
    <w:rsid w:val="00BD6018"/>
    <w:rsid w:val="00BE6824"/>
    <w:rsid w:val="00BE7723"/>
    <w:rsid w:val="00BF08A7"/>
    <w:rsid w:val="00BF4973"/>
    <w:rsid w:val="00BF4E81"/>
    <w:rsid w:val="00C0161A"/>
    <w:rsid w:val="00C0336E"/>
    <w:rsid w:val="00C0629D"/>
    <w:rsid w:val="00C11209"/>
    <w:rsid w:val="00C20779"/>
    <w:rsid w:val="00C20FFA"/>
    <w:rsid w:val="00C21271"/>
    <w:rsid w:val="00C224A1"/>
    <w:rsid w:val="00C225D4"/>
    <w:rsid w:val="00C2735A"/>
    <w:rsid w:val="00C305F6"/>
    <w:rsid w:val="00C35130"/>
    <w:rsid w:val="00C37195"/>
    <w:rsid w:val="00C418CF"/>
    <w:rsid w:val="00C423E7"/>
    <w:rsid w:val="00C42E51"/>
    <w:rsid w:val="00C42FCC"/>
    <w:rsid w:val="00C43852"/>
    <w:rsid w:val="00C500AE"/>
    <w:rsid w:val="00C50460"/>
    <w:rsid w:val="00C515D6"/>
    <w:rsid w:val="00C53178"/>
    <w:rsid w:val="00C55F13"/>
    <w:rsid w:val="00C571B8"/>
    <w:rsid w:val="00C575F2"/>
    <w:rsid w:val="00C7371C"/>
    <w:rsid w:val="00C73FD4"/>
    <w:rsid w:val="00C77662"/>
    <w:rsid w:val="00C806AA"/>
    <w:rsid w:val="00C845DD"/>
    <w:rsid w:val="00C864A6"/>
    <w:rsid w:val="00C913C9"/>
    <w:rsid w:val="00C9238D"/>
    <w:rsid w:val="00C928D2"/>
    <w:rsid w:val="00C96A83"/>
    <w:rsid w:val="00CA0767"/>
    <w:rsid w:val="00CA295A"/>
    <w:rsid w:val="00CA3B59"/>
    <w:rsid w:val="00CB21E5"/>
    <w:rsid w:val="00CB7B51"/>
    <w:rsid w:val="00CC3330"/>
    <w:rsid w:val="00CC44EF"/>
    <w:rsid w:val="00CE1F75"/>
    <w:rsid w:val="00CE63D4"/>
    <w:rsid w:val="00CF44F8"/>
    <w:rsid w:val="00D114A1"/>
    <w:rsid w:val="00D1360A"/>
    <w:rsid w:val="00D1586B"/>
    <w:rsid w:val="00D164F2"/>
    <w:rsid w:val="00D16C6D"/>
    <w:rsid w:val="00D20B5B"/>
    <w:rsid w:val="00D2131B"/>
    <w:rsid w:val="00D246A6"/>
    <w:rsid w:val="00D265E8"/>
    <w:rsid w:val="00D3264B"/>
    <w:rsid w:val="00D326E8"/>
    <w:rsid w:val="00D46387"/>
    <w:rsid w:val="00D573CA"/>
    <w:rsid w:val="00D6338C"/>
    <w:rsid w:val="00D7474A"/>
    <w:rsid w:val="00D766F4"/>
    <w:rsid w:val="00D809DF"/>
    <w:rsid w:val="00D85B80"/>
    <w:rsid w:val="00D873F0"/>
    <w:rsid w:val="00D9780D"/>
    <w:rsid w:val="00DB0206"/>
    <w:rsid w:val="00DC2B4B"/>
    <w:rsid w:val="00DC4B50"/>
    <w:rsid w:val="00DC770B"/>
    <w:rsid w:val="00DD2FF2"/>
    <w:rsid w:val="00DE594F"/>
    <w:rsid w:val="00DF2163"/>
    <w:rsid w:val="00E02223"/>
    <w:rsid w:val="00E03E6D"/>
    <w:rsid w:val="00E21385"/>
    <w:rsid w:val="00E257F2"/>
    <w:rsid w:val="00E35B5D"/>
    <w:rsid w:val="00E3610F"/>
    <w:rsid w:val="00E36F76"/>
    <w:rsid w:val="00E41C63"/>
    <w:rsid w:val="00E43A64"/>
    <w:rsid w:val="00E44F02"/>
    <w:rsid w:val="00E50EF2"/>
    <w:rsid w:val="00E51511"/>
    <w:rsid w:val="00E53454"/>
    <w:rsid w:val="00E60B2A"/>
    <w:rsid w:val="00E6261B"/>
    <w:rsid w:val="00E63677"/>
    <w:rsid w:val="00E67455"/>
    <w:rsid w:val="00E712BE"/>
    <w:rsid w:val="00E727A5"/>
    <w:rsid w:val="00E73B0C"/>
    <w:rsid w:val="00E73DDC"/>
    <w:rsid w:val="00E742E7"/>
    <w:rsid w:val="00E77DAE"/>
    <w:rsid w:val="00E802E2"/>
    <w:rsid w:val="00E906E5"/>
    <w:rsid w:val="00E91211"/>
    <w:rsid w:val="00E92DB5"/>
    <w:rsid w:val="00E936B4"/>
    <w:rsid w:val="00EA0130"/>
    <w:rsid w:val="00EA11E4"/>
    <w:rsid w:val="00EA39EF"/>
    <w:rsid w:val="00EA4B9A"/>
    <w:rsid w:val="00EC0FD3"/>
    <w:rsid w:val="00ED1AD1"/>
    <w:rsid w:val="00ED79CB"/>
    <w:rsid w:val="00EE78FC"/>
    <w:rsid w:val="00EF0170"/>
    <w:rsid w:val="00EF0502"/>
    <w:rsid w:val="00EF190C"/>
    <w:rsid w:val="00F011CE"/>
    <w:rsid w:val="00F04F3A"/>
    <w:rsid w:val="00F11034"/>
    <w:rsid w:val="00F11229"/>
    <w:rsid w:val="00F35C34"/>
    <w:rsid w:val="00F44742"/>
    <w:rsid w:val="00F463DD"/>
    <w:rsid w:val="00F47ACF"/>
    <w:rsid w:val="00F54282"/>
    <w:rsid w:val="00F57F5E"/>
    <w:rsid w:val="00F60CD9"/>
    <w:rsid w:val="00F61207"/>
    <w:rsid w:val="00F72F9A"/>
    <w:rsid w:val="00F73332"/>
    <w:rsid w:val="00F733E2"/>
    <w:rsid w:val="00F77314"/>
    <w:rsid w:val="00F8138F"/>
    <w:rsid w:val="00F815EB"/>
    <w:rsid w:val="00F835FC"/>
    <w:rsid w:val="00F90CC5"/>
    <w:rsid w:val="00FA583E"/>
    <w:rsid w:val="00FA605B"/>
    <w:rsid w:val="00FB0F76"/>
    <w:rsid w:val="00FB2038"/>
    <w:rsid w:val="00FB2B3B"/>
    <w:rsid w:val="00FB6658"/>
    <w:rsid w:val="00FB7676"/>
    <w:rsid w:val="00FC1EEF"/>
    <w:rsid w:val="00FD1763"/>
    <w:rsid w:val="00FD330E"/>
    <w:rsid w:val="00FD5647"/>
    <w:rsid w:val="00FD5B99"/>
    <w:rsid w:val="00FE1EF0"/>
    <w:rsid w:val="00FE79AC"/>
    <w:rsid w:val="00FF030A"/>
    <w:rsid w:val="00FF4951"/>
    <w:rsid w:val="0136BC52"/>
    <w:rsid w:val="01D74F28"/>
    <w:rsid w:val="02C63AF4"/>
    <w:rsid w:val="04100C78"/>
    <w:rsid w:val="04830355"/>
    <w:rsid w:val="05FB3A25"/>
    <w:rsid w:val="079BB358"/>
    <w:rsid w:val="0861C4AD"/>
    <w:rsid w:val="089F3395"/>
    <w:rsid w:val="09071508"/>
    <w:rsid w:val="09304A26"/>
    <w:rsid w:val="096C6F47"/>
    <w:rsid w:val="09C45B68"/>
    <w:rsid w:val="09CB80B6"/>
    <w:rsid w:val="0A9617DC"/>
    <w:rsid w:val="0B221E11"/>
    <w:rsid w:val="0C7C7781"/>
    <w:rsid w:val="0D1B5967"/>
    <w:rsid w:val="0D442548"/>
    <w:rsid w:val="0D68D0C7"/>
    <w:rsid w:val="0E97DE93"/>
    <w:rsid w:val="0F6F7DEC"/>
    <w:rsid w:val="0F72A631"/>
    <w:rsid w:val="0F972F38"/>
    <w:rsid w:val="11C6E17C"/>
    <w:rsid w:val="12A79ED4"/>
    <w:rsid w:val="12EE7620"/>
    <w:rsid w:val="13CF44C4"/>
    <w:rsid w:val="13E2B1E8"/>
    <w:rsid w:val="13E3265A"/>
    <w:rsid w:val="141395A6"/>
    <w:rsid w:val="14C88FE9"/>
    <w:rsid w:val="1598207E"/>
    <w:rsid w:val="15CA99DD"/>
    <w:rsid w:val="183B2994"/>
    <w:rsid w:val="1AC0A8FA"/>
    <w:rsid w:val="1AEB1EC0"/>
    <w:rsid w:val="1B86C5BC"/>
    <w:rsid w:val="1BD557F2"/>
    <w:rsid w:val="1D127CE6"/>
    <w:rsid w:val="1E3066C3"/>
    <w:rsid w:val="1FE08875"/>
    <w:rsid w:val="20C74240"/>
    <w:rsid w:val="21824CBF"/>
    <w:rsid w:val="21A179E9"/>
    <w:rsid w:val="21A1FACA"/>
    <w:rsid w:val="21A21A03"/>
    <w:rsid w:val="221A0D22"/>
    <w:rsid w:val="22312518"/>
    <w:rsid w:val="2273CC50"/>
    <w:rsid w:val="233CC788"/>
    <w:rsid w:val="240EFDF9"/>
    <w:rsid w:val="2452AA62"/>
    <w:rsid w:val="2487A3E3"/>
    <w:rsid w:val="24E69947"/>
    <w:rsid w:val="24EA40DF"/>
    <w:rsid w:val="256D4B82"/>
    <w:rsid w:val="262EFD3C"/>
    <w:rsid w:val="26C892F5"/>
    <w:rsid w:val="27DE72EE"/>
    <w:rsid w:val="2813D7D1"/>
    <w:rsid w:val="28648290"/>
    <w:rsid w:val="2868A58D"/>
    <w:rsid w:val="287BB574"/>
    <w:rsid w:val="297E41D6"/>
    <w:rsid w:val="29DCEB19"/>
    <w:rsid w:val="2A400DBC"/>
    <w:rsid w:val="2B77A536"/>
    <w:rsid w:val="2CFCC31D"/>
    <w:rsid w:val="2E315D56"/>
    <w:rsid w:val="2F761066"/>
    <w:rsid w:val="2FAF1288"/>
    <w:rsid w:val="3035D053"/>
    <w:rsid w:val="3037A655"/>
    <w:rsid w:val="31211D1A"/>
    <w:rsid w:val="3145F195"/>
    <w:rsid w:val="31656CA6"/>
    <w:rsid w:val="31BAE4D4"/>
    <w:rsid w:val="320136BA"/>
    <w:rsid w:val="3351CF37"/>
    <w:rsid w:val="34666E9C"/>
    <w:rsid w:val="354185D2"/>
    <w:rsid w:val="35DA867B"/>
    <w:rsid w:val="36078B8B"/>
    <w:rsid w:val="3628CC20"/>
    <w:rsid w:val="36DAFA57"/>
    <w:rsid w:val="37A4E1B7"/>
    <w:rsid w:val="387DF62F"/>
    <w:rsid w:val="39326FE1"/>
    <w:rsid w:val="393810A0"/>
    <w:rsid w:val="3A0BD353"/>
    <w:rsid w:val="3A8BB3FD"/>
    <w:rsid w:val="3B02C5E5"/>
    <w:rsid w:val="3B3ED54B"/>
    <w:rsid w:val="3B57595B"/>
    <w:rsid w:val="3B82DAF7"/>
    <w:rsid w:val="3C8029A5"/>
    <w:rsid w:val="3D2EABCE"/>
    <w:rsid w:val="3DAC994A"/>
    <w:rsid w:val="3DB059C1"/>
    <w:rsid w:val="3E2E26CD"/>
    <w:rsid w:val="3E2E5BC5"/>
    <w:rsid w:val="3FA64733"/>
    <w:rsid w:val="4190D815"/>
    <w:rsid w:val="4278EE1D"/>
    <w:rsid w:val="4341B8CC"/>
    <w:rsid w:val="43D375C9"/>
    <w:rsid w:val="43E74553"/>
    <w:rsid w:val="44088F71"/>
    <w:rsid w:val="447FB1C9"/>
    <w:rsid w:val="4601F2DD"/>
    <w:rsid w:val="46E9AA40"/>
    <w:rsid w:val="48711D9B"/>
    <w:rsid w:val="48CEAD58"/>
    <w:rsid w:val="48EE11E3"/>
    <w:rsid w:val="494FC6FC"/>
    <w:rsid w:val="49BF2E8B"/>
    <w:rsid w:val="4AA33E39"/>
    <w:rsid w:val="4BA782D9"/>
    <w:rsid w:val="4BFE6954"/>
    <w:rsid w:val="4D25B17A"/>
    <w:rsid w:val="4EA9BFF5"/>
    <w:rsid w:val="4EB9EA05"/>
    <w:rsid w:val="51CC6279"/>
    <w:rsid w:val="51E74FA0"/>
    <w:rsid w:val="51FFB02F"/>
    <w:rsid w:val="52E557A5"/>
    <w:rsid w:val="569F5F19"/>
    <w:rsid w:val="59AB0864"/>
    <w:rsid w:val="5C25DAC0"/>
    <w:rsid w:val="5C7C9706"/>
    <w:rsid w:val="5E284251"/>
    <w:rsid w:val="5E611F70"/>
    <w:rsid w:val="5E8ED3CB"/>
    <w:rsid w:val="5FA74E17"/>
    <w:rsid w:val="6010D485"/>
    <w:rsid w:val="62DABAE8"/>
    <w:rsid w:val="6370D3A2"/>
    <w:rsid w:val="63EF16F3"/>
    <w:rsid w:val="642B4D89"/>
    <w:rsid w:val="645DB871"/>
    <w:rsid w:val="64890F50"/>
    <w:rsid w:val="649D45F3"/>
    <w:rsid w:val="64C4A732"/>
    <w:rsid w:val="657F89F8"/>
    <w:rsid w:val="675F3A7F"/>
    <w:rsid w:val="6793BFE9"/>
    <w:rsid w:val="67E9A8D7"/>
    <w:rsid w:val="687E5DBE"/>
    <w:rsid w:val="68F5EB67"/>
    <w:rsid w:val="6A182B71"/>
    <w:rsid w:val="6AD23422"/>
    <w:rsid w:val="6D02E466"/>
    <w:rsid w:val="6D2891C9"/>
    <w:rsid w:val="6DD5A24A"/>
    <w:rsid w:val="6E21516A"/>
    <w:rsid w:val="6E950564"/>
    <w:rsid w:val="6EF2E0D0"/>
    <w:rsid w:val="6F1127E2"/>
    <w:rsid w:val="6F2DC378"/>
    <w:rsid w:val="6FD9A0FC"/>
    <w:rsid w:val="7070F5E8"/>
    <w:rsid w:val="70AC02CD"/>
    <w:rsid w:val="70FC162E"/>
    <w:rsid w:val="710A0912"/>
    <w:rsid w:val="7133E81B"/>
    <w:rsid w:val="71FA0138"/>
    <w:rsid w:val="720F5036"/>
    <w:rsid w:val="72B698D6"/>
    <w:rsid w:val="7385CBA0"/>
    <w:rsid w:val="73F22886"/>
    <w:rsid w:val="74135EB9"/>
    <w:rsid w:val="743C538E"/>
    <w:rsid w:val="74D91DF4"/>
    <w:rsid w:val="750B3158"/>
    <w:rsid w:val="75579B0E"/>
    <w:rsid w:val="75FF76DC"/>
    <w:rsid w:val="76A02A2D"/>
    <w:rsid w:val="76DE1A60"/>
    <w:rsid w:val="770CEB21"/>
    <w:rsid w:val="78149A3F"/>
    <w:rsid w:val="784733E2"/>
    <w:rsid w:val="7A26C567"/>
    <w:rsid w:val="7A755592"/>
    <w:rsid w:val="7AF7FFF2"/>
    <w:rsid w:val="7CC2BFEA"/>
    <w:rsid w:val="7CE6E705"/>
    <w:rsid w:val="7D24ADC4"/>
    <w:rsid w:val="7E32C266"/>
    <w:rsid w:val="7F16C8BE"/>
    <w:rsid w:val="7FE2E6D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666F2A8"/>
  <w15:chartTrackingRefBased/>
  <w15:docId w15:val="{FEC4532C-A111-4093-AA8E-70B2C9E45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7ED0"/>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8563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563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5637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5637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5637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5637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5637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5637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5637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5637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5637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5637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5637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5637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5637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5637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5637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56373"/>
    <w:rPr>
      <w:rFonts w:eastAsiaTheme="majorEastAsia" w:cstheme="majorBidi"/>
      <w:color w:val="272727" w:themeColor="text1" w:themeTint="D8"/>
    </w:rPr>
  </w:style>
  <w:style w:type="paragraph" w:styleId="Tytu">
    <w:name w:val="Title"/>
    <w:basedOn w:val="Normalny"/>
    <w:next w:val="Normalny"/>
    <w:link w:val="TytuZnak"/>
    <w:uiPriority w:val="10"/>
    <w:qFormat/>
    <w:rsid w:val="0085637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5637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5637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5637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56373"/>
    <w:pPr>
      <w:spacing w:before="160"/>
      <w:jc w:val="center"/>
    </w:pPr>
    <w:rPr>
      <w:i/>
      <w:iCs/>
      <w:color w:val="404040" w:themeColor="text1" w:themeTint="BF"/>
    </w:rPr>
  </w:style>
  <w:style w:type="character" w:customStyle="1" w:styleId="CytatZnak">
    <w:name w:val="Cytat Znak"/>
    <w:basedOn w:val="Domylnaczcionkaakapitu"/>
    <w:link w:val="Cytat"/>
    <w:uiPriority w:val="29"/>
    <w:rsid w:val="00856373"/>
    <w:rPr>
      <w:i/>
      <w:iCs/>
      <w:color w:val="404040" w:themeColor="text1" w:themeTint="BF"/>
    </w:rPr>
  </w:style>
  <w:style w:type="paragraph" w:styleId="Akapitzlist">
    <w:name w:val="List Paragraph"/>
    <w:basedOn w:val="Normalny"/>
    <w:link w:val="AkapitzlistZnak"/>
    <w:uiPriority w:val="34"/>
    <w:qFormat/>
    <w:rsid w:val="00856373"/>
    <w:pPr>
      <w:ind w:left="720"/>
      <w:contextualSpacing/>
    </w:pPr>
  </w:style>
  <w:style w:type="character" w:styleId="Wyrnienieintensywne">
    <w:name w:val="Intense Emphasis"/>
    <w:basedOn w:val="Domylnaczcionkaakapitu"/>
    <w:uiPriority w:val="21"/>
    <w:qFormat/>
    <w:rsid w:val="00856373"/>
    <w:rPr>
      <w:i/>
      <w:iCs/>
      <w:color w:val="0F4761" w:themeColor="accent1" w:themeShade="BF"/>
    </w:rPr>
  </w:style>
  <w:style w:type="paragraph" w:styleId="Cytatintensywny">
    <w:name w:val="Intense Quote"/>
    <w:basedOn w:val="Normalny"/>
    <w:next w:val="Normalny"/>
    <w:link w:val="CytatintensywnyZnak"/>
    <w:uiPriority w:val="30"/>
    <w:qFormat/>
    <w:rsid w:val="008563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56373"/>
    <w:rPr>
      <w:i/>
      <w:iCs/>
      <w:color w:val="0F4761" w:themeColor="accent1" w:themeShade="BF"/>
    </w:rPr>
  </w:style>
  <w:style w:type="character" w:styleId="Odwoanieintensywne">
    <w:name w:val="Intense Reference"/>
    <w:basedOn w:val="Domylnaczcionkaakapitu"/>
    <w:uiPriority w:val="32"/>
    <w:qFormat/>
    <w:rsid w:val="00856373"/>
    <w:rPr>
      <w:b/>
      <w:bCs/>
      <w:smallCaps/>
      <w:color w:val="0F4761" w:themeColor="accent1" w:themeShade="BF"/>
      <w:spacing w:val="5"/>
    </w:rPr>
  </w:style>
  <w:style w:type="character" w:customStyle="1" w:styleId="would-recommend-text">
    <w:name w:val="would-recommend-text"/>
    <w:basedOn w:val="Domylnaczcionkaakapitu"/>
    <w:rsid w:val="00380195"/>
  </w:style>
  <w:style w:type="character" w:customStyle="1" w:styleId="AkapitzlistZnak">
    <w:name w:val="Akapit z listą Znak"/>
    <w:link w:val="Akapitzlist"/>
    <w:uiPriority w:val="34"/>
    <w:rsid w:val="007272CB"/>
    <w:rPr>
      <w:rFonts w:ascii="Aptos" w:eastAsia="Aptos" w:hAnsi="Aptos" w:cs="Times New Roman"/>
      <w:kern w:val="3"/>
      <w:sz w:val="24"/>
      <w:szCs w:val="24"/>
      <w14:ligatures w14:val="none"/>
    </w:rPr>
  </w:style>
  <w:style w:type="table" w:customStyle="1" w:styleId="TableNormal1">
    <w:name w:val="Table Normal1"/>
    <w:uiPriority w:val="99"/>
    <w:semiHidden/>
    <w:unhideWhenUsed/>
    <w:rsid w:val="00BE7723"/>
    <w:tblPr>
      <w:tblInd w:w="0" w:type="dxa"/>
      <w:tblCellMar>
        <w:top w:w="0" w:type="dxa"/>
        <w:left w:w="108" w:type="dxa"/>
        <w:bottom w:w="0" w:type="dxa"/>
        <w:right w:w="108" w:type="dxa"/>
      </w:tblCellMar>
    </w:tblPr>
  </w:style>
  <w:style w:type="table" w:customStyle="1" w:styleId="Tabela-Siatka1">
    <w:name w:val="Tabela - Siatka1"/>
    <w:basedOn w:val="Standardowy"/>
    <w:next w:val="Tabela-Siatka"/>
    <w:uiPriority w:val="39"/>
    <w:qFormat/>
    <w:rsid w:val="00916474"/>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9164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99"/>
    <w:semiHidden/>
    <w:unhideWhenUsed/>
    <w:rsid w:val="00BD6018"/>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90805">
      <w:bodyDiv w:val="1"/>
      <w:marLeft w:val="0"/>
      <w:marRight w:val="0"/>
      <w:marTop w:val="0"/>
      <w:marBottom w:val="0"/>
      <w:divBdr>
        <w:top w:val="none" w:sz="0" w:space="0" w:color="auto"/>
        <w:left w:val="none" w:sz="0" w:space="0" w:color="auto"/>
        <w:bottom w:val="none" w:sz="0" w:space="0" w:color="auto"/>
        <w:right w:val="none" w:sz="0" w:space="0" w:color="auto"/>
      </w:divBdr>
    </w:div>
    <w:div w:id="37320954">
      <w:bodyDiv w:val="1"/>
      <w:marLeft w:val="0"/>
      <w:marRight w:val="0"/>
      <w:marTop w:val="0"/>
      <w:marBottom w:val="0"/>
      <w:divBdr>
        <w:top w:val="none" w:sz="0" w:space="0" w:color="auto"/>
        <w:left w:val="none" w:sz="0" w:space="0" w:color="auto"/>
        <w:bottom w:val="none" w:sz="0" w:space="0" w:color="auto"/>
        <w:right w:val="none" w:sz="0" w:space="0" w:color="auto"/>
      </w:divBdr>
    </w:div>
    <w:div w:id="49614601">
      <w:bodyDiv w:val="1"/>
      <w:marLeft w:val="0"/>
      <w:marRight w:val="0"/>
      <w:marTop w:val="0"/>
      <w:marBottom w:val="0"/>
      <w:divBdr>
        <w:top w:val="none" w:sz="0" w:space="0" w:color="auto"/>
        <w:left w:val="none" w:sz="0" w:space="0" w:color="auto"/>
        <w:bottom w:val="none" w:sz="0" w:space="0" w:color="auto"/>
        <w:right w:val="none" w:sz="0" w:space="0" w:color="auto"/>
      </w:divBdr>
    </w:div>
    <w:div w:id="67267402">
      <w:bodyDiv w:val="1"/>
      <w:marLeft w:val="0"/>
      <w:marRight w:val="0"/>
      <w:marTop w:val="0"/>
      <w:marBottom w:val="0"/>
      <w:divBdr>
        <w:top w:val="none" w:sz="0" w:space="0" w:color="auto"/>
        <w:left w:val="none" w:sz="0" w:space="0" w:color="auto"/>
        <w:bottom w:val="none" w:sz="0" w:space="0" w:color="auto"/>
        <w:right w:val="none" w:sz="0" w:space="0" w:color="auto"/>
      </w:divBdr>
    </w:div>
    <w:div w:id="130640650">
      <w:bodyDiv w:val="1"/>
      <w:marLeft w:val="0"/>
      <w:marRight w:val="0"/>
      <w:marTop w:val="0"/>
      <w:marBottom w:val="0"/>
      <w:divBdr>
        <w:top w:val="none" w:sz="0" w:space="0" w:color="auto"/>
        <w:left w:val="none" w:sz="0" w:space="0" w:color="auto"/>
        <w:bottom w:val="none" w:sz="0" w:space="0" w:color="auto"/>
        <w:right w:val="none" w:sz="0" w:space="0" w:color="auto"/>
      </w:divBdr>
    </w:div>
    <w:div w:id="191189549">
      <w:bodyDiv w:val="1"/>
      <w:marLeft w:val="0"/>
      <w:marRight w:val="0"/>
      <w:marTop w:val="0"/>
      <w:marBottom w:val="0"/>
      <w:divBdr>
        <w:top w:val="none" w:sz="0" w:space="0" w:color="auto"/>
        <w:left w:val="none" w:sz="0" w:space="0" w:color="auto"/>
        <w:bottom w:val="none" w:sz="0" w:space="0" w:color="auto"/>
        <w:right w:val="none" w:sz="0" w:space="0" w:color="auto"/>
      </w:divBdr>
    </w:div>
    <w:div w:id="227083285">
      <w:bodyDiv w:val="1"/>
      <w:marLeft w:val="0"/>
      <w:marRight w:val="0"/>
      <w:marTop w:val="0"/>
      <w:marBottom w:val="0"/>
      <w:divBdr>
        <w:top w:val="none" w:sz="0" w:space="0" w:color="auto"/>
        <w:left w:val="none" w:sz="0" w:space="0" w:color="auto"/>
        <w:bottom w:val="none" w:sz="0" w:space="0" w:color="auto"/>
        <w:right w:val="none" w:sz="0" w:space="0" w:color="auto"/>
      </w:divBdr>
    </w:div>
    <w:div w:id="286737155">
      <w:bodyDiv w:val="1"/>
      <w:marLeft w:val="0"/>
      <w:marRight w:val="0"/>
      <w:marTop w:val="0"/>
      <w:marBottom w:val="0"/>
      <w:divBdr>
        <w:top w:val="none" w:sz="0" w:space="0" w:color="auto"/>
        <w:left w:val="none" w:sz="0" w:space="0" w:color="auto"/>
        <w:bottom w:val="none" w:sz="0" w:space="0" w:color="auto"/>
        <w:right w:val="none" w:sz="0" w:space="0" w:color="auto"/>
      </w:divBdr>
    </w:div>
    <w:div w:id="288752426">
      <w:bodyDiv w:val="1"/>
      <w:marLeft w:val="0"/>
      <w:marRight w:val="0"/>
      <w:marTop w:val="0"/>
      <w:marBottom w:val="0"/>
      <w:divBdr>
        <w:top w:val="none" w:sz="0" w:space="0" w:color="auto"/>
        <w:left w:val="none" w:sz="0" w:space="0" w:color="auto"/>
        <w:bottom w:val="none" w:sz="0" w:space="0" w:color="auto"/>
        <w:right w:val="none" w:sz="0" w:space="0" w:color="auto"/>
      </w:divBdr>
    </w:div>
    <w:div w:id="304043048">
      <w:bodyDiv w:val="1"/>
      <w:marLeft w:val="0"/>
      <w:marRight w:val="0"/>
      <w:marTop w:val="0"/>
      <w:marBottom w:val="0"/>
      <w:divBdr>
        <w:top w:val="none" w:sz="0" w:space="0" w:color="auto"/>
        <w:left w:val="none" w:sz="0" w:space="0" w:color="auto"/>
        <w:bottom w:val="none" w:sz="0" w:space="0" w:color="auto"/>
        <w:right w:val="none" w:sz="0" w:space="0" w:color="auto"/>
      </w:divBdr>
    </w:div>
    <w:div w:id="623197291">
      <w:bodyDiv w:val="1"/>
      <w:marLeft w:val="0"/>
      <w:marRight w:val="0"/>
      <w:marTop w:val="0"/>
      <w:marBottom w:val="0"/>
      <w:divBdr>
        <w:top w:val="none" w:sz="0" w:space="0" w:color="auto"/>
        <w:left w:val="none" w:sz="0" w:space="0" w:color="auto"/>
        <w:bottom w:val="none" w:sz="0" w:space="0" w:color="auto"/>
        <w:right w:val="none" w:sz="0" w:space="0" w:color="auto"/>
      </w:divBdr>
    </w:div>
    <w:div w:id="775293869">
      <w:bodyDiv w:val="1"/>
      <w:marLeft w:val="0"/>
      <w:marRight w:val="0"/>
      <w:marTop w:val="0"/>
      <w:marBottom w:val="0"/>
      <w:divBdr>
        <w:top w:val="none" w:sz="0" w:space="0" w:color="auto"/>
        <w:left w:val="none" w:sz="0" w:space="0" w:color="auto"/>
        <w:bottom w:val="none" w:sz="0" w:space="0" w:color="auto"/>
        <w:right w:val="none" w:sz="0" w:space="0" w:color="auto"/>
      </w:divBdr>
    </w:div>
    <w:div w:id="835847355">
      <w:bodyDiv w:val="1"/>
      <w:marLeft w:val="0"/>
      <w:marRight w:val="0"/>
      <w:marTop w:val="0"/>
      <w:marBottom w:val="0"/>
      <w:divBdr>
        <w:top w:val="none" w:sz="0" w:space="0" w:color="auto"/>
        <w:left w:val="none" w:sz="0" w:space="0" w:color="auto"/>
        <w:bottom w:val="none" w:sz="0" w:space="0" w:color="auto"/>
        <w:right w:val="none" w:sz="0" w:space="0" w:color="auto"/>
      </w:divBdr>
    </w:div>
    <w:div w:id="876771450">
      <w:bodyDiv w:val="1"/>
      <w:marLeft w:val="0"/>
      <w:marRight w:val="0"/>
      <w:marTop w:val="0"/>
      <w:marBottom w:val="0"/>
      <w:divBdr>
        <w:top w:val="none" w:sz="0" w:space="0" w:color="auto"/>
        <w:left w:val="none" w:sz="0" w:space="0" w:color="auto"/>
        <w:bottom w:val="none" w:sz="0" w:space="0" w:color="auto"/>
        <w:right w:val="none" w:sz="0" w:space="0" w:color="auto"/>
      </w:divBdr>
    </w:div>
    <w:div w:id="1008825356">
      <w:bodyDiv w:val="1"/>
      <w:marLeft w:val="0"/>
      <w:marRight w:val="0"/>
      <w:marTop w:val="0"/>
      <w:marBottom w:val="0"/>
      <w:divBdr>
        <w:top w:val="none" w:sz="0" w:space="0" w:color="auto"/>
        <w:left w:val="none" w:sz="0" w:space="0" w:color="auto"/>
        <w:bottom w:val="none" w:sz="0" w:space="0" w:color="auto"/>
        <w:right w:val="none" w:sz="0" w:space="0" w:color="auto"/>
      </w:divBdr>
    </w:div>
    <w:div w:id="1051804018">
      <w:bodyDiv w:val="1"/>
      <w:marLeft w:val="0"/>
      <w:marRight w:val="0"/>
      <w:marTop w:val="0"/>
      <w:marBottom w:val="0"/>
      <w:divBdr>
        <w:top w:val="none" w:sz="0" w:space="0" w:color="auto"/>
        <w:left w:val="none" w:sz="0" w:space="0" w:color="auto"/>
        <w:bottom w:val="none" w:sz="0" w:space="0" w:color="auto"/>
        <w:right w:val="none" w:sz="0" w:space="0" w:color="auto"/>
      </w:divBdr>
    </w:div>
    <w:div w:id="1059207071">
      <w:bodyDiv w:val="1"/>
      <w:marLeft w:val="0"/>
      <w:marRight w:val="0"/>
      <w:marTop w:val="0"/>
      <w:marBottom w:val="0"/>
      <w:divBdr>
        <w:top w:val="none" w:sz="0" w:space="0" w:color="auto"/>
        <w:left w:val="none" w:sz="0" w:space="0" w:color="auto"/>
        <w:bottom w:val="none" w:sz="0" w:space="0" w:color="auto"/>
        <w:right w:val="none" w:sz="0" w:space="0" w:color="auto"/>
      </w:divBdr>
    </w:div>
    <w:div w:id="1062173327">
      <w:bodyDiv w:val="1"/>
      <w:marLeft w:val="0"/>
      <w:marRight w:val="0"/>
      <w:marTop w:val="0"/>
      <w:marBottom w:val="0"/>
      <w:divBdr>
        <w:top w:val="none" w:sz="0" w:space="0" w:color="auto"/>
        <w:left w:val="none" w:sz="0" w:space="0" w:color="auto"/>
        <w:bottom w:val="none" w:sz="0" w:space="0" w:color="auto"/>
        <w:right w:val="none" w:sz="0" w:space="0" w:color="auto"/>
      </w:divBdr>
    </w:div>
    <w:div w:id="1086614953">
      <w:bodyDiv w:val="1"/>
      <w:marLeft w:val="0"/>
      <w:marRight w:val="0"/>
      <w:marTop w:val="0"/>
      <w:marBottom w:val="0"/>
      <w:divBdr>
        <w:top w:val="none" w:sz="0" w:space="0" w:color="auto"/>
        <w:left w:val="none" w:sz="0" w:space="0" w:color="auto"/>
        <w:bottom w:val="none" w:sz="0" w:space="0" w:color="auto"/>
        <w:right w:val="none" w:sz="0" w:space="0" w:color="auto"/>
      </w:divBdr>
    </w:div>
    <w:div w:id="1100486945">
      <w:bodyDiv w:val="1"/>
      <w:marLeft w:val="0"/>
      <w:marRight w:val="0"/>
      <w:marTop w:val="0"/>
      <w:marBottom w:val="0"/>
      <w:divBdr>
        <w:top w:val="none" w:sz="0" w:space="0" w:color="auto"/>
        <w:left w:val="none" w:sz="0" w:space="0" w:color="auto"/>
        <w:bottom w:val="none" w:sz="0" w:space="0" w:color="auto"/>
        <w:right w:val="none" w:sz="0" w:space="0" w:color="auto"/>
      </w:divBdr>
    </w:div>
    <w:div w:id="1287080904">
      <w:bodyDiv w:val="1"/>
      <w:marLeft w:val="0"/>
      <w:marRight w:val="0"/>
      <w:marTop w:val="0"/>
      <w:marBottom w:val="0"/>
      <w:divBdr>
        <w:top w:val="none" w:sz="0" w:space="0" w:color="auto"/>
        <w:left w:val="none" w:sz="0" w:space="0" w:color="auto"/>
        <w:bottom w:val="none" w:sz="0" w:space="0" w:color="auto"/>
        <w:right w:val="none" w:sz="0" w:space="0" w:color="auto"/>
      </w:divBdr>
    </w:div>
    <w:div w:id="1288731671">
      <w:bodyDiv w:val="1"/>
      <w:marLeft w:val="0"/>
      <w:marRight w:val="0"/>
      <w:marTop w:val="0"/>
      <w:marBottom w:val="0"/>
      <w:divBdr>
        <w:top w:val="none" w:sz="0" w:space="0" w:color="auto"/>
        <w:left w:val="none" w:sz="0" w:space="0" w:color="auto"/>
        <w:bottom w:val="none" w:sz="0" w:space="0" w:color="auto"/>
        <w:right w:val="none" w:sz="0" w:space="0" w:color="auto"/>
      </w:divBdr>
    </w:div>
    <w:div w:id="1365011147">
      <w:bodyDiv w:val="1"/>
      <w:marLeft w:val="0"/>
      <w:marRight w:val="0"/>
      <w:marTop w:val="0"/>
      <w:marBottom w:val="0"/>
      <w:divBdr>
        <w:top w:val="none" w:sz="0" w:space="0" w:color="auto"/>
        <w:left w:val="none" w:sz="0" w:space="0" w:color="auto"/>
        <w:bottom w:val="none" w:sz="0" w:space="0" w:color="auto"/>
        <w:right w:val="none" w:sz="0" w:space="0" w:color="auto"/>
      </w:divBdr>
    </w:div>
    <w:div w:id="1389111638">
      <w:bodyDiv w:val="1"/>
      <w:marLeft w:val="0"/>
      <w:marRight w:val="0"/>
      <w:marTop w:val="0"/>
      <w:marBottom w:val="0"/>
      <w:divBdr>
        <w:top w:val="none" w:sz="0" w:space="0" w:color="auto"/>
        <w:left w:val="none" w:sz="0" w:space="0" w:color="auto"/>
        <w:bottom w:val="none" w:sz="0" w:space="0" w:color="auto"/>
        <w:right w:val="none" w:sz="0" w:space="0" w:color="auto"/>
      </w:divBdr>
    </w:div>
    <w:div w:id="1573463585">
      <w:bodyDiv w:val="1"/>
      <w:marLeft w:val="0"/>
      <w:marRight w:val="0"/>
      <w:marTop w:val="0"/>
      <w:marBottom w:val="0"/>
      <w:divBdr>
        <w:top w:val="none" w:sz="0" w:space="0" w:color="auto"/>
        <w:left w:val="none" w:sz="0" w:space="0" w:color="auto"/>
        <w:bottom w:val="none" w:sz="0" w:space="0" w:color="auto"/>
        <w:right w:val="none" w:sz="0" w:space="0" w:color="auto"/>
      </w:divBdr>
    </w:div>
    <w:div w:id="1721246463">
      <w:bodyDiv w:val="1"/>
      <w:marLeft w:val="0"/>
      <w:marRight w:val="0"/>
      <w:marTop w:val="0"/>
      <w:marBottom w:val="0"/>
      <w:divBdr>
        <w:top w:val="none" w:sz="0" w:space="0" w:color="auto"/>
        <w:left w:val="none" w:sz="0" w:space="0" w:color="auto"/>
        <w:bottom w:val="none" w:sz="0" w:space="0" w:color="auto"/>
        <w:right w:val="none" w:sz="0" w:space="0" w:color="auto"/>
      </w:divBdr>
    </w:div>
    <w:div w:id="1950773643">
      <w:bodyDiv w:val="1"/>
      <w:marLeft w:val="0"/>
      <w:marRight w:val="0"/>
      <w:marTop w:val="0"/>
      <w:marBottom w:val="0"/>
      <w:divBdr>
        <w:top w:val="none" w:sz="0" w:space="0" w:color="auto"/>
        <w:left w:val="none" w:sz="0" w:space="0" w:color="auto"/>
        <w:bottom w:val="none" w:sz="0" w:space="0" w:color="auto"/>
        <w:right w:val="none" w:sz="0" w:space="0" w:color="auto"/>
      </w:divBdr>
    </w:div>
    <w:div w:id="2019699563">
      <w:bodyDiv w:val="1"/>
      <w:marLeft w:val="0"/>
      <w:marRight w:val="0"/>
      <w:marTop w:val="0"/>
      <w:marBottom w:val="0"/>
      <w:divBdr>
        <w:top w:val="none" w:sz="0" w:space="0" w:color="auto"/>
        <w:left w:val="none" w:sz="0" w:space="0" w:color="auto"/>
        <w:bottom w:val="none" w:sz="0" w:space="0" w:color="auto"/>
        <w:right w:val="none" w:sz="0" w:space="0" w:color="auto"/>
      </w:divBdr>
    </w:div>
    <w:div w:id="2032949873">
      <w:bodyDiv w:val="1"/>
      <w:marLeft w:val="0"/>
      <w:marRight w:val="0"/>
      <w:marTop w:val="0"/>
      <w:marBottom w:val="0"/>
      <w:divBdr>
        <w:top w:val="none" w:sz="0" w:space="0" w:color="auto"/>
        <w:left w:val="none" w:sz="0" w:space="0" w:color="auto"/>
        <w:bottom w:val="none" w:sz="0" w:space="0" w:color="auto"/>
        <w:right w:val="none" w:sz="0" w:space="0" w:color="auto"/>
      </w:divBdr>
    </w:div>
    <w:div w:id="2103797308">
      <w:bodyDiv w:val="1"/>
      <w:marLeft w:val="0"/>
      <w:marRight w:val="0"/>
      <w:marTop w:val="0"/>
      <w:marBottom w:val="0"/>
      <w:divBdr>
        <w:top w:val="none" w:sz="0" w:space="0" w:color="auto"/>
        <w:left w:val="none" w:sz="0" w:space="0" w:color="auto"/>
        <w:bottom w:val="none" w:sz="0" w:space="0" w:color="auto"/>
        <w:right w:val="none" w:sz="0" w:space="0" w:color="auto"/>
      </w:divBdr>
    </w:div>
    <w:div w:id="212403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20/10/relationships/intelligence" Target="intelligence2.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50</Pages>
  <Words>15039</Words>
  <Characters>90238</Characters>
  <Application>Microsoft Office Word</Application>
  <DocSecurity>0</DocSecurity>
  <Lines>751</Lines>
  <Paragraphs>210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 Babiżewski</dc:creator>
  <cp:keywords/>
  <dc:description/>
  <cp:lastModifiedBy>Wiesław Babiżewski</cp:lastModifiedBy>
  <cp:revision>14</cp:revision>
  <dcterms:created xsi:type="dcterms:W3CDTF">2025-08-21T12:46:00Z</dcterms:created>
  <dcterms:modified xsi:type="dcterms:W3CDTF">2025-09-01T12:31:00Z</dcterms:modified>
</cp:coreProperties>
</file>